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62B4" w14:textId="77777777" w:rsidR="001006A6" w:rsidRDefault="0070740D">
      <w:pPr>
        <w:rPr>
          <w:rFonts w:ascii="Tahoma" w:hAnsi="Tahoma" w:cs="Tahoma"/>
        </w:rPr>
      </w:pPr>
      <w:r>
        <w:rPr>
          <w:rFonts w:ascii="Tahoma" w:hAnsi="Tahoma" w:cs="Tahoma"/>
        </w:rPr>
        <w:t>Zamawiający:</w:t>
      </w:r>
    </w:p>
    <w:p w14:paraId="5FA65B9F" w14:textId="77777777" w:rsidR="0070740D" w:rsidRPr="0070740D" w:rsidRDefault="0070740D" w:rsidP="0070740D">
      <w:pPr>
        <w:spacing w:after="0" w:line="240" w:lineRule="auto"/>
        <w:rPr>
          <w:rFonts w:ascii="Tahoma" w:hAnsi="Tahoma" w:cs="Tahoma"/>
          <w:b/>
        </w:rPr>
      </w:pPr>
      <w:r w:rsidRPr="0070740D">
        <w:rPr>
          <w:rFonts w:ascii="Tahoma" w:hAnsi="Tahoma" w:cs="Tahoma"/>
          <w:b/>
        </w:rPr>
        <w:t>Gmina Bytom Odrzański</w:t>
      </w:r>
    </w:p>
    <w:p w14:paraId="0C15C080" w14:textId="77777777" w:rsidR="0070740D" w:rsidRPr="0070740D" w:rsidRDefault="0070740D" w:rsidP="0070740D">
      <w:pPr>
        <w:spacing w:after="0" w:line="240" w:lineRule="auto"/>
        <w:rPr>
          <w:rFonts w:ascii="Tahoma" w:hAnsi="Tahoma" w:cs="Tahoma"/>
          <w:b/>
        </w:rPr>
      </w:pPr>
      <w:r w:rsidRPr="0070740D">
        <w:rPr>
          <w:rFonts w:ascii="Tahoma" w:hAnsi="Tahoma" w:cs="Tahoma"/>
          <w:b/>
        </w:rPr>
        <w:t>ul. Rynek 1</w:t>
      </w:r>
    </w:p>
    <w:p w14:paraId="3986AAE5" w14:textId="77777777" w:rsidR="0070740D" w:rsidRDefault="0070740D" w:rsidP="0070740D">
      <w:pPr>
        <w:spacing w:after="0" w:line="240" w:lineRule="auto"/>
        <w:rPr>
          <w:rFonts w:ascii="Tahoma" w:hAnsi="Tahoma" w:cs="Tahoma"/>
          <w:b/>
        </w:rPr>
      </w:pPr>
      <w:r w:rsidRPr="0070740D">
        <w:rPr>
          <w:rFonts w:ascii="Tahoma" w:hAnsi="Tahoma" w:cs="Tahoma"/>
          <w:b/>
        </w:rPr>
        <w:t>67-115 Bytom Odrzański</w:t>
      </w:r>
    </w:p>
    <w:p w14:paraId="7E56D619" w14:textId="77777777" w:rsidR="00B4579A" w:rsidRDefault="00B4579A" w:rsidP="0070740D">
      <w:pPr>
        <w:spacing w:after="0" w:line="240" w:lineRule="auto"/>
        <w:rPr>
          <w:rFonts w:ascii="Tahoma" w:hAnsi="Tahoma" w:cs="Tahoma"/>
          <w:b/>
        </w:rPr>
      </w:pPr>
      <w:r>
        <w:rPr>
          <w:rFonts w:ascii="Tahoma" w:hAnsi="Tahoma" w:cs="Tahoma"/>
          <w:b/>
        </w:rPr>
        <w:t>NIP: 9251958691</w:t>
      </w:r>
    </w:p>
    <w:p w14:paraId="64608526" w14:textId="77777777" w:rsidR="00B4579A" w:rsidRPr="002A16A8" w:rsidRDefault="00B4579A" w:rsidP="0070740D">
      <w:pPr>
        <w:spacing w:after="0" w:line="240" w:lineRule="auto"/>
        <w:rPr>
          <w:rFonts w:ascii="Tahoma" w:hAnsi="Tahoma" w:cs="Tahoma"/>
          <w:b/>
        </w:rPr>
      </w:pPr>
      <w:r w:rsidRPr="002A16A8">
        <w:rPr>
          <w:rFonts w:ascii="Tahoma" w:hAnsi="Tahoma" w:cs="Tahoma"/>
          <w:b/>
        </w:rPr>
        <w:t>REGON: 970770296</w:t>
      </w:r>
    </w:p>
    <w:p w14:paraId="65E0FD9C" w14:textId="77777777" w:rsidR="0070740D" w:rsidRPr="002A16A8" w:rsidRDefault="0070740D" w:rsidP="0070740D">
      <w:pPr>
        <w:spacing w:after="0" w:line="240" w:lineRule="auto"/>
        <w:rPr>
          <w:rFonts w:ascii="Tahoma" w:hAnsi="Tahoma" w:cs="Tahoma"/>
          <w:b/>
        </w:rPr>
      </w:pPr>
      <w:r w:rsidRPr="002A16A8">
        <w:rPr>
          <w:rFonts w:ascii="Tahoma" w:hAnsi="Tahoma" w:cs="Tahoma"/>
          <w:b/>
        </w:rPr>
        <w:t xml:space="preserve">e-mail: </w:t>
      </w:r>
      <w:hyperlink r:id="rId8" w:history="1">
        <w:r w:rsidRPr="002A16A8">
          <w:rPr>
            <w:rStyle w:val="Hipercze"/>
            <w:rFonts w:ascii="Tahoma" w:hAnsi="Tahoma" w:cs="Tahoma"/>
            <w:b/>
          </w:rPr>
          <w:t>bytomodrzanski@bytomodrzanski.pl</w:t>
        </w:r>
      </w:hyperlink>
    </w:p>
    <w:p w14:paraId="036E3EB7" w14:textId="77777777" w:rsidR="0070740D" w:rsidRPr="00382707" w:rsidRDefault="0018742E" w:rsidP="0070740D">
      <w:pPr>
        <w:spacing w:after="0" w:line="240" w:lineRule="auto"/>
        <w:rPr>
          <w:rFonts w:ascii="Tahoma" w:hAnsi="Tahoma" w:cs="Tahoma"/>
          <w:b/>
        </w:rPr>
      </w:pPr>
      <w:r w:rsidRPr="0018742E">
        <w:rPr>
          <w:rFonts w:ascii="Tahoma" w:hAnsi="Tahoma" w:cs="Tahoma"/>
          <w:b/>
        </w:rPr>
        <w:t xml:space="preserve">adres </w:t>
      </w:r>
      <w:bookmarkStart w:id="0" w:name="_Hlk64975570"/>
      <w:r w:rsidRPr="0018742E">
        <w:rPr>
          <w:rFonts w:ascii="Tahoma" w:hAnsi="Tahoma" w:cs="Tahoma"/>
          <w:b/>
        </w:rPr>
        <w:t xml:space="preserve">Elektronicznej Skrzynki Podawczej (ESP) </w:t>
      </w:r>
      <w:bookmarkEnd w:id="0"/>
      <w:r w:rsidRPr="0018742E">
        <w:rPr>
          <w:rFonts w:ascii="Tahoma" w:hAnsi="Tahoma" w:cs="Tahoma"/>
          <w:b/>
        </w:rPr>
        <w:t>Urzędu Miejskiego w Bytomiu Odrzańskim</w:t>
      </w:r>
      <w:r>
        <w:rPr>
          <w:rFonts w:ascii="Tahoma" w:hAnsi="Tahoma" w:cs="Tahoma"/>
          <w:b/>
        </w:rPr>
        <w:t xml:space="preserve"> </w:t>
      </w:r>
      <w:r w:rsidR="0070740D" w:rsidRPr="00382707">
        <w:rPr>
          <w:rFonts w:ascii="Tahoma" w:hAnsi="Tahoma" w:cs="Tahoma"/>
          <w:b/>
        </w:rPr>
        <w:t xml:space="preserve">e-PUAP: </w:t>
      </w:r>
      <w:r w:rsidR="00763D38">
        <w:rPr>
          <w:rFonts w:ascii="Tahoma" w:hAnsi="Tahoma" w:cs="Tahoma"/>
          <w:b/>
        </w:rPr>
        <w:t>/ccK01a25tz/skrytka</w:t>
      </w:r>
    </w:p>
    <w:p w14:paraId="37689B51" w14:textId="77777777" w:rsidR="0070740D" w:rsidRPr="00382707" w:rsidRDefault="0070740D" w:rsidP="0070740D">
      <w:pPr>
        <w:spacing w:after="0" w:line="240" w:lineRule="auto"/>
        <w:rPr>
          <w:rFonts w:ascii="Tahoma" w:hAnsi="Tahoma" w:cs="Tahoma"/>
          <w:b/>
        </w:rPr>
      </w:pPr>
    </w:p>
    <w:p w14:paraId="431B4C0A" w14:textId="77777777" w:rsidR="0070740D" w:rsidRPr="00382707" w:rsidRDefault="0070740D" w:rsidP="0070740D">
      <w:pPr>
        <w:spacing w:after="0" w:line="240" w:lineRule="auto"/>
        <w:rPr>
          <w:rFonts w:ascii="Tahoma" w:hAnsi="Tahoma" w:cs="Tahoma"/>
          <w:b/>
        </w:rPr>
      </w:pPr>
    </w:p>
    <w:p w14:paraId="0940FEC4" w14:textId="77777777" w:rsidR="0070740D" w:rsidRPr="00382707" w:rsidRDefault="0070740D" w:rsidP="0070740D">
      <w:pPr>
        <w:spacing w:after="0" w:line="240" w:lineRule="auto"/>
        <w:rPr>
          <w:rFonts w:ascii="Tahoma" w:hAnsi="Tahoma" w:cs="Tahoma"/>
          <w:b/>
        </w:rPr>
      </w:pPr>
    </w:p>
    <w:p w14:paraId="1D7A6498" w14:textId="77777777" w:rsidR="0070740D" w:rsidRPr="00382707" w:rsidRDefault="0070740D" w:rsidP="0070740D">
      <w:pPr>
        <w:spacing w:after="0" w:line="240" w:lineRule="auto"/>
        <w:rPr>
          <w:rFonts w:ascii="Tahoma" w:hAnsi="Tahoma" w:cs="Tahoma"/>
          <w:b/>
        </w:rPr>
      </w:pPr>
    </w:p>
    <w:p w14:paraId="7B71E851" w14:textId="77777777" w:rsidR="0070740D" w:rsidRPr="00382707" w:rsidRDefault="0070740D" w:rsidP="0070740D">
      <w:pPr>
        <w:spacing w:after="0" w:line="240" w:lineRule="auto"/>
        <w:rPr>
          <w:rFonts w:ascii="Tahoma" w:hAnsi="Tahoma" w:cs="Tahoma"/>
          <w:b/>
        </w:rPr>
      </w:pPr>
    </w:p>
    <w:p w14:paraId="5BEA681B" w14:textId="77777777" w:rsidR="0070740D" w:rsidRPr="007E6617" w:rsidRDefault="0070740D" w:rsidP="0070740D">
      <w:pPr>
        <w:spacing w:after="0" w:line="240" w:lineRule="auto"/>
        <w:jc w:val="center"/>
        <w:rPr>
          <w:rFonts w:ascii="Tahoma" w:hAnsi="Tahoma" w:cs="Tahoma"/>
          <w:b/>
          <w:sz w:val="32"/>
          <w:szCs w:val="32"/>
        </w:rPr>
      </w:pPr>
      <w:r w:rsidRPr="007E6617">
        <w:rPr>
          <w:rFonts w:ascii="Tahoma" w:hAnsi="Tahoma" w:cs="Tahoma"/>
          <w:b/>
          <w:sz w:val="32"/>
          <w:szCs w:val="32"/>
        </w:rPr>
        <w:t>SPECYFIKACJA WARUNKÓW ZAMÓWIENIA</w:t>
      </w:r>
    </w:p>
    <w:p w14:paraId="4AA8B73D" w14:textId="77777777" w:rsidR="0070740D" w:rsidRPr="00382707" w:rsidRDefault="0070740D" w:rsidP="0070740D">
      <w:pPr>
        <w:spacing w:after="0" w:line="240" w:lineRule="auto"/>
        <w:jc w:val="center"/>
        <w:rPr>
          <w:rFonts w:ascii="Tahoma" w:hAnsi="Tahoma" w:cs="Tahoma"/>
          <w:b/>
        </w:rPr>
      </w:pPr>
    </w:p>
    <w:p w14:paraId="458A7A6C" w14:textId="77777777" w:rsidR="00B14D7E" w:rsidRPr="003D499A" w:rsidRDefault="0070740D" w:rsidP="00B14D7E">
      <w:pPr>
        <w:spacing w:after="0" w:line="240" w:lineRule="auto"/>
        <w:jc w:val="center"/>
        <w:rPr>
          <w:rFonts w:ascii="Tahoma" w:hAnsi="Tahoma" w:cs="Tahoma"/>
          <w:b/>
          <w:sz w:val="28"/>
          <w:szCs w:val="28"/>
        </w:rPr>
      </w:pPr>
      <w:r w:rsidRPr="007E6617">
        <w:rPr>
          <w:rFonts w:ascii="Tahoma" w:hAnsi="Tahoma" w:cs="Tahoma"/>
          <w:b/>
          <w:sz w:val="28"/>
          <w:szCs w:val="28"/>
        </w:rPr>
        <w:t>D</w:t>
      </w:r>
      <w:r w:rsidR="003D499A">
        <w:rPr>
          <w:rFonts w:ascii="Tahoma" w:hAnsi="Tahoma" w:cs="Tahoma"/>
          <w:b/>
          <w:sz w:val="28"/>
          <w:szCs w:val="28"/>
        </w:rPr>
        <w:t>ot</w:t>
      </w:r>
      <w:r w:rsidRPr="007E6617">
        <w:rPr>
          <w:rFonts w:ascii="Tahoma" w:hAnsi="Tahoma" w:cs="Tahoma"/>
          <w:b/>
          <w:sz w:val="28"/>
          <w:szCs w:val="28"/>
        </w:rPr>
        <w:t>.</w:t>
      </w:r>
      <w:r w:rsidR="007E6617">
        <w:rPr>
          <w:rFonts w:ascii="Tahoma" w:hAnsi="Tahoma" w:cs="Tahoma"/>
          <w:b/>
          <w:sz w:val="28"/>
          <w:szCs w:val="28"/>
        </w:rPr>
        <w:t xml:space="preserve"> </w:t>
      </w:r>
      <w:r w:rsidR="003D499A" w:rsidRPr="003D499A">
        <w:rPr>
          <w:rFonts w:ascii="Tahoma" w:eastAsia="Arial Unicode MS" w:hAnsi="Tahoma" w:cs="Tahoma"/>
          <w:b/>
          <w:bCs/>
          <w:kern w:val="1"/>
          <w:sz w:val="28"/>
          <w:szCs w:val="28"/>
          <w:lang w:eastAsia="hi-IN" w:bidi="hi-IN"/>
        </w:rPr>
        <w:t>Wsparcie służb ratownictwa technicznego i przeciwpożarowego na terenie Gmin – dostawa średniego samochodu ratowniczo-gaśniczego (do 17 ton) wraz ze specjalistycznym sprzętem dla Gminy Bytom Odrzański”.</w:t>
      </w:r>
      <w:r w:rsidR="003D499A" w:rsidRPr="003D499A">
        <w:rPr>
          <w:rFonts w:ascii="Tahoma" w:eastAsia="Arial Unicode MS" w:hAnsi="Tahoma" w:cs="Tahoma"/>
          <w:kern w:val="1"/>
          <w:sz w:val="28"/>
          <w:szCs w:val="28"/>
          <w:lang w:eastAsia="hi-IN" w:bidi="hi-IN"/>
        </w:rPr>
        <w:t xml:space="preserve"> </w:t>
      </w:r>
    </w:p>
    <w:p w14:paraId="6C876436" w14:textId="77777777" w:rsidR="00B14D7E" w:rsidRPr="007E6617" w:rsidRDefault="00B14D7E" w:rsidP="00B14D7E">
      <w:pPr>
        <w:spacing w:after="0" w:line="240" w:lineRule="auto"/>
        <w:jc w:val="center"/>
        <w:rPr>
          <w:rFonts w:ascii="Tahoma" w:hAnsi="Tahoma" w:cs="Tahoma"/>
          <w:b/>
          <w:sz w:val="28"/>
          <w:szCs w:val="28"/>
        </w:rPr>
      </w:pPr>
    </w:p>
    <w:p w14:paraId="211C69CC" w14:textId="77777777" w:rsidR="00B14D7E" w:rsidRPr="007E6617" w:rsidRDefault="00B14D7E" w:rsidP="00B14D7E">
      <w:pPr>
        <w:spacing w:after="0" w:line="240" w:lineRule="auto"/>
        <w:rPr>
          <w:rFonts w:ascii="Tahoma" w:hAnsi="Tahoma" w:cs="Tahoma"/>
          <w:b/>
          <w:sz w:val="28"/>
          <w:szCs w:val="28"/>
        </w:rPr>
      </w:pPr>
    </w:p>
    <w:p w14:paraId="5A138C74" w14:textId="77777777" w:rsidR="0070740D" w:rsidRPr="007E6617" w:rsidRDefault="0070740D" w:rsidP="0070740D">
      <w:pPr>
        <w:spacing w:after="0" w:line="240" w:lineRule="auto"/>
        <w:rPr>
          <w:rFonts w:ascii="Tahoma" w:hAnsi="Tahoma" w:cs="Tahoma"/>
          <w:b/>
          <w:sz w:val="28"/>
          <w:szCs w:val="28"/>
        </w:rPr>
      </w:pPr>
    </w:p>
    <w:p w14:paraId="3B0013B6" w14:textId="77777777" w:rsidR="0070740D" w:rsidRPr="007E6617" w:rsidRDefault="0070740D" w:rsidP="0070740D">
      <w:pPr>
        <w:spacing w:after="0" w:line="240" w:lineRule="auto"/>
        <w:rPr>
          <w:rFonts w:ascii="Tahoma" w:hAnsi="Tahoma" w:cs="Tahoma"/>
          <w:b/>
          <w:sz w:val="28"/>
          <w:szCs w:val="28"/>
        </w:rPr>
      </w:pPr>
    </w:p>
    <w:p w14:paraId="0D00F13B" w14:textId="77777777" w:rsidR="0070740D" w:rsidRPr="003D499A" w:rsidRDefault="0070740D" w:rsidP="003D499A">
      <w:pPr>
        <w:spacing w:after="0" w:line="240" w:lineRule="auto"/>
        <w:jc w:val="both"/>
        <w:rPr>
          <w:rFonts w:ascii="Tahoma" w:hAnsi="Tahoma" w:cs="Tahoma"/>
          <w:b/>
          <w:sz w:val="28"/>
          <w:szCs w:val="28"/>
        </w:rPr>
      </w:pPr>
      <w:r w:rsidRPr="007E6617">
        <w:rPr>
          <w:rFonts w:ascii="Tahoma" w:hAnsi="Tahoma" w:cs="Tahoma"/>
          <w:sz w:val="28"/>
          <w:szCs w:val="28"/>
        </w:rPr>
        <w:t>Tryb udzielenia zamówienia:</w:t>
      </w:r>
      <w:r w:rsidRPr="007E6617">
        <w:rPr>
          <w:rFonts w:ascii="Tahoma" w:hAnsi="Tahoma" w:cs="Tahoma"/>
          <w:b/>
          <w:sz w:val="28"/>
          <w:szCs w:val="28"/>
        </w:rPr>
        <w:t xml:space="preserve"> </w:t>
      </w:r>
      <w:r w:rsidR="003D499A">
        <w:rPr>
          <w:rFonts w:ascii="Tahoma" w:hAnsi="Tahoma" w:cs="Tahoma"/>
          <w:b/>
          <w:sz w:val="28"/>
          <w:szCs w:val="28"/>
        </w:rPr>
        <w:t>p</w:t>
      </w:r>
      <w:r w:rsidR="003D499A" w:rsidRPr="003D499A">
        <w:rPr>
          <w:rFonts w:ascii="Tahoma" w:eastAsia="Arial Unicode MS" w:hAnsi="Tahoma" w:cs="Tahoma"/>
          <w:b/>
          <w:kern w:val="1"/>
          <w:sz w:val="28"/>
          <w:szCs w:val="28"/>
          <w:lang w:eastAsia="hi-IN" w:bidi="hi-IN"/>
        </w:rPr>
        <w:t>rzetarg nieograniczon</w:t>
      </w:r>
      <w:r w:rsidR="003D499A">
        <w:rPr>
          <w:rFonts w:ascii="Tahoma" w:eastAsia="Arial Unicode MS" w:hAnsi="Tahoma" w:cs="Tahoma"/>
          <w:b/>
          <w:kern w:val="1"/>
          <w:sz w:val="28"/>
          <w:szCs w:val="28"/>
          <w:lang w:eastAsia="hi-IN" w:bidi="hi-IN"/>
        </w:rPr>
        <w:t>y</w:t>
      </w:r>
      <w:r w:rsidR="003D499A" w:rsidRPr="003D499A">
        <w:rPr>
          <w:rFonts w:ascii="Tahoma" w:eastAsia="Arial Unicode MS" w:hAnsi="Tahoma" w:cs="Tahoma"/>
          <w:b/>
          <w:kern w:val="1"/>
          <w:sz w:val="28"/>
          <w:szCs w:val="28"/>
          <w:lang w:eastAsia="hi-IN" w:bidi="hi-IN"/>
        </w:rPr>
        <w:t xml:space="preserve"> </w:t>
      </w:r>
    </w:p>
    <w:p w14:paraId="78331C2D" w14:textId="77777777" w:rsidR="0070740D" w:rsidRDefault="0070740D" w:rsidP="003D499A">
      <w:pPr>
        <w:spacing w:after="0" w:line="240" w:lineRule="auto"/>
        <w:jc w:val="both"/>
        <w:rPr>
          <w:rFonts w:ascii="Tahoma" w:hAnsi="Tahoma" w:cs="Tahoma"/>
          <w:b/>
        </w:rPr>
      </w:pPr>
    </w:p>
    <w:p w14:paraId="5BCCEFF2" w14:textId="77777777" w:rsidR="0070740D" w:rsidRDefault="0070740D" w:rsidP="0070740D">
      <w:pPr>
        <w:spacing w:after="0" w:line="240" w:lineRule="auto"/>
        <w:rPr>
          <w:rFonts w:ascii="Tahoma" w:hAnsi="Tahoma" w:cs="Tahoma"/>
          <w:b/>
        </w:rPr>
      </w:pPr>
    </w:p>
    <w:p w14:paraId="601DEBA8" w14:textId="77777777" w:rsidR="003D499A" w:rsidRPr="003D499A" w:rsidRDefault="003D499A" w:rsidP="003D499A">
      <w:pPr>
        <w:keepNext/>
        <w:widowControl w:val="0"/>
        <w:autoSpaceDN w:val="0"/>
        <w:adjustRightInd w:val="0"/>
        <w:spacing w:after="0" w:line="240" w:lineRule="auto"/>
        <w:ind w:right="-142"/>
        <w:jc w:val="center"/>
        <w:rPr>
          <w:rFonts w:ascii="Tahoma" w:eastAsia="Times New Roman" w:hAnsi="Tahoma" w:cs="Tahoma"/>
          <w:bCs/>
          <w:sz w:val="28"/>
          <w:szCs w:val="28"/>
          <w:lang w:eastAsia="pl-PL"/>
        </w:rPr>
      </w:pPr>
      <w:r w:rsidRPr="003D499A">
        <w:rPr>
          <w:rFonts w:ascii="Tahoma" w:eastAsia="Times New Roman" w:hAnsi="Tahoma" w:cs="Tahoma"/>
          <w:sz w:val="28"/>
          <w:szCs w:val="28"/>
          <w:lang w:eastAsia="pl-PL"/>
        </w:rPr>
        <w:t xml:space="preserve">w ramach projektu pn. </w:t>
      </w:r>
      <w:r w:rsidRPr="003D499A">
        <w:rPr>
          <w:rFonts w:ascii="Tahoma" w:eastAsia="Times New Roman" w:hAnsi="Tahoma" w:cs="Tahoma"/>
          <w:bCs/>
          <w:sz w:val="28"/>
          <w:szCs w:val="28"/>
          <w:lang w:eastAsia="pl-PL"/>
        </w:rPr>
        <w:t>„Wsparcie służb ratownictwa technicznego i przeciwpożarowego na terenie gmin Bytom Odrzański, Szprotawa, Sulęcin, Drezdenko, Kostrzyn nad Odrą, Nowe Miasteczko, Otyń, Szczaniec, Ośno Lubuskie, Santok i Witnica”</w:t>
      </w:r>
      <w:r w:rsidRPr="003D499A">
        <w:rPr>
          <w:rFonts w:ascii="Tahoma" w:eastAsia="Calibri" w:hAnsi="Tahoma" w:cs="Tahoma"/>
          <w:bCs/>
          <w:sz w:val="28"/>
          <w:szCs w:val="28"/>
        </w:rPr>
        <w:t xml:space="preserve">,  </w:t>
      </w:r>
      <w:r w:rsidRPr="003D499A">
        <w:rPr>
          <w:rFonts w:ascii="Tahoma" w:eastAsia="Calibri" w:hAnsi="Tahoma" w:cs="Tahoma"/>
          <w:sz w:val="28"/>
          <w:szCs w:val="28"/>
        </w:rPr>
        <w:t>który współfinansowany jest ze środków Unii Europejskiej w ramach Regionalnego Programu Operacyjnego – Lubuskie 2020 (Oś priorytetowa 4 „Środowisko i Kultura”, działanie 4.1 „ Przeciwdziałanie katastrofom naturalnym i ich skutkom”)</w:t>
      </w:r>
    </w:p>
    <w:p w14:paraId="76E67694" w14:textId="77777777" w:rsidR="0070740D" w:rsidRPr="003D499A" w:rsidRDefault="0070740D" w:rsidP="0070740D">
      <w:pPr>
        <w:spacing w:after="0" w:line="240" w:lineRule="auto"/>
        <w:rPr>
          <w:rFonts w:ascii="Tahoma" w:hAnsi="Tahoma" w:cs="Tahoma"/>
          <w:sz w:val="28"/>
          <w:szCs w:val="28"/>
        </w:rPr>
      </w:pPr>
    </w:p>
    <w:p w14:paraId="025FF0D9" w14:textId="77777777" w:rsidR="0070740D" w:rsidRPr="003D499A" w:rsidRDefault="0070740D" w:rsidP="0070740D">
      <w:pPr>
        <w:spacing w:after="0" w:line="240" w:lineRule="auto"/>
        <w:rPr>
          <w:rFonts w:ascii="Tahoma" w:hAnsi="Tahoma" w:cs="Tahoma"/>
          <w:sz w:val="28"/>
          <w:szCs w:val="28"/>
        </w:rPr>
      </w:pPr>
    </w:p>
    <w:p w14:paraId="35A769A8" w14:textId="77777777" w:rsidR="00245319" w:rsidRPr="003D499A" w:rsidRDefault="00245319" w:rsidP="0070740D">
      <w:pPr>
        <w:spacing w:after="0" w:line="240" w:lineRule="auto"/>
        <w:rPr>
          <w:rFonts w:ascii="Tahoma" w:hAnsi="Tahoma" w:cs="Tahoma"/>
        </w:rPr>
      </w:pPr>
    </w:p>
    <w:p w14:paraId="728D2E0B" w14:textId="77777777" w:rsidR="00245319" w:rsidRDefault="00245319" w:rsidP="0070740D">
      <w:pPr>
        <w:spacing w:after="0" w:line="240" w:lineRule="auto"/>
        <w:rPr>
          <w:rFonts w:ascii="Tahoma" w:hAnsi="Tahoma" w:cs="Tahoma"/>
          <w:b/>
        </w:rPr>
      </w:pPr>
    </w:p>
    <w:p w14:paraId="2D2C4EF0" w14:textId="77777777" w:rsidR="0070740D" w:rsidRDefault="0070740D" w:rsidP="0070740D">
      <w:pPr>
        <w:spacing w:after="0" w:line="240" w:lineRule="auto"/>
        <w:rPr>
          <w:rFonts w:ascii="Tahoma" w:hAnsi="Tahoma" w:cs="Tahoma"/>
          <w:b/>
        </w:rPr>
      </w:pPr>
    </w:p>
    <w:p w14:paraId="17DD193E" w14:textId="77777777" w:rsidR="0070740D" w:rsidRDefault="0070740D" w:rsidP="0070740D">
      <w:pPr>
        <w:spacing w:after="0" w:line="240" w:lineRule="auto"/>
        <w:rPr>
          <w:rFonts w:ascii="Tahoma" w:hAnsi="Tahoma" w:cs="Tahoma"/>
          <w:b/>
        </w:rPr>
      </w:pPr>
    </w:p>
    <w:p w14:paraId="181E2103" w14:textId="77777777" w:rsidR="0070740D" w:rsidRDefault="0070740D" w:rsidP="0070740D">
      <w:pPr>
        <w:spacing w:after="0" w:line="240" w:lineRule="auto"/>
        <w:jc w:val="center"/>
        <w:rPr>
          <w:rFonts w:ascii="Tahoma" w:hAnsi="Tahoma" w:cs="Tahoma"/>
          <w:b/>
        </w:rPr>
      </w:pPr>
      <w:r>
        <w:rPr>
          <w:rFonts w:ascii="Tahoma" w:hAnsi="Tahoma" w:cs="Tahoma"/>
          <w:b/>
        </w:rPr>
        <w:t>Zatwierdz</w:t>
      </w:r>
      <w:r w:rsidR="006C05CF">
        <w:rPr>
          <w:rFonts w:ascii="Tahoma" w:hAnsi="Tahoma" w:cs="Tahoma"/>
          <w:b/>
        </w:rPr>
        <w:t>am</w:t>
      </w:r>
      <w:r>
        <w:rPr>
          <w:rFonts w:ascii="Tahoma" w:hAnsi="Tahoma" w:cs="Tahoma"/>
          <w:b/>
        </w:rPr>
        <w:t>:</w:t>
      </w:r>
    </w:p>
    <w:p w14:paraId="56E5407D" w14:textId="77777777" w:rsidR="006C05CF" w:rsidRDefault="006C05CF" w:rsidP="006C05CF">
      <w:pPr>
        <w:spacing w:after="0" w:line="240" w:lineRule="auto"/>
        <w:jc w:val="center"/>
        <w:rPr>
          <w:rFonts w:ascii="Tahoma" w:eastAsia="Times New Roman" w:hAnsi="Tahoma" w:cs="Tahoma"/>
          <w:sz w:val="28"/>
          <w:szCs w:val="28"/>
          <w:lang w:eastAsia="pl-PL"/>
        </w:rPr>
      </w:pPr>
    </w:p>
    <w:p w14:paraId="33E7D16E" w14:textId="77777777" w:rsidR="00A12C8B" w:rsidRDefault="00A12C8B" w:rsidP="006C05CF">
      <w:pPr>
        <w:spacing w:after="0" w:line="240" w:lineRule="auto"/>
        <w:jc w:val="center"/>
        <w:rPr>
          <w:rFonts w:ascii="Tahoma" w:eastAsia="Times New Roman" w:hAnsi="Tahoma" w:cs="Tahoma"/>
          <w:sz w:val="28"/>
          <w:szCs w:val="28"/>
          <w:lang w:eastAsia="pl-PL"/>
        </w:rPr>
      </w:pPr>
    </w:p>
    <w:p w14:paraId="5F5A3084" w14:textId="77777777" w:rsidR="00A12C8B" w:rsidRDefault="00A12C8B" w:rsidP="006C05CF">
      <w:pPr>
        <w:spacing w:after="0" w:line="240" w:lineRule="auto"/>
        <w:jc w:val="center"/>
        <w:rPr>
          <w:rFonts w:ascii="Tahoma" w:eastAsia="Times New Roman" w:hAnsi="Tahoma" w:cs="Tahoma"/>
          <w:sz w:val="28"/>
          <w:szCs w:val="28"/>
          <w:lang w:eastAsia="pl-PL"/>
        </w:rPr>
      </w:pPr>
    </w:p>
    <w:p w14:paraId="220423B4" w14:textId="77777777" w:rsidR="0086206E" w:rsidRDefault="0086206E" w:rsidP="0070740D">
      <w:pPr>
        <w:spacing w:after="0" w:line="240" w:lineRule="auto"/>
        <w:jc w:val="center"/>
        <w:rPr>
          <w:rFonts w:ascii="Tahoma" w:hAnsi="Tahoma" w:cs="Tahoma"/>
          <w:b/>
        </w:rPr>
      </w:pPr>
    </w:p>
    <w:p w14:paraId="13DA6B83" w14:textId="77777777" w:rsidR="0070740D" w:rsidRPr="00382707" w:rsidRDefault="000D2C0A" w:rsidP="00382707">
      <w:pPr>
        <w:pStyle w:val="Akapitzlist"/>
        <w:spacing w:after="0" w:line="240" w:lineRule="auto"/>
        <w:ind w:left="0"/>
        <w:rPr>
          <w:rFonts w:ascii="Tahoma" w:hAnsi="Tahoma" w:cs="Tahoma"/>
          <w:b/>
        </w:rPr>
      </w:pPr>
      <w:r>
        <w:rPr>
          <w:rFonts w:ascii="Tahoma" w:hAnsi="Tahoma" w:cs="Tahoma"/>
          <w:b/>
        </w:rPr>
        <w:lastRenderedPageBreak/>
        <w:t xml:space="preserve">Rozdział </w:t>
      </w:r>
      <w:proofErr w:type="spellStart"/>
      <w:r w:rsidR="00382707" w:rsidRPr="00382707">
        <w:rPr>
          <w:rFonts w:ascii="Tahoma" w:hAnsi="Tahoma" w:cs="Tahoma"/>
          <w:b/>
        </w:rPr>
        <w:t>I.</w:t>
      </w:r>
      <w:r w:rsidR="00B60BE8" w:rsidRPr="00382707">
        <w:rPr>
          <w:rFonts w:ascii="Tahoma" w:hAnsi="Tahoma" w:cs="Tahoma"/>
          <w:b/>
        </w:rPr>
        <w:t>Nazwa</w:t>
      </w:r>
      <w:proofErr w:type="spellEnd"/>
      <w:r w:rsidR="00B60BE8" w:rsidRPr="00382707">
        <w:rPr>
          <w:rFonts w:ascii="Tahoma" w:hAnsi="Tahoma" w:cs="Tahoma"/>
          <w:b/>
        </w:rPr>
        <w:t xml:space="preserve"> oraz adres Zamawiającego</w:t>
      </w:r>
    </w:p>
    <w:p w14:paraId="3D5B4021" w14:textId="77777777" w:rsidR="0070740D" w:rsidRDefault="00163177" w:rsidP="00163177">
      <w:pPr>
        <w:spacing w:after="0" w:line="240" w:lineRule="auto"/>
        <w:rPr>
          <w:rFonts w:ascii="Tahoma" w:hAnsi="Tahoma" w:cs="Tahoma"/>
        </w:rPr>
      </w:pPr>
      <w:r>
        <w:rPr>
          <w:rFonts w:ascii="Tahoma" w:hAnsi="Tahoma" w:cs="Tahoma"/>
        </w:rPr>
        <w:t>Nazwa oraz adres Zamawiającego: Gmina Bytom Odrzański, ul. Rynek 1, 67-115 Bytom Odrzański,</w:t>
      </w:r>
    </w:p>
    <w:p w14:paraId="70B80D06" w14:textId="77777777" w:rsidR="00163177" w:rsidRDefault="00163177" w:rsidP="00163177">
      <w:pPr>
        <w:spacing w:after="0" w:line="240" w:lineRule="auto"/>
        <w:rPr>
          <w:rFonts w:ascii="Tahoma" w:hAnsi="Tahoma" w:cs="Tahoma"/>
        </w:rPr>
      </w:pPr>
      <w:r>
        <w:rPr>
          <w:rFonts w:ascii="Tahoma" w:hAnsi="Tahoma" w:cs="Tahoma"/>
        </w:rPr>
        <w:t>Numer tel.: 68/3884022</w:t>
      </w:r>
    </w:p>
    <w:p w14:paraId="5FD8939E" w14:textId="77777777" w:rsidR="00B4579A" w:rsidRDefault="00B4579A" w:rsidP="00163177">
      <w:pPr>
        <w:spacing w:after="0" w:line="240" w:lineRule="auto"/>
        <w:rPr>
          <w:rFonts w:ascii="Tahoma" w:hAnsi="Tahoma" w:cs="Tahoma"/>
        </w:rPr>
      </w:pPr>
      <w:r>
        <w:rPr>
          <w:rFonts w:ascii="Tahoma" w:hAnsi="Tahoma" w:cs="Tahoma"/>
        </w:rPr>
        <w:t xml:space="preserve">Strona internetowa: </w:t>
      </w:r>
      <w:hyperlink r:id="rId9" w:history="1">
        <w:r w:rsidR="00037A46" w:rsidRPr="003A5154">
          <w:rPr>
            <w:rStyle w:val="Hipercze"/>
            <w:rFonts w:ascii="Tahoma" w:hAnsi="Tahoma" w:cs="Tahoma"/>
          </w:rPr>
          <w:t>www.bip.bytomodrzanski.pl</w:t>
        </w:r>
      </w:hyperlink>
    </w:p>
    <w:p w14:paraId="12A3F8BB" w14:textId="77777777" w:rsidR="00163177" w:rsidRDefault="00163177" w:rsidP="00163177">
      <w:pPr>
        <w:spacing w:after="0" w:line="240" w:lineRule="auto"/>
        <w:rPr>
          <w:rFonts w:ascii="Tahoma" w:hAnsi="Tahoma" w:cs="Tahoma"/>
        </w:rPr>
      </w:pPr>
      <w:r>
        <w:rPr>
          <w:rFonts w:ascii="Tahoma" w:hAnsi="Tahoma" w:cs="Tahoma"/>
        </w:rPr>
        <w:t>Adres poczty elektronicznej</w:t>
      </w:r>
      <w:r w:rsidR="00B4579A">
        <w:rPr>
          <w:rFonts w:ascii="Tahoma" w:hAnsi="Tahoma" w:cs="Tahoma"/>
        </w:rPr>
        <w:t xml:space="preserve"> email</w:t>
      </w:r>
      <w:r>
        <w:rPr>
          <w:rFonts w:ascii="Tahoma" w:hAnsi="Tahoma" w:cs="Tahoma"/>
        </w:rPr>
        <w:t xml:space="preserve">: </w:t>
      </w:r>
      <w:hyperlink r:id="rId10" w:history="1">
        <w:r w:rsidRPr="00E742AC">
          <w:rPr>
            <w:rStyle w:val="Hipercze"/>
            <w:rFonts w:ascii="Tahoma" w:hAnsi="Tahoma" w:cs="Tahoma"/>
          </w:rPr>
          <w:t>bytomodrzanski@bytomodrzanski.pl</w:t>
        </w:r>
      </w:hyperlink>
    </w:p>
    <w:p w14:paraId="3789D9BA" w14:textId="77777777" w:rsidR="004D10A2" w:rsidRDefault="004D10A2" w:rsidP="00163177">
      <w:pPr>
        <w:spacing w:after="0" w:line="240" w:lineRule="auto"/>
        <w:rPr>
          <w:rFonts w:ascii="Tahoma" w:hAnsi="Tahoma" w:cs="Tahoma"/>
        </w:rPr>
      </w:pPr>
      <w:r w:rsidRPr="004D10A2">
        <w:rPr>
          <w:rFonts w:ascii="Tahoma" w:hAnsi="Tahoma" w:cs="Tahoma"/>
        </w:rPr>
        <w:t xml:space="preserve">adres Elektronicznej Skrzynki Podawczej (ESP) Urzędu Miejskiego w Bytomiu Odrzańskim </w:t>
      </w:r>
    </w:p>
    <w:p w14:paraId="3E728C76" w14:textId="77777777" w:rsidR="004D10A2" w:rsidRDefault="004D10A2" w:rsidP="00163177">
      <w:pPr>
        <w:spacing w:after="0" w:line="240" w:lineRule="auto"/>
        <w:rPr>
          <w:rFonts w:ascii="Tahoma" w:hAnsi="Tahoma" w:cs="Tahoma"/>
        </w:rPr>
      </w:pPr>
      <w:r w:rsidRPr="004D10A2">
        <w:rPr>
          <w:rFonts w:ascii="Tahoma" w:hAnsi="Tahoma" w:cs="Tahoma"/>
        </w:rPr>
        <w:t>e-PUAP:</w:t>
      </w:r>
      <w:r w:rsidRPr="00382707">
        <w:rPr>
          <w:rFonts w:ascii="Tahoma" w:hAnsi="Tahoma" w:cs="Tahoma"/>
          <w:b/>
        </w:rPr>
        <w:t xml:space="preserve"> </w:t>
      </w:r>
      <w:r w:rsidR="00D4575D" w:rsidRPr="00D4575D">
        <w:rPr>
          <w:rFonts w:ascii="Tahoma" w:hAnsi="Tahoma" w:cs="Tahoma"/>
        </w:rPr>
        <w:t>/ccK01a25tz/skrytka</w:t>
      </w:r>
    </w:p>
    <w:p w14:paraId="4B83672E" w14:textId="77777777" w:rsidR="00D61426" w:rsidRDefault="00163177" w:rsidP="00D61426">
      <w:pPr>
        <w:spacing w:after="0" w:line="240" w:lineRule="auto"/>
        <w:rPr>
          <w:rFonts w:ascii="Tahoma" w:hAnsi="Tahoma" w:cs="Tahoma"/>
        </w:rPr>
      </w:pPr>
      <w:r w:rsidRPr="00D4575D">
        <w:rPr>
          <w:rFonts w:ascii="Tahoma" w:hAnsi="Tahoma" w:cs="Tahoma"/>
        </w:rPr>
        <w:t xml:space="preserve">Adres strony internetowej prowadzonego postępowania: </w:t>
      </w:r>
      <w:r w:rsidR="00D61426" w:rsidRPr="0048211E">
        <w:rPr>
          <w:rFonts w:ascii="Tahoma" w:hAnsi="Tahoma" w:cs="Tahoma"/>
        </w:rPr>
        <w:t>http://www.bip.bytomodrzanski.pl/index.php/zamowienia-publiczne/52-przetargi-aktualne</w:t>
      </w:r>
    </w:p>
    <w:p w14:paraId="0B1A2129" w14:textId="77777777" w:rsidR="00163177" w:rsidRDefault="00163177" w:rsidP="00163177">
      <w:pPr>
        <w:spacing w:after="0" w:line="240" w:lineRule="auto"/>
        <w:rPr>
          <w:rFonts w:ascii="Tahoma" w:hAnsi="Tahoma" w:cs="Tahoma"/>
        </w:rPr>
      </w:pPr>
    </w:p>
    <w:p w14:paraId="0476E662" w14:textId="77777777" w:rsidR="0070740D" w:rsidRPr="00163177" w:rsidRDefault="000D2C0A" w:rsidP="00163177">
      <w:pPr>
        <w:spacing w:after="0" w:line="240" w:lineRule="auto"/>
        <w:jc w:val="both"/>
        <w:rPr>
          <w:rFonts w:ascii="Tahoma" w:hAnsi="Tahoma" w:cs="Tahoma"/>
          <w:b/>
        </w:rPr>
      </w:pPr>
      <w:r>
        <w:rPr>
          <w:rFonts w:ascii="Tahoma" w:hAnsi="Tahoma" w:cs="Tahoma"/>
          <w:b/>
        </w:rPr>
        <w:t xml:space="preserve">Rozdział </w:t>
      </w:r>
      <w:proofErr w:type="spellStart"/>
      <w:r w:rsidR="00163177" w:rsidRPr="00163177">
        <w:rPr>
          <w:rFonts w:ascii="Tahoma" w:hAnsi="Tahoma" w:cs="Tahoma"/>
          <w:b/>
        </w:rPr>
        <w:t>II.Adres</w:t>
      </w:r>
      <w:proofErr w:type="spellEnd"/>
      <w:r w:rsidR="00163177" w:rsidRPr="00163177">
        <w:rPr>
          <w:rFonts w:ascii="Tahoma" w:hAnsi="Tahoma" w:cs="Tahoma"/>
          <w:b/>
        </w:rPr>
        <w:t xml:space="preserve"> strony internetowej na kt</w:t>
      </w:r>
      <w:r w:rsidR="00697F0F">
        <w:rPr>
          <w:rFonts w:ascii="Tahoma" w:hAnsi="Tahoma" w:cs="Tahoma"/>
          <w:b/>
        </w:rPr>
        <w:t>órej udostępnione będą zmiany o </w:t>
      </w:r>
      <w:r w:rsidR="00163177" w:rsidRPr="00163177">
        <w:rPr>
          <w:rFonts w:ascii="Tahoma" w:hAnsi="Tahoma" w:cs="Tahoma"/>
          <w:b/>
        </w:rPr>
        <w:t>wyjaśnienia treści SIWZ oraz inne dokumenty za</w:t>
      </w:r>
      <w:r w:rsidR="007E6617">
        <w:rPr>
          <w:rFonts w:ascii="Tahoma" w:hAnsi="Tahoma" w:cs="Tahoma"/>
          <w:b/>
        </w:rPr>
        <w:t>mówienia bezpośredni</w:t>
      </w:r>
      <w:r w:rsidR="008660CC">
        <w:rPr>
          <w:rFonts w:ascii="Tahoma" w:hAnsi="Tahoma" w:cs="Tahoma"/>
          <w:b/>
        </w:rPr>
        <w:t>o</w:t>
      </w:r>
      <w:r w:rsidR="007E6617">
        <w:rPr>
          <w:rFonts w:ascii="Tahoma" w:hAnsi="Tahoma" w:cs="Tahoma"/>
          <w:b/>
        </w:rPr>
        <w:t xml:space="preserve"> związane z </w:t>
      </w:r>
      <w:r w:rsidR="00163177" w:rsidRPr="00163177">
        <w:rPr>
          <w:rFonts w:ascii="Tahoma" w:hAnsi="Tahoma" w:cs="Tahoma"/>
          <w:b/>
        </w:rPr>
        <w:t>postępowaniem o udzielenie zamówienia</w:t>
      </w:r>
    </w:p>
    <w:p w14:paraId="6070F1D3" w14:textId="77777777" w:rsidR="00697F0F" w:rsidRDefault="00163177" w:rsidP="006E1A98">
      <w:pPr>
        <w:spacing w:after="0" w:line="240" w:lineRule="auto"/>
        <w:jc w:val="both"/>
        <w:rPr>
          <w:rFonts w:ascii="Tahoma" w:hAnsi="Tahoma" w:cs="Tahoma"/>
        </w:rPr>
      </w:pPr>
      <w:r>
        <w:rPr>
          <w:rFonts w:ascii="Tahoma" w:hAnsi="Tahoma" w:cs="Tahoma"/>
        </w:rPr>
        <w:t>Zmiany i wyjaśnienia treści SIWZ oraz inne dokumenty zamówienia bezpośrednio z</w:t>
      </w:r>
      <w:r w:rsidR="007E6617">
        <w:rPr>
          <w:rFonts w:ascii="Tahoma" w:hAnsi="Tahoma" w:cs="Tahoma"/>
        </w:rPr>
        <w:t>wiązane z </w:t>
      </w:r>
      <w:r>
        <w:rPr>
          <w:rFonts w:ascii="Tahoma" w:hAnsi="Tahoma" w:cs="Tahoma"/>
        </w:rPr>
        <w:t xml:space="preserve">postępowaniem o udzielenie zamówienia będą udostępniane na stronie internetowej: </w:t>
      </w:r>
    </w:p>
    <w:p w14:paraId="67FA1CA4" w14:textId="77777777" w:rsidR="00D61426" w:rsidRDefault="00D61426" w:rsidP="006E1A98">
      <w:pPr>
        <w:spacing w:after="0" w:line="240" w:lineRule="auto"/>
        <w:jc w:val="both"/>
        <w:rPr>
          <w:rFonts w:ascii="Tahoma" w:hAnsi="Tahoma" w:cs="Tahoma"/>
        </w:rPr>
      </w:pPr>
      <w:r w:rsidRPr="006E1A98">
        <w:rPr>
          <w:rFonts w:ascii="Tahoma" w:hAnsi="Tahoma" w:cs="Tahoma"/>
        </w:rPr>
        <w:t>http://www.bip.bytomodrzanski.pl/index.php/zamowienia-publiczne/52-przetargi-aktualne</w:t>
      </w:r>
    </w:p>
    <w:p w14:paraId="0129BC7D" w14:textId="77777777" w:rsidR="00D61426" w:rsidRDefault="00D61426" w:rsidP="00D61426">
      <w:pPr>
        <w:spacing w:after="0" w:line="240" w:lineRule="auto"/>
        <w:rPr>
          <w:rFonts w:ascii="Tahoma" w:hAnsi="Tahoma" w:cs="Tahoma"/>
        </w:rPr>
      </w:pPr>
    </w:p>
    <w:p w14:paraId="3930B305" w14:textId="77777777" w:rsidR="00163177" w:rsidRDefault="000D2C0A" w:rsidP="00163177">
      <w:pPr>
        <w:spacing w:after="0" w:line="240" w:lineRule="auto"/>
        <w:rPr>
          <w:rFonts w:ascii="Tahoma" w:hAnsi="Tahoma" w:cs="Tahoma"/>
          <w:b/>
        </w:rPr>
      </w:pPr>
      <w:r>
        <w:rPr>
          <w:rFonts w:ascii="Tahoma" w:hAnsi="Tahoma" w:cs="Tahoma"/>
          <w:b/>
        </w:rPr>
        <w:t xml:space="preserve">Rozdział </w:t>
      </w:r>
      <w:proofErr w:type="spellStart"/>
      <w:r w:rsidR="00163177" w:rsidRPr="00163177">
        <w:rPr>
          <w:rFonts w:ascii="Tahoma" w:hAnsi="Tahoma" w:cs="Tahoma"/>
          <w:b/>
        </w:rPr>
        <w:t>III.Tryb</w:t>
      </w:r>
      <w:proofErr w:type="spellEnd"/>
      <w:r w:rsidR="00163177" w:rsidRPr="00163177">
        <w:rPr>
          <w:rFonts w:ascii="Tahoma" w:hAnsi="Tahoma" w:cs="Tahoma"/>
          <w:b/>
        </w:rPr>
        <w:t xml:space="preserve"> udzielenia zamówienia</w:t>
      </w:r>
    </w:p>
    <w:p w14:paraId="1C5095B8" w14:textId="77777777" w:rsidR="00163177" w:rsidRDefault="00D712F6" w:rsidP="007131CD">
      <w:pPr>
        <w:spacing w:after="0" w:line="240" w:lineRule="auto"/>
        <w:jc w:val="both"/>
        <w:rPr>
          <w:rFonts w:ascii="Tahoma" w:hAnsi="Tahoma" w:cs="Tahoma"/>
        </w:rPr>
      </w:pPr>
      <w:r>
        <w:rPr>
          <w:rFonts w:ascii="Tahoma" w:hAnsi="Tahoma" w:cs="Tahoma"/>
        </w:rPr>
        <w:t>1.</w:t>
      </w:r>
      <w:r w:rsidR="00163177" w:rsidRPr="007131CD">
        <w:rPr>
          <w:rFonts w:ascii="Tahoma" w:hAnsi="Tahoma" w:cs="Tahoma"/>
        </w:rPr>
        <w:t xml:space="preserve">Postępowanie o udzielenie zamówienia publicznego prowadzone jest w trybie </w:t>
      </w:r>
      <w:r w:rsidR="008660CC">
        <w:rPr>
          <w:rFonts w:ascii="Tahoma" w:hAnsi="Tahoma" w:cs="Tahoma"/>
        </w:rPr>
        <w:t>przetargu nieograniczonego</w:t>
      </w:r>
      <w:r w:rsidR="00163177" w:rsidRPr="007131CD">
        <w:rPr>
          <w:rFonts w:ascii="Tahoma" w:hAnsi="Tahoma" w:cs="Tahoma"/>
        </w:rPr>
        <w:t xml:space="preserve">, na podstawie art. </w:t>
      </w:r>
      <w:r w:rsidR="008660CC">
        <w:rPr>
          <w:rFonts w:ascii="Tahoma" w:hAnsi="Tahoma" w:cs="Tahoma"/>
        </w:rPr>
        <w:t>132</w:t>
      </w:r>
      <w:r w:rsidR="00163177" w:rsidRPr="007131CD">
        <w:rPr>
          <w:rFonts w:ascii="Tahoma" w:hAnsi="Tahoma" w:cs="Tahoma"/>
        </w:rPr>
        <w:t xml:space="preserve"> ustawy z dnia 11 września 2019 r. – Prawo zamówień publicznych (Dz.U. z 20</w:t>
      </w:r>
      <w:r w:rsidR="00BC6C37">
        <w:rPr>
          <w:rFonts w:ascii="Tahoma" w:hAnsi="Tahoma" w:cs="Tahoma"/>
        </w:rPr>
        <w:t>21</w:t>
      </w:r>
      <w:r w:rsidR="00163177" w:rsidRPr="007131CD">
        <w:rPr>
          <w:rFonts w:ascii="Tahoma" w:hAnsi="Tahoma" w:cs="Tahoma"/>
        </w:rPr>
        <w:t xml:space="preserve"> r., poz.</w:t>
      </w:r>
      <w:r w:rsidR="00BC6C37">
        <w:rPr>
          <w:rFonts w:ascii="Tahoma" w:hAnsi="Tahoma" w:cs="Tahoma"/>
        </w:rPr>
        <w:t xml:space="preserve"> 1129 </w:t>
      </w:r>
      <w:r w:rsidR="00163177" w:rsidRPr="007131CD">
        <w:rPr>
          <w:rFonts w:ascii="Tahoma" w:hAnsi="Tahoma" w:cs="Tahoma"/>
        </w:rPr>
        <w:t>ze zm.) [zwanej dalej także „</w:t>
      </w:r>
      <w:proofErr w:type="spellStart"/>
      <w:r w:rsidR="00163177" w:rsidRPr="007131CD">
        <w:rPr>
          <w:rFonts w:ascii="Tahoma" w:hAnsi="Tahoma" w:cs="Tahoma"/>
        </w:rPr>
        <w:t>pzp</w:t>
      </w:r>
      <w:proofErr w:type="spellEnd"/>
      <w:r w:rsidR="007131CD">
        <w:rPr>
          <w:rFonts w:ascii="Tahoma" w:hAnsi="Tahoma" w:cs="Tahoma"/>
        </w:rPr>
        <w:t>”</w:t>
      </w:r>
      <w:r w:rsidR="00163177" w:rsidRPr="007131CD">
        <w:rPr>
          <w:rFonts w:ascii="Tahoma" w:hAnsi="Tahoma" w:cs="Tahoma"/>
        </w:rPr>
        <w:t>]</w:t>
      </w:r>
      <w:r w:rsidR="007131CD">
        <w:rPr>
          <w:rFonts w:ascii="Tahoma" w:hAnsi="Tahoma" w:cs="Tahoma"/>
        </w:rPr>
        <w:t>.</w:t>
      </w:r>
    </w:p>
    <w:p w14:paraId="5A8C7D0C" w14:textId="77777777" w:rsidR="007131CD" w:rsidRDefault="00D712F6" w:rsidP="007131CD">
      <w:pPr>
        <w:spacing w:after="0" w:line="240" w:lineRule="auto"/>
        <w:jc w:val="both"/>
        <w:rPr>
          <w:rFonts w:ascii="Tahoma" w:hAnsi="Tahoma" w:cs="Tahoma"/>
        </w:rPr>
      </w:pPr>
      <w:r>
        <w:rPr>
          <w:rFonts w:ascii="Tahoma" w:hAnsi="Tahoma" w:cs="Tahoma"/>
        </w:rPr>
        <w:t>2.Zamawiajacy nie przewiduje aukcji elektronicznej.</w:t>
      </w:r>
    </w:p>
    <w:p w14:paraId="5AA620F5" w14:textId="77777777" w:rsidR="00D712F6" w:rsidRDefault="00D712F6" w:rsidP="007131CD">
      <w:pPr>
        <w:spacing w:after="0" w:line="240" w:lineRule="auto"/>
        <w:jc w:val="both"/>
        <w:rPr>
          <w:rFonts w:ascii="Tahoma" w:hAnsi="Tahoma" w:cs="Tahoma"/>
        </w:rPr>
      </w:pPr>
      <w:r>
        <w:rPr>
          <w:rFonts w:ascii="Tahoma" w:hAnsi="Tahoma" w:cs="Tahoma"/>
        </w:rPr>
        <w:t xml:space="preserve">3.Zamawiajacy nie przewiduje złożenia oferty </w:t>
      </w:r>
      <w:r w:rsidRPr="007E6617">
        <w:rPr>
          <w:rFonts w:ascii="Tahoma" w:hAnsi="Tahoma" w:cs="Tahoma"/>
        </w:rPr>
        <w:t>w postaci katalogów elektronicznych.</w:t>
      </w:r>
    </w:p>
    <w:p w14:paraId="324B2A8D" w14:textId="77777777" w:rsidR="00D712F6" w:rsidRDefault="00D712F6" w:rsidP="007131CD">
      <w:pPr>
        <w:spacing w:after="0" w:line="240" w:lineRule="auto"/>
        <w:jc w:val="both"/>
        <w:rPr>
          <w:rFonts w:ascii="Tahoma" w:hAnsi="Tahoma" w:cs="Tahoma"/>
        </w:rPr>
      </w:pPr>
    </w:p>
    <w:p w14:paraId="08AC2B02" w14:textId="77777777" w:rsidR="007131CD" w:rsidRPr="00B12F75" w:rsidRDefault="000D2C0A" w:rsidP="007131CD">
      <w:pPr>
        <w:spacing w:after="0" w:line="240" w:lineRule="auto"/>
        <w:jc w:val="both"/>
        <w:rPr>
          <w:rFonts w:ascii="Tahoma" w:hAnsi="Tahoma" w:cs="Tahoma"/>
          <w:b/>
        </w:rPr>
      </w:pPr>
      <w:r w:rsidRPr="00B12F75">
        <w:rPr>
          <w:rFonts w:ascii="Tahoma" w:hAnsi="Tahoma" w:cs="Tahoma"/>
          <w:b/>
        </w:rPr>
        <w:t xml:space="preserve">Rozdział </w:t>
      </w:r>
      <w:proofErr w:type="spellStart"/>
      <w:r w:rsidR="00917188" w:rsidRPr="00B12F75">
        <w:rPr>
          <w:rFonts w:ascii="Tahoma" w:hAnsi="Tahoma" w:cs="Tahoma"/>
          <w:b/>
        </w:rPr>
        <w:t>IV.Informacja</w:t>
      </w:r>
      <w:proofErr w:type="spellEnd"/>
      <w:r w:rsidR="00917188" w:rsidRPr="00B12F75">
        <w:rPr>
          <w:rFonts w:ascii="Tahoma" w:hAnsi="Tahoma" w:cs="Tahoma"/>
          <w:b/>
        </w:rPr>
        <w:t xml:space="preserve"> o uprzedniej ocenie ofert</w:t>
      </w:r>
    </w:p>
    <w:p w14:paraId="4FFA9FA7" w14:textId="77777777" w:rsidR="003906A4" w:rsidRPr="00B12F75" w:rsidRDefault="003906A4" w:rsidP="003906A4">
      <w:pPr>
        <w:pStyle w:val="Akapitzlist"/>
        <w:widowControl w:val="0"/>
        <w:suppressAutoHyphens/>
        <w:spacing w:after="0" w:line="240" w:lineRule="auto"/>
        <w:ind w:left="0"/>
        <w:jc w:val="both"/>
        <w:rPr>
          <w:rFonts w:ascii="Tahoma" w:hAnsi="Tahoma" w:cs="Tahoma"/>
          <w:bCs/>
          <w:szCs w:val="20"/>
        </w:rPr>
      </w:pPr>
      <w:r w:rsidRPr="00B12F75">
        <w:rPr>
          <w:rFonts w:ascii="Tahoma" w:hAnsi="Tahoma" w:cs="Tahoma"/>
          <w:bCs/>
          <w:szCs w:val="20"/>
        </w:rPr>
        <w:t>Zamawiający przewiduje dokon</w:t>
      </w:r>
      <w:r w:rsidR="00CD3730" w:rsidRPr="00B12F75">
        <w:rPr>
          <w:rFonts w:ascii="Tahoma" w:hAnsi="Tahoma" w:cs="Tahoma"/>
          <w:bCs/>
          <w:szCs w:val="20"/>
        </w:rPr>
        <w:t>anie</w:t>
      </w:r>
      <w:r w:rsidRPr="00B12F75">
        <w:rPr>
          <w:rFonts w:ascii="Tahoma" w:hAnsi="Tahoma" w:cs="Tahoma"/>
          <w:bCs/>
          <w:szCs w:val="20"/>
        </w:rPr>
        <w:t xml:space="preserve"> uprzedniej oceny ofert i zastosowani</w:t>
      </w:r>
      <w:r w:rsidR="00CD3730" w:rsidRPr="00B12F75">
        <w:rPr>
          <w:rFonts w:ascii="Tahoma" w:hAnsi="Tahoma" w:cs="Tahoma"/>
          <w:bCs/>
          <w:szCs w:val="20"/>
        </w:rPr>
        <w:t>e</w:t>
      </w:r>
      <w:r w:rsidRPr="00B12F75">
        <w:rPr>
          <w:rFonts w:ascii="Tahoma" w:hAnsi="Tahoma" w:cs="Tahoma"/>
          <w:bCs/>
          <w:szCs w:val="20"/>
        </w:rPr>
        <w:t xml:space="preserve"> odwróconej kolejności ocen</w:t>
      </w:r>
      <w:r w:rsidR="00CD3730" w:rsidRPr="00B12F75">
        <w:rPr>
          <w:rFonts w:ascii="Tahoma" w:hAnsi="Tahoma" w:cs="Tahoma"/>
          <w:bCs/>
          <w:szCs w:val="20"/>
        </w:rPr>
        <w:t xml:space="preserve">y ofert, zgodnie z art. 139 </w:t>
      </w:r>
      <w:proofErr w:type="spellStart"/>
      <w:r w:rsidR="00CD3730" w:rsidRPr="00B12F75">
        <w:rPr>
          <w:rFonts w:ascii="Tahoma" w:hAnsi="Tahoma" w:cs="Tahoma"/>
          <w:bCs/>
          <w:szCs w:val="20"/>
        </w:rPr>
        <w:t>Pzp</w:t>
      </w:r>
      <w:proofErr w:type="spellEnd"/>
      <w:r w:rsidR="00CD3730" w:rsidRPr="00B12F75">
        <w:rPr>
          <w:rFonts w:ascii="Tahoma" w:hAnsi="Tahoma" w:cs="Tahoma"/>
          <w:bCs/>
          <w:szCs w:val="20"/>
        </w:rPr>
        <w:t>, tj. może najpierw dokonać badania i oceny ofert, a następnie dokonać kwalifikacji podmiotowej Wykonawcy, którego oferta została najwyżej oceniona, w zakresie braku podstaw wykluczenia oraz spełniania warunków udziału w postępowaniu.</w:t>
      </w:r>
    </w:p>
    <w:p w14:paraId="5CCB9EC9" w14:textId="77777777" w:rsidR="007131CD" w:rsidRPr="00B12F75" w:rsidRDefault="007131CD" w:rsidP="007131CD">
      <w:pPr>
        <w:spacing w:after="0" w:line="240" w:lineRule="auto"/>
        <w:jc w:val="both"/>
        <w:rPr>
          <w:rFonts w:ascii="Tahoma" w:hAnsi="Tahoma" w:cs="Tahoma"/>
        </w:rPr>
      </w:pPr>
    </w:p>
    <w:p w14:paraId="0A976C0D" w14:textId="77777777" w:rsidR="007131CD"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7131CD" w:rsidRPr="007131CD">
        <w:rPr>
          <w:rFonts w:ascii="Tahoma" w:hAnsi="Tahoma" w:cs="Tahoma"/>
          <w:b/>
        </w:rPr>
        <w:t>V.Opis</w:t>
      </w:r>
      <w:proofErr w:type="spellEnd"/>
      <w:r w:rsidR="007131CD" w:rsidRPr="007131CD">
        <w:rPr>
          <w:rFonts w:ascii="Tahoma" w:hAnsi="Tahoma" w:cs="Tahoma"/>
          <w:b/>
        </w:rPr>
        <w:t xml:space="preserve"> przedmiotu zamówienia</w:t>
      </w:r>
    </w:p>
    <w:p w14:paraId="6E18D8D4"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1.</w:t>
      </w:r>
      <w:r w:rsidR="008660CC" w:rsidRPr="008660CC">
        <w:rPr>
          <w:rFonts w:ascii="Tahoma" w:eastAsia="Times New Roman" w:hAnsi="Tahoma" w:cs="Tahoma"/>
          <w:bCs/>
          <w:iCs/>
          <w:lang w:eastAsia="pl-PL"/>
        </w:rPr>
        <w:t>Przedmiotem zamówienia jest dostawa fabrycznie nowego, średniego samochodu ratowniczo-gaśniczego z napędem 4 x 4 dla Gminy Bytom Odrzański, wyspecyfikowany w „Opisie przedmiotu zamówienia” – będącym załącznikiem nr 1 do SWZ.</w:t>
      </w:r>
    </w:p>
    <w:p w14:paraId="4A43405D"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2.</w:t>
      </w:r>
      <w:r w:rsidR="008660CC" w:rsidRPr="008660CC">
        <w:rPr>
          <w:rFonts w:ascii="Tahoma" w:eastAsia="Times New Roman" w:hAnsi="Tahoma" w:cs="Tahoma"/>
          <w:bCs/>
          <w:iCs/>
          <w:lang w:eastAsia="pl-PL"/>
        </w:rPr>
        <w:t>Za fabrycznie nowy uznaje się pojazd nie eksploatowany. Wymagany rok produkcji: 2022.</w:t>
      </w:r>
    </w:p>
    <w:p w14:paraId="110919A9"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3.</w:t>
      </w:r>
      <w:r w:rsidR="008660CC" w:rsidRPr="008660CC">
        <w:rPr>
          <w:rFonts w:ascii="Tahoma" w:eastAsia="Times New Roman" w:hAnsi="Tahoma" w:cs="Tahoma"/>
          <w:bCs/>
          <w:iCs/>
          <w:lang w:eastAsia="pl-PL"/>
        </w:rPr>
        <w:t>Zaoferowanie samochodu ratowniczo – gaśniczego nie spełniającego wymagań minimalnych określonych w załączniku nr 1 do SWZ skutkować będzie odrzuceniem oferty.</w:t>
      </w:r>
    </w:p>
    <w:p w14:paraId="252A3520"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4.</w:t>
      </w:r>
      <w:r w:rsidR="008660CC" w:rsidRPr="008660CC">
        <w:rPr>
          <w:rFonts w:ascii="Tahoma" w:eastAsia="Times New Roman" w:hAnsi="Tahoma" w:cs="Tahoma"/>
          <w:bCs/>
          <w:iCs/>
          <w:lang w:eastAsia="pl-PL"/>
        </w:rPr>
        <w:t>Szczegółowa charakterystyka przedmiotu zamówienia znajduje się w Załączniku nr 1 do SWZ – „Opisie przedmiotu zamówienia”. Szczegółowe warunki realizacji określa załącznik nr 3 do SWZ - Wzór umowy.</w:t>
      </w:r>
    </w:p>
    <w:p w14:paraId="5F44C019" w14:textId="77777777" w:rsidR="008660CC" w:rsidRPr="008660CC" w:rsidRDefault="00355B7C" w:rsidP="00355B7C">
      <w:pPr>
        <w:widowControl w:val="0"/>
        <w:suppressAutoHyphens/>
        <w:spacing w:after="0" w:line="240" w:lineRule="auto"/>
        <w:jc w:val="both"/>
        <w:rPr>
          <w:rFonts w:ascii="Tahoma" w:eastAsia="Times New Roman" w:hAnsi="Tahoma" w:cs="Tahoma"/>
          <w:b/>
          <w:bCs/>
          <w:iCs/>
          <w:lang w:eastAsia="pl-PL"/>
        </w:rPr>
      </w:pPr>
      <w:r>
        <w:rPr>
          <w:rFonts w:ascii="Tahoma" w:eastAsia="Times New Roman" w:hAnsi="Tahoma" w:cs="Tahoma"/>
          <w:bCs/>
          <w:iCs/>
          <w:lang w:eastAsia="pl-PL"/>
        </w:rPr>
        <w:t>5.</w:t>
      </w:r>
      <w:r w:rsidR="008660CC" w:rsidRPr="008660CC">
        <w:rPr>
          <w:rFonts w:ascii="Tahoma" w:eastAsia="Times New Roman" w:hAnsi="Tahoma" w:cs="Tahoma"/>
          <w:bCs/>
          <w:iCs/>
          <w:lang w:eastAsia="pl-PL"/>
        </w:rPr>
        <w:t xml:space="preserve">Minimalny okres gwarancji na pojazd, zabudowę wraz z wyposażeniem, bez ograniczenia przebiegu, </w:t>
      </w:r>
      <w:r w:rsidR="008660CC" w:rsidRPr="008660CC">
        <w:rPr>
          <w:rFonts w:ascii="Tahoma" w:eastAsia="Times New Roman" w:hAnsi="Tahoma" w:cs="Tahoma"/>
          <w:b/>
          <w:bCs/>
          <w:iCs/>
          <w:lang w:eastAsia="pl-PL"/>
        </w:rPr>
        <w:t xml:space="preserve">wynosi 24 miesiące. </w:t>
      </w:r>
    </w:p>
    <w:p w14:paraId="6B8A771D"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6.</w:t>
      </w:r>
      <w:r w:rsidR="008660CC" w:rsidRPr="008660CC">
        <w:rPr>
          <w:rFonts w:ascii="Tahoma" w:eastAsia="Times New Roman" w:hAnsi="Tahoma" w:cs="Tahoma"/>
          <w:bCs/>
          <w:iCs/>
          <w:lang w:eastAsia="pl-PL"/>
        </w:rPr>
        <w:t>W stosunku do urządzeń stanowiących wyposażenie dostarczonego wozu strażackiego gwarancja nie może być udzielona na okres krótszy niż oferowany przez producenta urządzeń i na warunkach nie gorszych niż warunki producenta urządzeń. Jeżeli producent danego urządzenia oferuje gwarancję dłuższą niż zaoferowana przez Wykonawcę, Wykonawca zobowiązany jest honorować uprawnienia Zamawiającego wynikające z umowy w okresie przewidzianym przez producenta tego urządzenia.</w:t>
      </w:r>
    </w:p>
    <w:p w14:paraId="3A08934A"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7.</w:t>
      </w:r>
      <w:r w:rsidR="008660CC" w:rsidRPr="008660CC">
        <w:rPr>
          <w:rFonts w:ascii="Tahoma" w:eastAsia="Times New Roman" w:hAnsi="Tahoma" w:cs="Tahoma"/>
          <w:bCs/>
          <w:iCs/>
          <w:lang w:eastAsia="pl-PL"/>
        </w:rPr>
        <w:t>Do wozu strażackiego (na etapie realizowania dostawy) Wykonawca zobowiązany jest dołączyć dokumenty określone w</w:t>
      </w:r>
      <w:r w:rsidR="00575403">
        <w:rPr>
          <w:rFonts w:ascii="Tahoma" w:eastAsia="Times New Roman" w:hAnsi="Tahoma" w:cs="Tahoma"/>
          <w:bCs/>
          <w:iCs/>
          <w:lang w:eastAsia="pl-PL"/>
        </w:rPr>
        <w:t xml:space="preserve"> istotnych postanowieniach umowy st</w:t>
      </w:r>
      <w:r w:rsidR="008660CC" w:rsidRPr="008660CC">
        <w:rPr>
          <w:rFonts w:ascii="Tahoma" w:eastAsia="Times New Roman" w:hAnsi="Tahoma" w:cs="Tahoma"/>
          <w:bCs/>
          <w:iCs/>
          <w:lang w:eastAsia="pl-PL"/>
        </w:rPr>
        <w:t>anowiący</w:t>
      </w:r>
      <w:r w:rsidR="00575403">
        <w:rPr>
          <w:rFonts w:ascii="Tahoma" w:eastAsia="Times New Roman" w:hAnsi="Tahoma" w:cs="Tahoma"/>
          <w:bCs/>
          <w:iCs/>
          <w:lang w:eastAsia="pl-PL"/>
        </w:rPr>
        <w:t>ch</w:t>
      </w:r>
      <w:r w:rsidR="008660CC" w:rsidRPr="008660CC">
        <w:rPr>
          <w:rFonts w:ascii="Tahoma" w:eastAsia="Times New Roman" w:hAnsi="Tahoma" w:cs="Tahoma"/>
          <w:bCs/>
          <w:iCs/>
          <w:lang w:eastAsia="pl-PL"/>
        </w:rPr>
        <w:t xml:space="preserve"> załącznik </w:t>
      </w:r>
      <w:r w:rsidR="008660CC" w:rsidRPr="008660CC">
        <w:rPr>
          <w:rFonts w:ascii="Tahoma" w:eastAsia="Times New Roman" w:hAnsi="Tahoma" w:cs="Tahoma"/>
          <w:bCs/>
          <w:iCs/>
          <w:lang w:eastAsia="pl-PL"/>
        </w:rPr>
        <w:lastRenderedPageBreak/>
        <w:t xml:space="preserve">nr </w:t>
      </w:r>
      <w:r w:rsidR="00575403">
        <w:rPr>
          <w:rFonts w:ascii="Tahoma" w:eastAsia="Times New Roman" w:hAnsi="Tahoma" w:cs="Tahoma"/>
          <w:bCs/>
          <w:iCs/>
          <w:lang w:eastAsia="pl-PL"/>
        </w:rPr>
        <w:t>7</w:t>
      </w:r>
      <w:r w:rsidR="008660CC" w:rsidRPr="008660CC">
        <w:rPr>
          <w:rFonts w:ascii="Tahoma" w:eastAsia="Times New Roman" w:hAnsi="Tahoma" w:cs="Tahoma"/>
          <w:bCs/>
          <w:iCs/>
          <w:lang w:eastAsia="pl-PL"/>
        </w:rPr>
        <w:t xml:space="preserve"> do SWZ.</w:t>
      </w:r>
    </w:p>
    <w:p w14:paraId="76074C2E"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8.</w:t>
      </w:r>
      <w:r w:rsidR="008660CC" w:rsidRPr="008660CC">
        <w:rPr>
          <w:rFonts w:ascii="Tahoma" w:eastAsia="Times New Roman" w:hAnsi="Tahoma" w:cs="Tahoma"/>
          <w:bCs/>
          <w:iCs/>
          <w:lang w:eastAsia="pl-PL"/>
        </w:rPr>
        <w:t>Oferowany przedmiot zamówienia musi posiadać na moment odbioru</w:t>
      </w:r>
      <w:r w:rsidR="008660CC" w:rsidRPr="008660CC">
        <w:rPr>
          <w:rFonts w:ascii="Tahoma" w:eastAsia="Times New Roman" w:hAnsi="Tahoma" w:cs="Tahoma"/>
          <w:b/>
          <w:bCs/>
          <w:iCs/>
          <w:lang w:eastAsia="pl-PL"/>
        </w:rPr>
        <w:t xml:space="preserve"> </w:t>
      </w:r>
      <w:r w:rsidR="008660CC" w:rsidRPr="008660CC">
        <w:rPr>
          <w:rFonts w:ascii="Tahoma" w:eastAsia="Times New Roman" w:hAnsi="Tahoma" w:cs="Tahoma"/>
          <w:bCs/>
          <w:iCs/>
          <w:lang w:eastAsia="pl-PL"/>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w:t>
      </w:r>
      <w:proofErr w:type="spellStart"/>
      <w:r w:rsidR="008660CC" w:rsidRPr="008660CC">
        <w:rPr>
          <w:rFonts w:ascii="Tahoma" w:eastAsia="Times New Roman" w:hAnsi="Tahoma" w:cs="Tahoma"/>
          <w:bCs/>
          <w:iCs/>
          <w:lang w:eastAsia="pl-PL"/>
        </w:rPr>
        <w:t>późn</w:t>
      </w:r>
      <w:proofErr w:type="spellEnd"/>
      <w:r w:rsidR="008660CC" w:rsidRPr="008660CC">
        <w:rPr>
          <w:rFonts w:ascii="Tahoma" w:eastAsia="Times New Roman" w:hAnsi="Tahoma" w:cs="Tahoma"/>
          <w:bCs/>
          <w:iCs/>
          <w:lang w:eastAsia="pl-PL"/>
        </w:rPr>
        <w:t xml:space="preserve">. zm.). </w:t>
      </w:r>
    </w:p>
    <w:p w14:paraId="110279CC"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9.</w:t>
      </w:r>
      <w:r w:rsidR="008660CC" w:rsidRPr="008660CC">
        <w:rPr>
          <w:rFonts w:ascii="Tahoma" w:eastAsia="Times New Roman" w:hAnsi="Tahoma" w:cs="Tahoma"/>
          <w:bCs/>
          <w:iCs/>
          <w:lang w:eastAsia="pl-PL"/>
        </w:rPr>
        <w:t xml:space="preserve">Pojazd musi odpowiadać przepisom zawartym w rozporządzenia Ministra Infrastruktury z dnia 31 grudnia 2002 r. w sprawie warunków technicznych pojazdów oraz zakresu ich niezbędnego wyposażenia (tekst jedn. Dz. U. z 2016 r. poz. 2022). </w:t>
      </w:r>
    </w:p>
    <w:p w14:paraId="27074EF8"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10.</w:t>
      </w:r>
      <w:r w:rsidR="008660CC" w:rsidRPr="008660CC">
        <w:rPr>
          <w:rFonts w:ascii="Tahoma" w:eastAsia="Times New Roman" w:hAnsi="Tahoma" w:cs="Tahoma"/>
          <w:bCs/>
          <w:iCs/>
          <w:lang w:eastAsia="pl-PL"/>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w:t>
      </w:r>
      <w:proofErr w:type="spellStart"/>
      <w:r w:rsidR="008660CC" w:rsidRPr="008660CC">
        <w:rPr>
          <w:rFonts w:ascii="Tahoma" w:eastAsia="Times New Roman" w:hAnsi="Tahoma" w:cs="Tahoma"/>
          <w:bCs/>
          <w:iCs/>
          <w:lang w:eastAsia="pl-PL"/>
        </w:rPr>
        <w:t>późn</w:t>
      </w:r>
      <w:proofErr w:type="spellEnd"/>
      <w:r w:rsidR="008660CC" w:rsidRPr="008660CC">
        <w:rPr>
          <w:rFonts w:ascii="Tahoma" w:eastAsia="Times New Roman" w:hAnsi="Tahoma" w:cs="Tahoma"/>
          <w:bCs/>
          <w:iCs/>
          <w:lang w:eastAsia="pl-PL"/>
        </w:rPr>
        <w:t>. zm.) wraz z wynikami z badań, poświadczonymi za zgodność z oryginałem przez Wykonawcę oraz pozostałego sprzętu wraz z samochodem dla którego wymagane jest posiadanie świadectwa dopuszczenia, Świadectwa dopuszczenia lub inne dokumenty dopuszczające przedmiot umowy do stosowania w ochronie przeciwpożarowej, obowiązujące na dzień odbioru.</w:t>
      </w:r>
    </w:p>
    <w:p w14:paraId="5E6D3AFC"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11.</w:t>
      </w:r>
      <w:r w:rsidR="008660CC" w:rsidRPr="008660CC">
        <w:rPr>
          <w:rFonts w:ascii="Tahoma" w:eastAsia="Times New Roman" w:hAnsi="Tahoma" w:cs="Tahoma"/>
          <w:bCs/>
          <w:iCs/>
          <w:lang w:eastAsia="pl-PL"/>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1F7CCCE9" w14:textId="77777777" w:rsidR="008660CC" w:rsidRPr="008660CC" w:rsidRDefault="00355B7C" w:rsidP="00355B7C">
      <w:pPr>
        <w:widowControl w:val="0"/>
        <w:suppressAutoHyphens/>
        <w:spacing w:after="0" w:line="240" w:lineRule="auto"/>
        <w:jc w:val="both"/>
        <w:rPr>
          <w:rFonts w:ascii="Tahoma" w:eastAsia="Times New Roman" w:hAnsi="Tahoma" w:cs="Tahoma"/>
          <w:bCs/>
          <w:iCs/>
          <w:lang w:eastAsia="pl-PL"/>
        </w:rPr>
      </w:pPr>
      <w:r>
        <w:rPr>
          <w:rFonts w:ascii="Tahoma" w:eastAsia="Times New Roman" w:hAnsi="Tahoma" w:cs="Tahoma"/>
          <w:bCs/>
          <w:iCs/>
          <w:lang w:eastAsia="pl-PL"/>
        </w:rPr>
        <w:t>12.</w:t>
      </w:r>
      <w:r w:rsidR="008660CC" w:rsidRPr="008660CC">
        <w:rPr>
          <w:rFonts w:ascii="Tahoma" w:eastAsia="Times New Roman" w:hAnsi="Tahoma" w:cs="Tahoma"/>
          <w:bCs/>
          <w:iCs/>
          <w:lang w:eastAsia="pl-PL"/>
        </w:rPr>
        <w:t xml:space="preserve">Zgodnie z art. 101 ust. 4 ustawy PZP,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PZP spoczywa na wykonawcy. </w:t>
      </w:r>
    </w:p>
    <w:p w14:paraId="11CDC7AF" w14:textId="77777777" w:rsidR="0056740B" w:rsidRPr="008660CC" w:rsidRDefault="008660CC" w:rsidP="008660CC">
      <w:pPr>
        <w:spacing w:after="0" w:line="240" w:lineRule="auto"/>
        <w:jc w:val="both"/>
        <w:rPr>
          <w:rFonts w:ascii="Tahoma" w:hAnsi="Tahoma" w:cs="Tahoma"/>
        </w:rPr>
      </w:pPr>
      <w:r w:rsidRPr="008660CC">
        <w:rPr>
          <w:rFonts w:ascii="Tahoma" w:eastAsia="Times New Roman" w:hAnsi="Tahoma" w:cs="Tahoma"/>
          <w:bCs/>
          <w:iCs/>
          <w:lang w:eastAsia="pl-PL"/>
        </w:rPr>
        <w:t xml:space="preserve">W przypadku opisu za pomocą norm za rozwiązania równoważne uznaje się takie rozwiązania, które zapewniają spełnienie wymagań minimalnych określonych w normie na poziomie co najmniej nie gorszym niż opisano to w stosownych normach. W przypadku przywołanych w SWZ norm rozumie się normy aktualne na dzień składania oferty. 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 </w:t>
      </w:r>
      <w:bookmarkStart w:id="1" w:name="page55R_mcid6"/>
      <w:bookmarkEnd w:id="1"/>
      <w:r w:rsidRPr="008660CC">
        <w:rPr>
          <w:rFonts w:ascii="Tahoma" w:eastAsia="Times New Roman" w:hAnsi="Tahoma" w:cs="Tahoma"/>
          <w:bCs/>
          <w:iCs/>
          <w:lang w:eastAsia="pl-PL"/>
        </w:rPr>
        <w:t>Ciężar udowodnienia, że materiały lub urządzenia są równoważne w stosunku do wymogu określonego przez Zamawiającego spoczywa na Wykonawcy</w:t>
      </w:r>
    </w:p>
    <w:p w14:paraId="1E725187" w14:textId="77777777" w:rsidR="008660CC" w:rsidRPr="008660CC" w:rsidRDefault="008660CC" w:rsidP="007131CD">
      <w:pPr>
        <w:spacing w:after="0" w:line="240" w:lineRule="auto"/>
        <w:jc w:val="both"/>
        <w:rPr>
          <w:rFonts w:ascii="Tahoma" w:hAnsi="Tahoma" w:cs="Tahoma"/>
        </w:rPr>
      </w:pPr>
    </w:p>
    <w:p w14:paraId="22AE706D" w14:textId="77777777" w:rsidR="002F5A00" w:rsidRDefault="00355B7C" w:rsidP="007131CD">
      <w:pPr>
        <w:spacing w:after="0" w:line="240" w:lineRule="auto"/>
        <w:jc w:val="both"/>
        <w:rPr>
          <w:rFonts w:ascii="Tahoma" w:hAnsi="Tahoma" w:cs="Tahoma"/>
        </w:rPr>
      </w:pPr>
      <w:r>
        <w:rPr>
          <w:rFonts w:ascii="Tahoma" w:hAnsi="Tahoma" w:cs="Tahoma"/>
        </w:rPr>
        <w:t>13</w:t>
      </w:r>
      <w:r w:rsidR="002F5A00" w:rsidRPr="002F5A00">
        <w:rPr>
          <w:rFonts w:ascii="Tahoma" w:hAnsi="Tahoma" w:cs="Tahoma"/>
        </w:rPr>
        <w:t>.Nazwy i kody zamówienia wg Wspólnego Słownika Zamówień (CP</w:t>
      </w:r>
      <w:r w:rsidR="002F5A00" w:rsidRPr="00933C90">
        <w:rPr>
          <w:rFonts w:ascii="Tahoma" w:hAnsi="Tahoma" w:cs="Tahoma"/>
        </w:rPr>
        <w:t>V</w:t>
      </w:r>
      <w:r w:rsidR="00933C90">
        <w:rPr>
          <w:rFonts w:ascii="Tahoma" w:hAnsi="Tahoma" w:cs="Tahoma"/>
        </w:rPr>
        <w:t>)</w:t>
      </w:r>
    </w:p>
    <w:p w14:paraId="191BCAE9" w14:textId="77777777" w:rsidR="00355B7C" w:rsidRDefault="00355B7C" w:rsidP="00355B7C">
      <w:pPr>
        <w:widowControl w:val="0"/>
        <w:suppressAutoHyphens/>
        <w:spacing w:after="0" w:line="240" w:lineRule="auto"/>
        <w:jc w:val="both"/>
        <w:rPr>
          <w:rFonts w:ascii="Tahoma" w:eastAsia="Times New Roman" w:hAnsi="Tahoma" w:cs="Tahoma"/>
          <w:b/>
          <w:bCs/>
          <w:iCs/>
          <w:lang w:eastAsia="pl-PL"/>
        </w:rPr>
      </w:pPr>
    </w:p>
    <w:p w14:paraId="5A4400CB" w14:textId="77777777" w:rsidR="00355B7C" w:rsidRPr="008660CC" w:rsidRDefault="00355B7C" w:rsidP="00355B7C">
      <w:pPr>
        <w:widowControl w:val="0"/>
        <w:suppressAutoHyphens/>
        <w:spacing w:after="0" w:line="240" w:lineRule="auto"/>
        <w:jc w:val="both"/>
        <w:rPr>
          <w:rFonts w:ascii="Tahoma" w:eastAsia="Times New Roman" w:hAnsi="Tahoma" w:cs="Tahoma"/>
          <w:bCs/>
          <w:iCs/>
          <w:lang w:eastAsia="pl-PL"/>
        </w:rPr>
      </w:pPr>
      <w:r w:rsidRPr="008660CC">
        <w:rPr>
          <w:rFonts w:ascii="Tahoma" w:eastAsia="Times New Roman" w:hAnsi="Tahoma" w:cs="Tahoma"/>
          <w:b/>
          <w:bCs/>
          <w:iCs/>
          <w:lang w:eastAsia="pl-PL"/>
        </w:rPr>
        <w:t>34144210-3 Wozy strażackie</w:t>
      </w:r>
      <w:r w:rsidRPr="008660CC">
        <w:rPr>
          <w:rFonts w:ascii="Tahoma" w:eastAsia="Times New Roman" w:hAnsi="Tahoma" w:cs="Tahoma"/>
          <w:bCs/>
          <w:iCs/>
          <w:lang w:eastAsia="pl-PL"/>
        </w:rPr>
        <w:t>.</w:t>
      </w:r>
    </w:p>
    <w:p w14:paraId="7DDF55C4" w14:textId="77777777" w:rsidR="00355B7C" w:rsidRDefault="00355B7C" w:rsidP="007131CD">
      <w:pPr>
        <w:spacing w:after="0" w:line="240" w:lineRule="auto"/>
        <w:jc w:val="both"/>
        <w:rPr>
          <w:rFonts w:ascii="Tahoma" w:hAnsi="Tahoma" w:cs="Tahoma"/>
        </w:rPr>
      </w:pPr>
    </w:p>
    <w:p w14:paraId="7BEA413A" w14:textId="77777777" w:rsidR="002F5A00" w:rsidRDefault="00355B7C" w:rsidP="007131CD">
      <w:pPr>
        <w:spacing w:after="0" w:line="240" w:lineRule="auto"/>
        <w:jc w:val="both"/>
        <w:rPr>
          <w:rFonts w:ascii="Tahoma" w:hAnsi="Tahoma" w:cs="Tahoma"/>
        </w:rPr>
      </w:pPr>
      <w:r>
        <w:rPr>
          <w:rFonts w:ascii="Tahoma" w:hAnsi="Tahoma" w:cs="Tahoma"/>
        </w:rPr>
        <w:t>14.</w:t>
      </w:r>
      <w:r w:rsidR="00650163">
        <w:rPr>
          <w:rFonts w:ascii="Tahoma" w:hAnsi="Tahoma" w:cs="Tahoma"/>
        </w:rPr>
        <w:t>Zamawiający nie dopuszcza składania ofert częściowych.</w:t>
      </w:r>
    </w:p>
    <w:p w14:paraId="64D5462E" w14:textId="77777777" w:rsidR="00E14DB2" w:rsidRDefault="00E14DB2" w:rsidP="007131CD">
      <w:pPr>
        <w:spacing w:after="0" w:line="240" w:lineRule="auto"/>
        <w:jc w:val="both"/>
        <w:rPr>
          <w:rFonts w:ascii="Tahoma" w:hAnsi="Tahoma" w:cs="Tahoma"/>
        </w:rPr>
      </w:pPr>
      <w:r>
        <w:rPr>
          <w:rFonts w:ascii="Tahoma" w:hAnsi="Tahoma" w:cs="Tahoma"/>
        </w:rPr>
        <w:t>Przedmiot zamówienia stanowi nierozerwalną całość, co oznacza, że nie może zostać podzielony na części, ze względów technicznych, organizacyjnych i ekonomicznych, brak podziału zamówienia na części nie zakłóca konkurencji w ramach niniejszego postępowania.</w:t>
      </w:r>
    </w:p>
    <w:p w14:paraId="64F23324" w14:textId="77777777" w:rsidR="00E14DB2" w:rsidRDefault="00E14DB2" w:rsidP="007131CD">
      <w:pPr>
        <w:spacing w:after="0" w:line="240" w:lineRule="auto"/>
        <w:jc w:val="both"/>
        <w:rPr>
          <w:rFonts w:ascii="Tahoma" w:hAnsi="Tahoma" w:cs="Tahoma"/>
        </w:rPr>
      </w:pPr>
    </w:p>
    <w:p w14:paraId="3AA0E384" w14:textId="77777777" w:rsidR="000A68E0" w:rsidRPr="00674696" w:rsidRDefault="00355B7C" w:rsidP="000A68E0">
      <w:pPr>
        <w:spacing w:after="0" w:line="240" w:lineRule="auto"/>
        <w:jc w:val="both"/>
        <w:rPr>
          <w:rFonts w:ascii="Tahoma" w:eastAsia="Times New Roman" w:hAnsi="Tahoma" w:cs="Tahoma"/>
          <w:lang w:eastAsia="pl-PL"/>
        </w:rPr>
      </w:pPr>
      <w:r>
        <w:rPr>
          <w:rFonts w:ascii="Tahoma" w:eastAsia="Times New Roman" w:hAnsi="Tahoma" w:cs="Tahoma"/>
          <w:lang w:eastAsia="pl-PL"/>
        </w:rPr>
        <w:t>15</w:t>
      </w:r>
      <w:r w:rsidR="000A68E0" w:rsidRPr="00674696">
        <w:rPr>
          <w:rFonts w:ascii="Tahoma" w:eastAsia="Times New Roman" w:hAnsi="Tahoma" w:cs="Tahoma"/>
          <w:lang w:eastAsia="pl-PL"/>
        </w:rPr>
        <w:t xml:space="preserve">.Zawarte w </w:t>
      </w:r>
      <w:r>
        <w:rPr>
          <w:rFonts w:ascii="Tahoma" w:eastAsia="Times New Roman" w:hAnsi="Tahoma" w:cs="Tahoma"/>
          <w:lang w:eastAsia="pl-PL"/>
        </w:rPr>
        <w:t>opisie przedmiotu zamówienia</w:t>
      </w:r>
      <w:r w:rsidR="000A68E0" w:rsidRPr="00674696">
        <w:rPr>
          <w:rFonts w:ascii="Tahoma" w:eastAsia="Times New Roman" w:hAnsi="Tahoma" w:cs="Tahoma"/>
          <w:lang w:eastAsia="pl-PL"/>
        </w:rPr>
        <w:t xml:space="preserve"> informacje na temat parametrów i funkcji są danymi minimalnymi - zamawiający dopuszcza zaoferowanie produktów o rozszerzonych </w:t>
      </w:r>
      <w:r w:rsidR="000A68E0" w:rsidRPr="00674696">
        <w:rPr>
          <w:rFonts w:ascii="Tahoma" w:eastAsia="Times New Roman" w:hAnsi="Tahoma" w:cs="Tahoma"/>
          <w:lang w:eastAsia="pl-PL"/>
        </w:rPr>
        <w:lastRenderedPageBreak/>
        <w:t>funkcjach i lepszych parametrach, pod warunkiem, iż spełniają one minimalne wymagania określone we wskazanych wyżej opracowaniach</w:t>
      </w:r>
      <w:r w:rsidR="000A68E0">
        <w:rPr>
          <w:rFonts w:ascii="Tahoma" w:eastAsia="Times New Roman" w:hAnsi="Tahoma" w:cs="Tahoma"/>
          <w:lang w:eastAsia="pl-PL"/>
        </w:rPr>
        <w:t>.</w:t>
      </w:r>
    </w:p>
    <w:p w14:paraId="494506F5" w14:textId="77777777" w:rsidR="005F30F7" w:rsidRDefault="0034517D" w:rsidP="007131CD">
      <w:pPr>
        <w:spacing w:after="0" w:line="240" w:lineRule="auto"/>
        <w:jc w:val="both"/>
        <w:rPr>
          <w:rFonts w:ascii="Tahoma" w:hAnsi="Tahoma" w:cs="Tahoma"/>
        </w:rPr>
      </w:pPr>
      <w:r>
        <w:rPr>
          <w:rFonts w:ascii="Tahoma" w:hAnsi="Tahoma" w:cs="Tahoma"/>
        </w:rPr>
        <w:t>16</w:t>
      </w:r>
      <w:r w:rsidR="005F30F7">
        <w:rPr>
          <w:rFonts w:ascii="Tahoma" w:hAnsi="Tahoma" w:cs="Tahoma"/>
        </w:rPr>
        <w:t>.Zamawiajacy nie przewiduje udzielenia zamówień, o których</w:t>
      </w:r>
      <w:r w:rsidR="00874E4A">
        <w:rPr>
          <w:rFonts w:ascii="Tahoma" w:hAnsi="Tahoma" w:cs="Tahoma"/>
        </w:rPr>
        <w:t xml:space="preserve"> mowa w art. 214 ust. 1 pkt </w:t>
      </w:r>
      <w:r w:rsidR="00355B7C">
        <w:rPr>
          <w:rFonts w:ascii="Tahoma" w:hAnsi="Tahoma" w:cs="Tahoma"/>
        </w:rPr>
        <w:t>8</w:t>
      </w:r>
      <w:r w:rsidR="005F30F7">
        <w:rPr>
          <w:rFonts w:ascii="Tahoma" w:hAnsi="Tahoma" w:cs="Tahoma"/>
        </w:rPr>
        <w:t xml:space="preserve"> ustawy </w:t>
      </w:r>
      <w:proofErr w:type="spellStart"/>
      <w:r w:rsidR="005F30F7">
        <w:rPr>
          <w:rFonts w:ascii="Tahoma" w:hAnsi="Tahoma" w:cs="Tahoma"/>
        </w:rPr>
        <w:t>Pzp</w:t>
      </w:r>
      <w:proofErr w:type="spellEnd"/>
      <w:r w:rsidR="005F30F7">
        <w:rPr>
          <w:rFonts w:ascii="Tahoma" w:hAnsi="Tahoma" w:cs="Tahoma"/>
        </w:rPr>
        <w:t>.</w:t>
      </w:r>
    </w:p>
    <w:p w14:paraId="7828D432" w14:textId="77777777" w:rsidR="0034517D" w:rsidRDefault="0034517D" w:rsidP="007131CD">
      <w:pPr>
        <w:spacing w:after="0" w:line="240" w:lineRule="auto"/>
        <w:jc w:val="both"/>
        <w:rPr>
          <w:rFonts w:ascii="Tahoma" w:hAnsi="Tahoma" w:cs="Tahoma"/>
        </w:rPr>
      </w:pPr>
      <w:r>
        <w:rPr>
          <w:rFonts w:ascii="Tahoma" w:hAnsi="Tahoma" w:cs="Tahoma"/>
        </w:rPr>
        <w:t>17.Zamawiajacy nie przewiduje przedstawienia ofert wariantowych.</w:t>
      </w:r>
    </w:p>
    <w:p w14:paraId="51617148" w14:textId="77777777" w:rsidR="0034517D" w:rsidRDefault="005138FD" w:rsidP="002C7D96">
      <w:pPr>
        <w:spacing w:after="0" w:line="240" w:lineRule="auto"/>
        <w:jc w:val="both"/>
        <w:rPr>
          <w:rFonts w:ascii="Tahoma" w:hAnsi="Tahoma" w:cs="Tahoma"/>
        </w:rPr>
      </w:pPr>
      <w:r>
        <w:rPr>
          <w:rFonts w:ascii="Tahoma" w:hAnsi="Tahoma" w:cs="Tahoma"/>
        </w:rPr>
        <w:t>18.Zamawiajacy nie przewiduje zawarcia umowy ramowej.</w:t>
      </w:r>
    </w:p>
    <w:p w14:paraId="2243BF62" w14:textId="77777777" w:rsidR="005F30F7" w:rsidRDefault="006F7DC6" w:rsidP="007131CD">
      <w:pPr>
        <w:spacing w:after="0" w:line="240" w:lineRule="auto"/>
        <w:jc w:val="both"/>
        <w:rPr>
          <w:rFonts w:ascii="Tahoma" w:hAnsi="Tahoma" w:cs="Tahoma"/>
        </w:rPr>
      </w:pPr>
      <w:r>
        <w:rPr>
          <w:rFonts w:ascii="Tahoma" w:hAnsi="Tahoma" w:cs="Tahoma"/>
        </w:rPr>
        <w:t xml:space="preserve">19.Zamawiający nie przewiduje zwrotu kosztów udziału, z zastrzeżeniem art. 261 ustawy </w:t>
      </w:r>
      <w:proofErr w:type="spellStart"/>
      <w:r>
        <w:rPr>
          <w:rFonts w:ascii="Tahoma" w:hAnsi="Tahoma" w:cs="Tahoma"/>
        </w:rPr>
        <w:t>Pzp</w:t>
      </w:r>
      <w:proofErr w:type="spellEnd"/>
      <w:r>
        <w:rPr>
          <w:rFonts w:ascii="Tahoma" w:hAnsi="Tahoma" w:cs="Tahoma"/>
        </w:rPr>
        <w:t>.</w:t>
      </w:r>
    </w:p>
    <w:p w14:paraId="1C11DF7B" w14:textId="77777777" w:rsidR="006F7DC6" w:rsidRDefault="006F7DC6" w:rsidP="007131CD">
      <w:pPr>
        <w:spacing w:after="0" w:line="240" w:lineRule="auto"/>
        <w:jc w:val="both"/>
        <w:rPr>
          <w:rFonts w:ascii="Tahoma" w:hAnsi="Tahoma" w:cs="Tahoma"/>
        </w:rPr>
      </w:pPr>
      <w:r>
        <w:rPr>
          <w:rFonts w:ascii="Tahoma" w:hAnsi="Tahoma" w:cs="Tahoma"/>
        </w:rPr>
        <w:t xml:space="preserve">20.Zamwiający nie przewiduje wymagań w zakresie zatrudnienia na podstawie stosunku pracy, w okolicznościach, o których mowa w art. 95 ustawy </w:t>
      </w:r>
      <w:proofErr w:type="spellStart"/>
      <w:r>
        <w:rPr>
          <w:rFonts w:ascii="Tahoma" w:hAnsi="Tahoma" w:cs="Tahoma"/>
        </w:rPr>
        <w:t>Pzp</w:t>
      </w:r>
      <w:proofErr w:type="spellEnd"/>
      <w:r>
        <w:rPr>
          <w:rFonts w:ascii="Tahoma" w:hAnsi="Tahoma" w:cs="Tahoma"/>
        </w:rPr>
        <w:t xml:space="preserve"> oraz wymagań w zakresie zatrudnienia osób, o których mowa w art. 96 ust. 2 pkt 2 ustawy </w:t>
      </w:r>
      <w:proofErr w:type="spellStart"/>
      <w:r>
        <w:rPr>
          <w:rFonts w:ascii="Tahoma" w:hAnsi="Tahoma" w:cs="Tahoma"/>
        </w:rPr>
        <w:t>Pzp</w:t>
      </w:r>
      <w:proofErr w:type="spellEnd"/>
      <w:r>
        <w:rPr>
          <w:rFonts w:ascii="Tahoma" w:hAnsi="Tahoma" w:cs="Tahoma"/>
        </w:rPr>
        <w:t>,</w:t>
      </w:r>
    </w:p>
    <w:p w14:paraId="74B73318" w14:textId="77777777" w:rsidR="006F7DC6" w:rsidRDefault="006F7DC6" w:rsidP="007131CD">
      <w:pPr>
        <w:spacing w:after="0" w:line="240" w:lineRule="auto"/>
        <w:jc w:val="both"/>
        <w:rPr>
          <w:rFonts w:ascii="Tahoma" w:hAnsi="Tahoma" w:cs="Tahoma"/>
        </w:rPr>
      </w:pPr>
      <w:r>
        <w:rPr>
          <w:rFonts w:ascii="Tahoma" w:hAnsi="Tahoma" w:cs="Tahoma"/>
        </w:rPr>
        <w:t xml:space="preserve">21.Zamawiający nie przewiduje zastrzeżenia możliwości ubiegania się o udzielenie zamówienia wyłącznie przez </w:t>
      </w:r>
      <w:proofErr w:type="spellStart"/>
      <w:r>
        <w:rPr>
          <w:rFonts w:ascii="Tahoma" w:hAnsi="Tahoma" w:cs="Tahoma"/>
        </w:rPr>
        <w:t>Wykoanwców</w:t>
      </w:r>
      <w:proofErr w:type="spellEnd"/>
      <w:r>
        <w:rPr>
          <w:rFonts w:ascii="Tahoma" w:hAnsi="Tahoma" w:cs="Tahoma"/>
        </w:rPr>
        <w:t xml:space="preserve">, o których mowa w art. 94 ustawy </w:t>
      </w:r>
      <w:proofErr w:type="spellStart"/>
      <w:r>
        <w:rPr>
          <w:rFonts w:ascii="Tahoma" w:hAnsi="Tahoma" w:cs="Tahoma"/>
        </w:rPr>
        <w:t>Pzp</w:t>
      </w:r>
      <w:proofErr w:type="spellEnd"/>
      <w:r>
        <w:rPr>
          <w:rFonts w:ascii="Tahoma" w:hAnsi="Tahoma" w:cs="Tahoma"/>
        </w:rPr>
        <w:t>.</w:t>
      </w:r>
    </w:p>
    <w:p w14:paraId="33300F83" w14:textId="77777777" w:rsidR="006F7DC6" w:rsidRDefault="006F7DC6" w:rsidP="007131CD">
      <w:pPr>
        <w:spacing w:after="0" w:line="240" w:lineRule="auto"/>
        <w:jc w:val="both"/>
        <w:rPr>
          <w:rFonts w:ascii="Tahoma" w:hAnsi="Tahoma" w:cs="Tahoma"/>
        </w:rPr>
      </w:pPr>
      <w:r>
        <w:rPr>
          <w:rFonts w:ascii="Tahoma" w:hAnsi="Tahoma" w:cs="Tahoma"/>
        </w:rPr>
        <w:t>22.</w:t>
      </w:r>
      <w:r w:rsidR="00EB4A78">
        <w:rPr>
          <w:rFonts w:ascii="Tahoma" w:hAnsi="Tahoma" w:cs="Tahoma"/>
        </w:rPr>
        <w:t>Zamawiający nie przewiduje udzielenia zaliczek na poczet wykonania zamówienia.</w:t>
      </w:r>
    </w:p>
    <w:p w14:paraId="55CFEEBA" w14:textId="77777777" w:rsidR="006F7DC6" w:rsidRDefault="006F7DC6" w:rsidP="007131CD">
      <w:pPr>
        <w:spacing w:after="0" w:line="240" w:lineRule="auto"/>
        <w:jc w:val="both"/>
        <w:rPr>
          <w:rFonts w:ascii="Tahoma" w:hAnsi="Tahoma" w:cs="Tahoma"/>
        </w:rPr>
      </w:pPr>
    </w:p>
    <w:p w14:paraId="2506431E" w14:textId="77777777" w:rsidR="00650163" w:rsidRPr="00482BF6"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482BF6" w:rsidRPr="00482BF6">
        <w:rPr>
          <w:rFonts w:ascii="Tahoma" w:hAnsi="Tahoma" w:cs="Tahoma"/>
          <w:b/>
        </w:rPr>
        <w:t>VI.Wizja</w:t>
      </w:r>
      <w:proofErr w:type="spellEnd"/>
      <w:r w:rsidR="00482BF6" w:rsidRPr="00482BF6">
        <w:rPr>
          <w:rFonts w:ascii="Tahoma" w:hAnsi="Tahoma" w:cs="Tahoma"/>
          <w:b/>
        </w:rPr>
        <w:t xml:space="preserve"> lokalna</w:t>
      </w:r>
    </w:p>
    <w:p w14:paraId="7C499ECD" w14:textId="77777777" w:rsidR="00482BF6" w:rsidRDefault="00482BF6" w:rsidP="007131CD">
      <w:pPr>
        <w:spacing w:after="0" w:line="240" w:lineRule="auto"/>
        <w:jc w:val="both"/>
        <w:rPr>
          <w:rFonts w:ascii="Tahoma" w:hAnsi="Tahoma" w:cs="Tahoma"/>
        </w:rPr>
      </w:pPr>
      <w:r>
        <w:rPr>
          <w:rFonts w:ascii="Tahoma" w:hAnsi="Tahoma" w:cs="Tahoma"/>
        </w:rPr>
        <w:t>Zamawiający nie przewiduje obowiązku odbycia przez Wykonawcę wizji lokalnej oraz sprawdzenia przez Wykonawcę dokumentów niezbędnych do realizacji zamówienia dostępnych na miejscu u Zamawiającego.</w:t>
      </w:r>
    </w:p>
    <w:p w14:paraId="2F5E1490" w14:textId="77777777" w:rsidR="00482BF6" w:rsidRDefault="00482BF6" w:rsidP="007131CD">
      <w:pPr>
        <w:spacing w:after="0" w:line="240" w:lineRule="auto"/>
        <w:jc w:val="both"/>
        <w:rPr>
          <w:rFonts w:ascii="Tahoma" w:hAnsi="Tahoma" w:cs="Tahoma"/>
        </w:rPr>
      </w:pPr>
    </w:p>
    <w:p w14:paraId="474795FA" w14:textId="77777777" w:rsidR="00482BF6"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482BF6">
        <w:rPr>
          <w:rFonts w:ascii="Tahoma" w:hAnsi="Tahoma" w:cs="Tahoma"/>
          <w:b/>
        </w:rPr>
        <w:t>VII.Podwykonawstwo</w:t>
      </w:r>
      <w:proofErr w:type="spellEnd"/>
    </w:p>
    <w:p w14:paraId="20518478" w14:textId="77777777" w:rsidR="00B958DA" w:rsidRPr="00B958DA" w:rsidRDefault="00B958DA" w:rsidP="00B958DA">
      <w:pPr>
        <w:spacing w:after="0" w:line="240" w:lineRule="auto"/>
        <w:jc w:val="both"/>
        <w:rPr>
          <w:rFonts w:ascii="Tahoma" w:eastAsia="Times New Roman" w:hAnsi="Tahoma" w:cs="Tahoma"/>
          <w:lang w:eastAsia="pl-PL"/>
        </w:rPr>
      </w:pPr>
      <w:r>
        <w:rPr>
          <w:rFonts w:ascii="Tahoma" w:eastAsia="Times New Roman" w:hAnsi="Tahoma" w:cs="Tahoma"/>
          <w:lang w:eastAsia="pl-PL"/>
        </w:rPr>
        <w:t>1.</w:t>
      </w:r>
      <w:r w:rsidRPr="00B958DA">
        <w:rPr>
          <w:rFonts w:ascii="Tahoma" w:eastAsia="Times New Roman" w:hAnsi="Tahoma" w:cs="Tahoma"/>
          <w:lang w:eastAsia="pl-PL"/>
        </w:rPr>
        <w:t xml:space="preserve">Zamawiający nie zastrzega obowiązku osobistego wykonania przez wykonawcę kluczowych części zamówienia. </w:t>
      </w:r>
    </w:p>
    <w:p w14:paraId="7253B19A" w14:textId="77777777" w:rsidR="00482BF6" w:rsidRDefault="00B958DA" w:rsidP="00B958DA">
      <w:pPr>
        <w:spacing w:after="0" w:line="240" w:lineRule="auto"/>
        <w:jc w:val="both"/>
        <w:rPr>
          <w:rFonts w:ascii="Tahoma" w:hAnsi="Tahoma" w:cs="Tahoma"/>
        </w:rPr>
      </w:pPr>
      <w:r>
        <w:rPr>
          <w:rFonts w:ascii="Tahoma" w:hAnsi="Tahoma" w:cs="Tahoma"/>
        </w:rPr>
        <w:t>2</w:t>
      </w:r>
      <w:r w:rsidR="00482BF6" w:rsidRPr="00482BF6">
        <w:rPr>
          <w:rFonts w:ascii="Tahoma" w:hAnsi="Tahoma" w:cs="Tahoma"/>
        </w:rPr>
        <w:t>.W</w:t>
      </w:r>
      <w:r w:rsidR="00482BF6">
        <w:rPr>
          <w:rFonts w:ascii="Tahoma" w:hAnsi="Tahoma" w:cs="Tahoma"/>
        </w:rPr>
        <w:t>ykonawca może powierzyć wykonanie części zamówienia podwykonawcy (podwykonawcom).</w:t>
      </w:r>
    </w:p>
    <w:p w14:paraId="0FD16220" w14:textId="77777777" w:rsidR="00482BF6" w:rsidRDefault="00B958DA" w:rsidP="007131CD">
      <w:pPr>
        <w:spacing w:after="0" w:line="240" w:lineRule="auto"/>
        <w:jc w:val="both"/>
        <w:rPr>
          <w:rFonts w:ascii="Tahoma" w:hAnsi="Tahoma" w:cs="Tahoma"/>
        </w:rPr>
      </w:pPr>
      <w:r>
        <w:rPr>
          <w:rFonts w:ascii="Tahoma" w:hAnsi="Tahoma" w:cs="Tahoma"/>
        </w:rPr>
        <w:t>3</w:t>
      </w:r>
      <w:r w:rsidR="00482BF6">
        <w:rPr>
          <w:rFonts w:ascii="Tahoma" w:hAnsi="Tahoma" w:cs="Tahoma"/>
        </w:rPr>
        <w:t>.Zamawiajacy wymaga, aby w przypadku powierzenia części zamówienia podwykonawcom, Wykonawca wskazał w ofercie części zamówienia, których wykonanie zamierza powierzyć podwykonawcom oraz podał (o ile są mu znane na tym etapie) nazwy (firmy) tych podwykonawców.</w:t>
      </w:r>
    </w:p>
    <w:p w14:paraId="6EAE1ECB" w14:textId="77777777" w:rsidR="0074586F" w:rsidRDefault="0074586F" w:rsidP="007131CD">
      <w:pPr>
        <w:spacing w:after="0" w:line="240" w:lineRule="auto"/>
        <w:jc w:val="both"/>
        <w:rPr>
          <w:rFonts w:ascii="Tahoma" w:hAnsi="Tahoma" w:cs="Tahoma"/>
          <w:b/>
        </w:rPr>
      </w:pPr>
    </w:p>
    <w:p w14:paraId="28E0424A" w14:textId="35094124" w:rsidR="002F5A00" w:rsidRPr="002F5A00"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2F5A00" w:rsidRPr="002F5A00">
        <w:rPr>
          <w:rFonts w:ascii="Tahoma" w:hAnsi="Tahoma" w:cs="Tahoma"/>
          <w:b/>
        </w:rPr>
        <w:t>VI</w:t>
      </w:r>
      <w:r w:rsidR="00482BF6">
        <w:rPr>
          <w:rFonts w:ascii="Tahoma" w:hAnsi="Tahoma" w:cs="Tahoma"/>
          <w:b/>
        </w:rPr>
        <w:t>II</w:t>
      </w:r>
      <w:r w:rsidR="002F5A00" w:rsidRPr="002F5A00">
        <w:rPr>
          <w:rFonts w:ascii="Tahoma" w:hAnsi="Tahoma" w:cs="Tahoma"/>
          <w:b/>
        </w:rPr>
        <w:t>.Termin</w:t>
      </w:r>
      <w:proofErr w:type="spellEnd"/>
      <w:r w:rsidR="002F5A00" w:rsidRPr="002F5A00">
        <w:rPr>
          <w:rFonts w:ascii="Tahoma" w:hAnsi="Tahoma" w:cs="Tahoma"/>
          <w:b/>
        </w:rPr>
        <w:t xml:space="preserve"> </w:t>
      </w:r>
      <w:r w:rsidR="0085568D">
        <w:rPr>
          <w:rFonts w:ascii="Tahoma" w:hAnsi="Tahoma" w:cs="Tahoma"/>
          <w:b/>
        </w:rPr>
        <w:t xml:space="preserve">i miejsce </w:t>
      </w:r>
      <w:r w:rsidR="002F5A00" w:rsidRPr="002F5A00">
        <w:rPr>
          <w:rFonts w:ascii="Tahoma" w:hAnsi="Tahoma" w:cs="Tahoma"/>
          <w:b/>
        </w:rPr>
        <w:t>wykonania zamówienia</w:t>
      </w:r>
    </w:p>
    <w:p w14:paraId="3E5BE421" w14:textId="04A50198" w:rsidR="00B25DF2" w:rsidRDefault="002F5A00" w:rsidP="007131CD">
      <w:pPr>
        <w:spacing w:after="0" w:line="240" w:lineRule="auto"/>
        <w:jc w:val="both"/>
        <w:rPr>
          <w:rFonts w:ascii="Tahoma" w:hAnsi="Tahoma" w:cs="Tahoma"/>
        </w:rPr>
      </w:pPr>
      <w:r>
        <w:rPr>
          <w:rFonts w:ascii="Tahoma" w:hAnsi="Tahoma" w:cs="Tahoma"/>
        </w:rPr>
        <w:t>Wykonawca zobowiązany jest zrealizować przedmiot zamówienia w terminie</w:t>
      </w:r>
      <w:r w:rsidRPr="008E48C1">
        <w:rPr>
          <w:rFonts w:ascii="Tahoma" w:hAnsi="Tahoma" w:cs="Tahoma"/>
        </w:rPr>
        <w:t xml:space="preserve">: </w:t>
      </w:r>
      <w:r w:rsidR="003A1D6E">
        <w:rPr>
          <w:rFonts w:ascii="Tahoma" w:hAnsi="Tahoma" w:cs="Tahoma"/>
          <w:b/>
        </w:rPr>
        <w:t>220 dni</w:t>
      </w:r>
      <w:r w:rsidR="00811ABF">
        <w:rPr>
          <w:rFonts w:ascii="Tahoma" w:hAnsi="Tahoma" w:cs="Tahoma"/>
          <w:b/>
        </w:rPr>
        <w:t xml:space="preserve"> </w:t>
      </w:r>
      <w:r w:rsidR="00482BF6" w:rsidRPr="008E48C1">
        <w:rPr>
          <w:rFonts w:ascii="Tahoma" w:hAnsi="Tahoma" w:cs="Tahoma"/>
        </w:rPr>
        <w:t xml:space="preserve"> </w:t>
      </w:r>
      <w:r w:rsidR="00811ABF">
        <w:rPr>
          <w:rFonts w:ascii="Tahoma" w:hAnsi="Tahoma" w:cs="Tahoma"/>
        </w:rPr>
        <w:t>od dnia podpisania umowy</w:t>
      </w:r>
      <w:r w:rsidR="00AC70AA" w:rsidRPr="008E48C1">
        <w:rPr>
          <w:rFonts w:ascii="Tahoma" w:hAnsi="Tahoma" w:cs="Tahoma"/>
        </w:rPr>
        <w:t>.</w:t>
      </w:r>
      <w:r w:rsidR="0085568D">
        <w:rPr>
          <w:rFonts w:ascii="Tahoma" w:hAnsi="Tahoma" w:cs="Tahoma"/>
        </w:rPr>
        <w:t xml:space="preserve"> Przedmiot zamówienia winien w ww. terminie zostać dostarczony do siedziby Zamawiającego. </w:t>
      </w:r>
    </w:p>
    <w:p w14:paraId="664B9842" w14:textId="77777777" w:rsidR="00811ABF" w:rsidRDefault="00811ABF" w:rsidP="007131CD">
      <w:pPr>
        <w:spacing w:after="0" w:line="240" w:lineRule="auto"/>
        <w:jc w:val="both"/>
        <w:rPr>
          <w:rFonts w:ascii="Tahoma" w:hAnsi="Tahoma" w:cs="Tahoma"/>
          <w:b/>
        </w:rPr>
      </w:pPr>
    </w:p>
    <w:p w14:paraId="7D1D06BF" w14:textId="77777777" w:rsidR="00424D77" w:rsidRPr="00424D77"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424D77" w:rsidRPr="00424D77">
        <w:rPr>
          <w:rFonts w:ascii="Tahoma" w:hAnsi="Tahoma" w:cs="Tahoma"/>
          <w:b/>
        </w:rPr>
        <w:t>IX.Warunki</w:t>
      </w:r>
      <w:proofErr w:type="spellEnd"/>
      <w:r w:rsidR="00424D77" w:rsidRPr="00424D77">
        <w:rPr>
          <w:rFonts w:ascii="Tahoma" w:hAnsi="Tahoma" w:cs="Tahoma"/>
          <w:b/>
        </w:rPr>
        <w:t xml:space="preserve"> udziału w postępowaniu</w:t>
      </w:r>
    </w:p>
    <w:p w14:paraId="5D98C75E" w14:textId="77777777" w:rsidR="00424D77" w:rsidRDefault="00424D77" w:rsidP="007131CD">
      <w:pPr>
        <w:spacing w:after="0" w:line="240" w:lineRule="auto"/>
        <w:jc w:val="both"/>
        <w:rPr>
          <w:rFonts w:ascii="Tahoma" w:hAnsi="Tahoma" w:cs="Tahoma"/>
        </w:rPr>
      </w:pPr>
      <w:r>
        <w:rPr>
          <w:rFonts w:ascii="Tahoma" w:hAnsi="Tahoma" w:cs="Tahoma"/>
        </w:rPr>
        <w:t>1.O udzielenie zamówienia mogą ubiegać się Wykonawcy, którzy spełniają niżej określone warunki udziału w postępowaniu</w:t>
      </w:r>
      <w:r w:rsidR="00AF4222">
        <w:rPr>
          <w:rFonts w:ascii="Tahoma" w:hAnsi="Tahoma" w:cs="Tahoma"/>
        </w:rPr>
        <w:t>:</w:t>
      </w:r>
    </w:p>
    <w:p w14:paraId="49255643" w14:textId="77777777" w:rsidR="00AF4222" w:rsidRDefault="00AF4222" w:rsidP="007131CD">
      <w:pPr>
        <w:spacing w:after="0" w:line="240" w:lineRule="auto"/>
        <w:jc w:val="both"/>
        <w:rPr>
          <w:rFonts w:ascii="Tahoma" w:hAnsi="Tahoma" w:cs="Tahoma"/>
        </w:rPr>
      </w:pPr>
    </w:p>
    <w:p w14:paraId="386B1E82" w14:textId="77777777" w:rsidR="00AF4222" w:rsidRDefault="00AF4222" w:rsidP="007131CD">
      <w:pPr>
        <w:spacing w:after="0" w:line="240" w:lineRule="auto"/>
        <w:jc w:val="both"/>
        <w:rPr>
          <w:rFonts w:ascii="Tahoma" w:hAnsi="Tahoma" w:cs="Tahoma"/>
        </w:rPr>
      </w:pPr>
      <w:r>
        <w:rPr>
          <w:rFonts w:ascii="Tahoma" w:hAnsi="Tahoma" w:cs="Tahoma"/>
        </w:rPr>
        <w:t xml:space="preserve">1)zdolności do występowania w obrocie gospodarczym: </w:t>
      </w:r>
      <w:r w:rsidRPr="008564BD">
        <w:rPr>
          <w:rFonts w:ascii="Tahoma" w:hAnsi="Tahoma" w:cs="Tahoma"/>
          <w:b/>
        </w:rPr>
        <w:t>Zamawiający nie stawia warunku,</w:t>
      </w:r>
    </w:p>
    <w:p w14:paraId="007E36B9" w14:textId="77777777" w:rsidR="00AF4222" w:rsidRDefault="00AF4222" w:rsidP="007131CD">
      <w:pPr>
        <w:spacing w:after="0" w:line="240" w:lineRule="auto"/>
        <w:jc w:val="both"/>
        <w:rPr>
          <w:rFonts w:ascii="Tahoma" w:hAnsi="Tahoma" w:cs="Tahoma"/>
        </w:rPr>
      </w:pPr>
    </w:p>
    <w:p w14:paraId="0506145A" w14:textId="77777777" w:rsidR="00AF4222" w:rsidRPr="008564BD" w:rsidRDefault="00AF4222" w:rsidP="007131CD">
      <w:pPr>
        <w:spacing w:after="0" w:line="240" w:lineRule="auto"/>
        <w:jc w:val="both"/>
        <w:rPr>
          <w:rFonts w:ascii="Tahoma" w:hAnsi="Tahoma" w:cs="Tahoma"/>
          <w:b/>
        </w:rPr>
      </w:pPr>
      <w:r>
        <w:rPr>
          <w:rFonts w:ascii="Tahoma" w:hAnsi="Tahoma" w:cs="Tahoma"/>
        </w:rPr>
        <w:t xml:space="preserve">2)uprawnień do prowadzenia określonej działalności gospodarczej lub zawodowej, o ile wynika to z odrębnych przepisów: </w:t>
      </w:r>
      <w:r w:rsidRPr="008564BD">
        <w:rPr>
          <w:rFonts w:ascii="Tahoma" w:hAnsi="Tahoma" w:cs="Tahoma"/>
          <w:b/>
        </w:rPr>
        <w:t>Zamawiający nie stawia warunku</w:t>
      </w:r>
      <w:r w:rsidR="008564BD" w:rsidRPr="008564BD">
        <w:rPr>
          <w:rFonts w:ascii="Tahoma" w:hAnsi="Tahoma" w:cs="Tahoma"/>
          <w:b/>
        </w:rPr>
        <w:t>,</w:t>
      </w:r>
    </w:p>
    <w:p w14:paraId="55477C90" w14:textId="77777777" w:rsidR="00AF4222" w:rsidRPr="008564BD" w:rsidRDefault="00AF4222" w:rsidP="007131CD">
      <w:pPr>
        <w:spacing w:after="0" w:line="240" w:lineRule="auto"/>
        <w:jc w:val="both"/>
        <w:rPr>
          <w:rFonts w:ascii="Tahoma" w:hAnsi="Tahoma" w:cs="Tahoma"/>
          <w:b/>
        </w:rPr>
      </w:pPr>
    </w:p>
    <w:p w14:paraId="32828AAB" w14:textId="77777777" w:rsidR="00AF4222" w:rsidRPr="008564BD" w:rsidRDefault="00AF4222" w:rsidP="007131CD">
      <w:pPr>
        <w:spacing w:after="0" w:line="240" w:lineRule="auto"/>
        <w:jc w:val="both"/>
        <w:rPr>
          <w:rFonts w:ascii="Tahoma" w:hAnsi="Tahoma" w:cs="Tahoma"/>
          <w:b/>
        </w:rPr>
      </w:pPr>
      <w:r>
        <w:rPr>
          <w:rFonts w:ascii="Tahoma" w:hAnsi="Tahoma" w:cs="Tahoma"/>
        </w:rPr>
        <w:t xml:space="preserve">3) sytuacji ekonomicznej lub finansowej: </w:t>
      </w:r>
      <w:r w:rsidRPr="008564BD">
        <w:rPr>
          <w:rFonts w:ascii="Tahoma" w:hAnsi="Tahoma" w:cs="Tahoma"/>
          <w:b/>
        </w:rPr>
        <w:t>Zamawiający nie stawia warunku,</w:t>
      </w:r>
    </w:p>
    <w:p w14:paraId="550EA15B" w14:textId="77777777" w:rsidR="00AF4222" w:rsidRDefault="00AF4222" w:rsidP="007131CD">
      <w:pPr>
        <w:spacing w:after="0" w:line="240" w:lineRule="auto"/>
        <w:jc w:val="both"/>
        <w:rPr>
          <w:rFonts w:ascii="Tahoma" w:hAnsi="Tahoma" w:cs="Tahoma"/>
        </w:rPr>
      </w:pPr>
    </w:p>
    <w:p w14:paraId="2D50F4BB" w14:textId="77777777" w:rsidR="00AF4222" w:rsidRDefault="00AF4222" w:rsidP="007131CD">
      <w:pPr>
        <w:spacing w:after="0" w:line="240" w:lineRule="auto"/>
        <w:jc w:val="both"/>
        <w:rPr>
          <w:rFonts w:ascii="Tahoma" w:hAnsi="Tahoma" w:cs="Tahoma"/>
        </w:rPr>
      </w:pPr>
      <w:r>
        <w:rPr>
          <w:rFonts w:ascii="Tahoma" w:hAnsi="Tahoma" w:cs="Tahoma"/>
        </w:rPr>
        <w:t>4) zdolności technicznej lub zawodowej:</w:t>
      </w:r>
    </w:p>
    <w:p w14:paraId="15C96727" w14:textId="77777777" w:rsidR="00A70E39" w:rsidRPr="0040459A" w:rsidRDefault="00924F2E" w:rsidP="002639FC">
      <w:pPr>
        <w:spacing w:after="0" w:line="240" w:lineRule="auto"/>
        <w:jc w:val="both"/>
        <w:rPr>
          <w:rFonts w:ascii="Tahoma" w:hAnsi="Tahoma" w:cs="Tahoma"/>
          <w:bCs/>
        </w:rPr>
      </w:pPr>
      <w:r w:rsidRPr="0040459A">
        <w:rPr>
          <w:rFonts w:ascii="Tahoma" w:hAnsi="Tahoma" w:cs="Tahoma"/>
        </w:rPr>
        <w:t>-</w:t>
      </w:r>
      <w:r w:rsidR="00347F99" w:rsidRPr="0040459A">
        <w:rPr>
          <w:rFonts w:ascii="Tahoma" w:hAnsi="Tahoma" w:cs="Tahoma"/>
        </w:rPr>
        <w:t xml:space="preserve"> </w:t>
      </w:r>
      <w:r w:rsidRPr="0040459A">
        <w:rPr>
          <w:rFonts w:ascii="Tahoma" w:hAnsi="Tahoma" w:cs="Tahoma"/>
        </w:rPr>
        <w:t>w</w:t>
      </w:r>
      <w:r w:rsidR="002639FC" w:rsidRPr="0040459A">
        <w:rPr>
          <w:rFonts w:ascii="Tahoma" w:hAnsi="Tahoma" w:cs="Tahoma"/>
        </w:rPr>
        <w:t>ykonawca spełni warunek, jeżeli wykaże, że</w:t>
      </w:r>
      <w:r w:rsidR="002639FC" w:rsidRPr="0040459A">
        <w:rPr>
          <w:rFonts w:ascii="Tahoma" w:hAnsi="Tahoma" w:cs="Tahoma"/>
          <w:bCs/>
        </w:rPr>
        <w:t xml:space="preserve"> w okresie ostatnich </w:t>
      </w:r>
      <w:r w:rsidR="00355B7C">
        <w:rPr>
          <w:rFonts w:ascii="Tahoma" w:hAnsi="Tahoma" w:cs="Tahoma"/>
          <w:bCs/>
        </w:rPr>
        <w:t>trzech</w:t>
      </w:r>
      <w:r w:rsidR="002639FC" w:rsidRPr="0040459A">
        <w:rPr>
          <w:rFonts w:ascii="Tahoma" w:hAnsi="Tahoma" w:cs="Tahoma"/>
          <w:bCs/>
        </w:rPr>
        <w:t xml:space="preserve"> lat licząc wstecz od dnia, w którym upływa termin składania ofert, a jeżeli okres prowadzenia działalności jest krótszy – w tym okresie, wykonał należycie, co najmniej</w:t>
      </w:r>
      <w:r w:rsidR="00A70E39" w:rsidRPr="0040459A">
        <w:rPr>
          <w:rFonts w:ascii="Tahoma" w:hAnsi="Tahoma" w:cs="Tahoma"/>
          <w:bCs/>
        </w:rPr>
        <w:t>:</w:t>
      </w:r>
    </w:p>
    <w:p w14:paraId="6A870600" w14:textId="77777777" w:rsidR="00355B7C" w:rsidRPr="00FF3587" w:rsidRDefault="00355B7C" w:rsidP="008479D8">
      <w:pPr>
        <w:spacing w:after="0" w:line="240" w:lineRule="auto"/>
        <w:jc w:val="both"/>
        <w:rPr>
          <w:rFonts w:ascii="Tahoma" w:eastAsia="Times New Roman" w:hAnsi="Tahoma" w:cs="Tahoma"/>
          <w:lang w:eastAsia="x-none"/>
        </w:rPr>
      </w:pPr>
      <w:r w:rsidRPr="00FF3587">
        <w:rPr>
          <w:rFonts w:ascii="Tahoma" w:eastAsia="Times New Roman" w:hAnsi="Tahoma" w:cs="Tahoma"/>
          <w:bCs/>
          <w:lang w:eastAsia="pl-PL"/>
        </w:rPr>
        <w:t xml:space="preserve">dwie należycie wykonane dostawy średniego samochodu ratowniczo-gaśniczego, o wartości każdej dostawy </w:t>
      </w:r>
      <w:r w:rsidRPr="004D421E">
        <w:rPr>
          <w:rFonts w:ascii="Tahoma" w:eastAsia="Times New Roman" w:hAnsi="Tahoma" w:cs="Tahoma"/>
          <w:b/>
          <w:bCs/>
          <w:lang w:eastAsia="pl-PL"/>
        </w:rPr>
        <w:t>nie mniejszej niż 500 000,00 zł brutto</w:t>
      </w:r>
      <w:r w:rsidR="00FF3587" w:rsidRPr="004D421E">
        <w:rPr>
          <w:rFonts w:ascii="Tahoma" w:eastAsia="Times New Roman" w:hAnsi="Tahoma" w:cs="Tahoma"/>
          <w:b/>
          <w:bCs/>
          <w:lang w:eastAsia="pl-PL"/>
        </w:rPr>
        <w:t>.</w:t>
      </w:r>
    </w:p>
    <w:p w14:paraId="58FE2F1A" w14:textId="77777777" w:rsidR="008479D8" w:rsidRPr="008479D8" w:rsidRDefault="00FF3587" w:rsidP="008479D8">
      <w:pPr>
        <w:spacing w:after="0" w:line="240" w:lineRule="auto"/>
        <w:jc w:val="both"/>
        <w:rPr>
          <w:rFonts w:ascii="Tahoma" w:eastAsia="Times New Roman" w:hAnsi="Tahoma" w:cs="Tahoma"/>
          <w:b/>
          <w:color w:val="FF0000"/>
          <w:lang w:eastAsia="x-none"/>
        </w:rPr>
      </w:pPr>
      <w:r>
        <w:rPr>
          <w:rFonts w:ascii="Tahoma" w:eastAsia="Times New Roman" w:hAnsi="Tahoma" w:cs="Tahoma"/>
          <w:lang w:eastAsia="x-none"/>
        </w:rPr>
        <w:lastRenderedPageBreak/>
        <w:t>J</w:t>
      </w:r>
      <w:r w:rsidR="008479D8" w:rsidRPr="0040459A">
        <w:rPr>
          <w:rFonts w:ascii="Tahoma" w:eastAsia="Times New Roman" w:hAnsi="Tahoma" w:cs="Tahoma"/>
          <w:lang w:eastAsia="x-none"/>
        </w:rPr>
        <w:t>eżeli</w:t>
      </w:r>
      <w:r w:rsidR="008479D8" w:rsidRPr="008479D8">
        <w:rPr>
          <w:rFonts w:ascii="Tahoma" w:eastAsia="Times New Roman" w:hAnsi="Tahoma" w:cs="Tahoma"/>
          <w:lang w:eastAsia="x-none"/>
        </w:rPr>
        <w:t xml:space="preserve"> wartość zamówienia została określona w walutach innych niż PLN zamawiający przyjmuje średni kurs danej waluty wg Tabeli A kursów średnich walut obcych Narodowego Banku Polskiego w dniu publikacji ogłoszenia o zamówieniu – jeżeli w dniu publikacji ogłoszenia Narodowy Bank Polski nie podał średniego kursu danej waluty, za podstawę przeliczenia przyjmuje się średni kurs waluty podany pierwszego dnia po dniu publikacji ogłoszenia.</w:t>
      </w:r>
    </w:p>
    <w:p w14:paraId="2A61D103" w14:textId="77777777" w:rsidR="00AF4222" w:rsidRPr="009800F1" w:rsidRDefault="00AF4222" w:rsidP="007131CD">
      <w:pPr>
        <w:spacing w:after="0" w:line="240" w:lineRule="auto"/>
        <w:jc w:val="both"/>
        <w:rPr>
          <w:rFonts w:ascii="Tahoma" w:hAnsi="Tahoma" w:cs="Tahoma"/>
        </w:rPr>
      </w:pPr>
      <w:r w:rsidRPr="009800F1">
        <w:rPr>
          <w:rFonts w:ascii="Tahoma" w:hAnsi="Tahoma" w:cs="Tahoma"/>
        </w:rPr>
        <w:t>UWAGA!</w:t>
      </w:r>
    </w:p>
    <w:p w14:paraId="059C2E65" w14:textId="77777777" w:rsidR="009800F1" w:rsidRPr="009800F1" w:rsidRDefault="009800F1" w:rsidP="009800F1">
      <w:pPr>
        <w:spacing w:after="0" w:line="240" w:lineRule="auto"/>
        <w:jc w:val="both"/>
        <w:rPr>
          <w:rFonts w:ascii="Tahoma" w:eastAsia="Times New Roman" w:hAnsi="Tahoma" w:cs="Tahoma"/>
          <w:lang w:val="x-none" w:eastAsia="x-none"/>
        </w:rPr>
      </w:pPr>
      <w:r w:rsidRPr="009800F1">
        <w:rPr>
          <w:rFonts w:ascii="Tahoma" w:eastAsia="Times New Roman" w:hAnsi="Tahoma" w:cs="Tahoma"/>
          <w:lang w:eastAsia="x-none"/>
        </w:rPr>
        <w:t>1)</w:t>
      </w:r>
      <w:r w:rsidRPr="009800F1">
        <w:rPr>
          <w:rFonts w:ascii="Tahoma" w:eastAsia="Times New Roman" w:hAnsi="Tahoma" w:cs="Tahoma"/>
          <w:lang w:val="x-none" w:eastAsia="x-none"/>
        </w:rPr>
        <w:t xml:space="preserve">Jeżeli Wykonawca wykazuje doświadczenie nabyte w ramach zamówienia/umowy realizowanej przez Wykonawców wspólnie ubiegających się o udzielenie zamówienia (konsorcjum), zamawiający nie dopuszcza aby wykonawca polegał na doświadczeniu grupy wykonawców, której był członkiem, jeżeli faktycznie nie wykonywał wykazywanego zakresu </w:t>
      </w:r>
      <w:r w:rsidR="00FF3587">
        <w:rPr>
          <w:rFonts w:ascii="Tahoma" w:eastAsia="Times New Roman" w:hAnsi="Tahoma" w:cs="Tahoma"/>
          <w:lang w:eastAsia="x-none"/>
        </w:rPr>
        <w:t>dostaw</w:t>
      </w:r>
      <w:r w:rsidRPr="009800F1">
        <w:rPr>
          <w:rFonts w:ascii="Tahoma" w:eastAsia="Times New Roman" w:hAnsi="Tahoma" w:cs="Tahoma"/>
          <w:lang w:val="x-none" w:eastAsia="x-none"/>
        </w:rPr>
        <w:t>. Zamawiający zastrzega sobie możliwość zwrócenia s</w:t>
      </w:r>
      <w:r w:rsidR="00517F32">
        <w:rPr>
          <w:rFonts w:ascii="Tahoma" w:eastAsia="Times New Roman" w:hAnsi="Tahoma" w:cs="Tahoma"/>
          <w:lang w:val="x-none" w:eastAsia="x-none"/>
        </w:rPr>
        <w:t>ię do Wykonawcy o wyjaśnienia w</w:t>
      </w:r>
      <w:r w:rsidR="00517F32">
        <w:rPr>
          <w:rFonts w:ascii="Tahoma" w:eastAsia="Times New Roman" w:hAnsi="Tahoma" w:cs="Tahoma"/>
          <w:lang w:eastAsia="x-none"/>
        </w:rPr>
        <w:t> </w:t>
      </w:r>
      <w:r w:rsidRPr="009800F1">
        <w:rPr>
          <w:rFonts w:ascii="Tahoma" w:eastAsia="Times New Roman" w:hAnsi="Tahoma" w:cs="Tahoma"/>
          <w:lang w:val="x-none" w:eastAsia="x-none"/>
        </w:rPr>
        <w:t xml:space="preserve">zakresie faktycznie wykonanego zakresu </w:t>
      </w:r>
      <w:r w:rsidR="00FF3587">
        <w:rPr>
          <w:rFonts w:ascii="Tahoma" w:eastAsia="Times New Roman" w:hAnsi="Tahoma" w:cs="Tahoma"/>
          <w:lang w:eastAsia="x-none"/>
        </w:rPr>
        <w:t>dostaw</w:t>
      </w:r>
      <w:r w:rsidRPr="009800F1">
        <w:rPr>
          <w:rFonts w:ascii="Tahoma" w:eastAsia="Times New Roman" w:hAnsi="Tahoma" w:cs="Tahoma"/>
          <w:lang w:val="x-none" w:eastAsia="x-none"/>
        </w:rPr>
        <w:t xml:space="preserve"> oraz przedstawienia stosownych dowodów- umowy konsorcjum, z której wynika zakres obowiązków .</w:t>
      </w:r>
    </w:p>
    <w:p w14:paraId="53AC850C" w14:textId="77777777" w:rsidR="00862C10" w:rsidRPr="00862C10" w:rsidRDefault="009800F1" w:rsidP="009800F1">
      <w:pPr>
        <w:spacing w:after="0" w:line="240" w:lineRule="auto"/>
        <w:jc w:val="both"/>
        <w:rPr>
          <w:rFonts w:ascii="Tahoma" w:eastAsia="Times New Roman" w:hAnsi="Tahoma" w:cs="Tahoma"/>
          <w:lang w:val="x-none" w:eastAsia="x-none"/>
        </w:rPr>
      </w:pPr>
      <w:r w:rsidRPr="009800F1">
        <w:rPr>
          <w:rFonts w:ascii="Tahoma" w:eastAsia="Times New Roman" w:hAnsi="Tahoma" w:cs="Tahoma"/>
          <w:lang w:eastAsia="x-none"/>
        </w:rPr>
        <w:t>2)</w:t>
      </w:r>
      <w:r w:rsidR="00862C10" w:rsidRPr="00862C10">
        <w:rPr>
          <w:rFonts w:ascii="Tahoma" w:eastAsia="Times New Roman" w:hAnsi="Tahoma" w:cs="Tahoma"/>
          <w:lang w:eastAsia="x-none"/>
        </w:rPr>
        <w:t xml:space="preserve">Zamawiający uzna warunek za spełniony również w przypadku, gdy doświadczenie wykazane przez wykonawcę obejmuje szerszy zakres </w:t>
      </w:r>
      <w:r w:rsidR="00FF3587">
        <w:rPr>
          <w:rFonts w:ascii="Tahoma" w:eastAsia="Times New Roman" w:hAnsi="Tahoma" w:cs="Tahoma"/>
          <w:lang w:eastAsia="x-none"/>
        </w:rPr>
        <w:t>dostaw</w:t>
      </w:r>
      <w:r w:rsidR="00862C10" w:rsidRPr="00862C10">
        <w:rPr>
          <w:rFonts w:ascii="Tahoma" w:eastAsia="Times New Roman" w:hAnsi="Tahoma" w:cs="Tahoma"/>
          <w:lang w:eastAsia="x-none"/>
        </w:rPr>
        <w:t xml:space="preserve"> od wymaganych przez zamawiającego.</w:t>
      </w:r>
    </w:p>
    <w:p w14:paraId="1C790B95" w14:textId="77777777" w:rsidR="00862C10" w:rsidRPr="00862C10" w:rsidRDefault="009800F1" w:rsidP="009800F1">
      <w:pPr>
        <w:spacing w:after="0" w:line="240" w:lineRule="auto"/>
        <w:jc w:val="both"/>
        <w:rPr>
          <w:rFonts w:ascii="Tahoma" w:eastAsia="Times New Roman" w:hAnsi="Tahoma" w:cs="Tahoma"/>
          <w:lang w:val="x-none" w:eastAsia="x-none"/>
        </w:rPr>
      </w:pPr>
      <w:r w:rsidRPr="009800F1">
        <w:rPr>
          <w:rFonts w:ascii="Tahoma" w:eastAsia="Times New Roman" w:hAnsi="Tahoma" w:cs="Tahoma"/>
          <w:lang w:eastAsia="x-none"/>
        </w:rPr>
        <w:t>3)</w:t>
      </w:r>
      <w:r w:rsidR="00862C10" w:rsidRPr="00862C10">
        <w:rPr>
          <w:rFonts w:ascii="Tahoma" w:eastAsia="Times New Roman" w:hAnsi="Tahoma" w:cs="Tahoma"/>
          <w:lang w:val="x-none" w:eastAsia="x-none"/>
        </w:rPr>
        <w:t xml:space="preserve">Zamawiający nie dopuszcza sumowania umów/odrębnych zamówień celem uzyskania wymaganego warunku </w:t>
      </w:r>
      <w:r w:rsidR="00FF3587">
        <w:rPr>
          <w:rFonts w:ascii="Tahoma" w:eastAsia="Times New Roman" w:hAnsi="Tahoma" w:cs="Tahoma"/>
          <w:lang w:eastAsia="x-none"/>
        </w:rPr>
        <w:t>wartości zamówienia</w:t>
      </w:r>
      <w:r w:rsidR="00862C10" w:rsidRPr="00862C10">
        <w:rPr>
          <w:rFonts w:ascii="Tahoma" w:eastAsia="Times New Roman" w:hAnsi="Tahoma" w:cs="Tahoma"/>
          <w:lang w:val="x-none" w:eastAsia="x-none"/>
        </w:rPr>
        <w:t>.</w:t>
      </w:r>
    </w:p>
    <w:p w14:paraId="6ABE0E05" w14:textId="77777777" w:rsidR="00862C10" w:rsidRPr="00862C10" w:rsidRDefault="009800F1" w:rsidP="009800F1">
      <w:pPr>
        <w:spacing w:after="0" w:line="240" w:lineRule="auto"/>
        <w:jc w:val="both"/>
        <w:rPr>
          <w:rFonts w:ascii="Tahoma" w:eastAsia="Times New Roman" w:hAnsi="Tahoma" w:cs="Tahoma"/>
          <w:lang w:val="x-none" w:eastAsia="x-none"/>
        </w:rPr>
      </w:pPr>
      <w:r w:rsidRPr="009800F1">
        <w:rPr>
          <w:rFonts w:ascii="Tahoma" w:eastAsia="Calibri" w:hAnsi="Tahoma" w:cs="Tahoma"/>
          <w:lang w:eastAsia="x-none"/>
        </w:rPr>
        <w:t>4)</w:t>
      </w:r>
      <w:r w:rsidR="00862C10" w:rsidRPr="00862C10">
        <w:rPr>
          <w:rFonts w:ascii="Tahoma" w:eastAsia="Calibri" w:hAnsi="Tahoma" w:cs="Tahoma"/>
          <w:lang w:val="x-none" w:eastAsia="x-none"/>
        </w:rPr>
        <w:t xml:space="preserve">W przypadku, gdy podmiot trzeci, którego potencjałem wspiera się wykonawca realizował zamówienie, w zakres którego wchodziły </w:t>
      </w:r>
      <w:r w:rsidR="0035411D">
        <w:rPr>
          <w:rFonts w:ascii="Tahoma" w:eastAsia="Calibri" w:hAnsi="Tahoma" w:cs="Tahoma"/>
          <w:lang w:eastAsia="x-none"/>
        </w:rPr>
        <w:t>dostawy,</w:t>
      </w:r>
      <w:r w:rsidR="00862C10" w:rsidRPr="00862C10">
        <w:rPr>
          <w:rFonts w:ascii="Tahoma" w:eastAsia="Calibri" w:hAnsi="Tahoma" w:cs="Tahoma"/>
          <w:lang w:val="x-none" w:eastAsia="x-none"/>
        </w:rPr>
        <w:t xml:space="preserve"> określone wyżej wspólnie z innym podmiotem, nie ubiegającym się o udzielenie zamówienia, zamawiający wymaga, aby podmiot trzeci udostępniający potencjał wykonawcy faktycznie uczestniczył w realizacji ww. </w:t>
      </w:r>
      <w:r w:rsidR="0035411D">
        <w:rPr>
          <w:rFonts w:ascii="Tahoma" w:eastAsia="Calibri" w:hAnsi="Tahoma" w:cs="Tahoma"/>
          <w:lang w:eastAsia="x-none"/>
        </w:rPr>
        <w:t>dostaw</w:t>
      </w:r>
      <w:r w:rsidR="00862C10" w:rsidRPr="00862C10">
        <w:rPr>
          <w:rFonts w:ascii="Tahoma" w:eastAsia="Calibri" w:hAnsi="Tahoma" w:cs="Tahoma"/>
          <w:lang w:val="x-none" w:eastAsia="x-none"/>
        </w:rPr>
        <w:t>.</w:t>
      </w:r>
    </w:p>
    <w:p w14:paraId="182CCD2E" w14:textId="77777777" w:rsidR="00862C10" w:rsidRPr="00862C10" w:rsidRDefault="009800F1" w:rsidP="009800F1">
      <w:pPr>
        <w:spacing w:after="0" w:line="240" w:lineRule="auto"/>
        <w:jc w:val="both"/>
        <w:rPr>
          <w:rFonts w:ascii="Tahoma" w:eastAsia="Times New Roman" w:hAnsi="Tahoma" w:cs="Tahoma"/>
          <w:lang w:val="x-none" w:eastAsia="x-none"/>
        </w:rPr>
      </w:pPr>
      <w:r w:rsidRPr="009800F1">
        <w:rPr>
          <w:rFonts w:ascii="Tahoma" w:eastAsia="Calibri" w:hAnsi="Tahoma" w:cs="Tahoma"/>
          <w:lang w:eastAsia="x-none"/>
        </w:rPr>
        <w:t>5)</w:t>
      </w:r>
      <w:r w:rsidR="00862C10" w:rsidRPr="00862C10">
        <w:rPr>
          <w:rFonts w:ascii="Tahoma" w:eastAsia="Calibri" w:hAnsi="Tahoma" w:cs="Tahoma"/>
          <w:lang w:val="x-none" w:eastAsia="x-none"/>
        </w:rPr>
        <w:t xml:space="preserve">W przypadku, gdy zamówienie, w zakres którego wchodzą </w:t>
      </w:r>
      <w:r w:rsidR="0035411D">
        <w:rPr>
          <w:rFonts w:ascii="Tahoma" w:eastAsia="Calibri" w:hAnsi="Tahoma" w:cs="Tahoma"/>
          <w:lang w:eastAsia="x-none"/>
        </w:rPr>
        <w:t>dostawy</w:t>
      </w:r>
      <w:r w:rsidR="00862C10" w:rsidRPr="00862C10">
        <w:rPr>
          <w:rFonts w:ascii="Tahoma" w:eastAsia="Calibri" w:hAnsi="Tahoma" w:cs="Tahoma"/>
          <w:lang w:val="x-none" w:eastAsia="x-none"/>
        </w:rPr>
        <w:t xml:space="preserve">, o których mowa wyżej były realizowane przez wykonawcę wspólnie z innym podmiotem, nie ubiegającym się o udzielenie zamówienia, zamawiający wymaga, aby wykonawca składający ofertę w niniejszym postępowaniu faktycznie uczestniczył w realizacji ww. zakresu </w:t>
      </w:r>
      <w:r w:rsidR="0035411D">
        <w:rPr>
          <w:rFonts w:ascii="Tahoma" w:eastAsia="Calibri" w:hAnsi="Tahoma" w:cs="Tahoma"/>
          <w:lang w:eastAsia="x-none"/>
        </w:rPr>
        <w:t>dostaw</w:t>
      </w:r>
      <w:r w:rsidR="00862C10" w:rsidRPr="00862C10">
        <w:rPr>
          <w:rFonts w:ascii="Tahoma" w:eastAsia="Calibri" w:hAnsi="Tahoma" w:cs="Tahoma"/>
          <w:lang w:val="x-none" w:eastAsia="x-none"/>
        </w:rPr>
        <w:t xml:space="preserve">. </w:t>
      </w:r>
    </w:p>
    <w:p w14:paraId="09C81EC1" w14:textId="77777777" w:rsidR="00D66E9D" w:rsidRPr="009800F1" w:rsidRDefault="009800F1" w:rsidP="007131CD">
      <w:pPr>
        <w:spacing w:after="0" w:line="240" w:lineRule="auto"/>
        <w:jc w:val="both"/>
        <w:rPr>
          <w:rFonts w:ascii="Tahoma" w:hAnsi="Tahoma" w:cs="Tahoma"/>
        </w:rPr>
      </w:pPr>
      <w:r w:rsidRPr="009800F1">
        <w:rPr>
          <w:rFonts w:ascii="Tahoma" w:hAnsi="Tahoma" w:cs="Tahoma"/>
        </w:rPr>
        <w:t>6)</w:t>
      </w:r>
      <w:r w:rsidR="008E4428" w:rsidRPr="009800F1">
        <w:rPr>
          <w:rFonts w:ascii="Tahoma" w:hAnsi="Tahoma" w:cs="Tahoma"/>
        </w:rPr>
        <w:t>W przypadku złożenia przez Wykonawców dokumentów</w:t>
      </w:r>
      <w:r w:rsidR="00417545" w:rsidRPr="009800F1">
        <w:rPr>
          <w:rFonts w:ascii="Tahoma" w:hAnsi="Tahoma" w:cs="Tahoma"/>
        </w:rPr>
        <w:t xml:space="preserve"> zawierających kwoty wyrażone w </w:t>
      </w:r>
      <w:r w:rsidR="008E4428" w:rsidRPr="009800F1">
        <w:rPr>
          <w:rFonts w:ascii="Tahoma" w:hAnsi="Tahoma" w:cs="Tahoma"/>
        </w:rPr>
        <w:t>innych walutach niż PLN, dla potrzeb oceny spełniania warunku określonego powyżej, zamawiający jako kurs przeliczeniowy waluty przyjmie średni kurs danej waluty opublikowanej przez Narodowy Bank Polski w dniu publi</w:t>
      </w:r>
      <w:r w:rsidR="00417545" w:rsidRPr="009800F1">
        <w:rPr>
          <w:rFonts w:ascii="Tahoma" w:hAnsi="Tahoma" w:cs="Tahoma"/>
        </w:rPr>
        <w:t>kacji ogłoszenia o zamówieniu w </w:t>
      </w:r>
      <w:r w:rsidR="0035411D">
        <w:rPr>
          <w:rFonts w:ascii="Tahoma" w:hAnsi="Tahoma" w:cs="Tahoma"/>
        </w:rPr>
        <w:t>Dzienniku Urzędowym Unii Europejskiej</w:t>
      </w:r>
      <w:r w:rsidR="008E4428" w:rsidRPr="009800F1">
        <w:rPr>
          <w:rFonts w:ascii="Tahoma" w:hAnsi="Tahoma" w:cs="Tahoma"/>
        </w:rPr>
        <w:t>. Jeżeli w dniu publi</w:t>
      </w:r>
      <w:r w:rsidR="00417545" w:rsidRPr="009800F1">
        <w:rPr>
          <w:rFonts w:ascii="Tahoma" w:hAnsi="Tahoma" w:cs="Tahoma"/>
        </w:rPr>
        <w:t>kacji ogłoszenia o zamówieniu w </w:t>
      </w:r>
      <w:r w:rsidR="0035411D">
        <w:rPr>
          <w:rFonts w:ascii="Tahoma" w:hAnsi="Tahoma" w:cs="Tahoma"/>
        </w:rPr>
        <w:t>Dzienniku Urzędowym Unii Europejskiej</w:t>
      </w:r>
      <w:r w:rsidR="008E4428" w:rsidRPr="009800F1">
        <w:rPr>
          <w:rFonts w:ascii="Tahoma" w:hAnsi="Tahoma" w:cs="Tahoma"/>
        </w:rPr>
        <w:t xml:space="preserve">, Narodowy Bank Polski nie publikuje średniego kursu danej waluty, za podstawę przeliczenia przyjmuje się średni kurs waluty publikowany pierwszego dnia, po dniu publikacji ogłoszenia o zamówieniu w </w:t>
      </w:r>
      <w:r w:rsidR="0035411D">
        <w:rPr>
          <w:rFonts w:ascii="Tahoma" w:hAnsi="Tahoma" w:cs="Tahoma"/>
        </w:rPr>
        <w:t xml:space="preserve">Dzienniku </w:t>
      </w:r>
      <w:proofErr w:type="spellStart"/>
      <w:r w:rsidR="0035411D">
        <w:rPr>
          <w:rFonts w:ascii="Tahoma" w:hAnsi="Tahoma" w:cs="Tahoma"/>
        </w:rPr>
        <w:t>Urzedowym</w:t>
      </w:r>
      <w:proofErr w:type="spellEnd"/>
      <w:r w:rsidR="0035411D">
        <w:rPr>
          <w:rFonts w:ascii="Tahoma" w:hAnsi="Tahoma" w:cs="Tahoma"/>
        </w:rPr>
        <w:t xml:space="preserve"> Unii Europejskiej</w:t>
      </w:r>
      <w:r w:rsidR="008E4428" w:rsidRPr="009800F1">
        <w:rPr>
          <w:rFonts w:ascii="Tahoma" w:hAnsi="Tahoma" w:cs="Tahoma"/>
        </w:rPr>
        <w:t>, w którym zostanie on opublikowany.</w:t>
      </w:r>
    </w:p>
    <w:p w14:paraId="5D5078B3" w14:textId="77777777" w:rsidR="008E4428" w:rsidRPr="009800F1" w:rsidRDefault="008564BD" w:rsidP="007131CD">
      <w:pPr>
        <w:spacing w:after="0" w:line="240" w:lineRule="auto"/>
        <w:jc w:val="both"/>
        <w:rPr>
          <w:rFonts w:ascii="Tahoma" w:hAnsi="Tahoma" w:cs="Tahoma"/>
        </w:rPr>
      </w:pPr>
      <w:r w:rsidRPr="009800F1">
        <w:rPr>
          <w:rFonts w:ascii="Tahoma" w:hAnsi="Tahoma" w:cs="Tahoma"/>
        </w:rPr>
        <w:t>3</w:t>
      </w:r>
      <w:r w:rsidR="008E4428" w:rsidRPr="009800F1">
        <w:rPr>
          <w:rFonts w:ascii="Tahoma" w:hAnsi="Tahoma" w:cs="Tahoma"/>
        </w:rPr>
        <w:t>.Zamawiajacy może na każdym etapie postępowania, uznać, że Wykonawca nie posiada wymaganych zdolności, jeżeli posiadanie przez wyk</w:t>
      </w:r>
      <w:r w:rsidR="009F5B32" w:rsidRPr="009800F1">
        <w:rPr>
          <w:rFonts w:ascii="Tahoma" w:hAnsi="Tahoma" w:cs="Tahoma"/>
        </w:rPr>
        <w:t>onawcę sprzecznych interesów, w </w:t>
      </w:r>
      <w:r w:rsidR="008E4428" w:rsidRPr="009800F1">
        <w:rPr>
          <w:rFonts w:ascii="Tahoma" w:hAnsi="Tahoma" w:cs="Tahoma"/>
        </w:rPr>
        <w:t>szczególności zaangażowanie zasobów technicznych lub zawodowych wykonawcy w inne przedsięwzięcia gospodarcze wykonawcy może mieć negatywny wpływ na realizację zamówienia.</w:t>
      </w:r>
    </w:p>
    <w:p w14:paraId="733359C5" w14:textId="77777777" w:rsidR="00921180" w:rsidRPr="009800F1" w:rsidRDefault="00921180" w:rsidP="007131CD">
      <w:pPr>
        <w:spacing w:after="0" w:line="240" w:lineRule="auto"/>
        <w:jc w:val="both"/>
        <w:rPr>
          <w:rFonts w:ascii="Tahoma" w:hAnsi="Tahoma" w:cs="Tahoma"/>
        </w:rPr>
      </w:pPr>
    </w:p>
    <w:p w14:paraId="1407C63E" w14:textId="77777777" w:rsidR="00921180" w:rsidRDefault="000D2C0A" w:rsidP="00921180">
      <w:pPr>
        <w:spacing w:after="0" w:line="240" w:lineRule="auto"/>
        <w:jc w:val="both"/>
        <w:rPr>
          <w:rFonts w:ascii="Tahoma" w:hAnsi="Tahoma" w:cs="Tahoma"/>
          <w:b/>
        </w:rPr>
      </w:pPr>
      <w:r>
        <w:rPr>
          <w:rFonts w:ascii="Tahoma" w:hAnsi="Tahoma" w:cs="Tahoma"/>
          <w:b/>
        </w:rPr>
        <w:t xml:space="preserve">Rozdział </w:t>
      </w:r>
      <w:proofErr w:type="spellStart"/>
      <w:r w:rsidR="00921180" w:rsidRPr="00A62D00">
        <w:rPr>
          <w:rFonts w:ascii="Tahoma" w:hAnsi="Tahoma" w:cs="Tahoma"/>
          <w:b/>
        </w:rPr>
        <w:t>X.Podstawy</w:t>
      </w:r>
      <w:proofErr w:type="spellEnd"/>
      <w:r w:rsidR="00921180" w:rsidRPr="00A62D00">
        <w:rPr>
          <w:rFonts w:ascii="Tahoma" w:hAnsi="Tahoma" w:cs="Tahoma"/>
          <w:b/>
        </w:rPr>
        <w:t xml:space="preserve"> wykluczenia</w:t>
      </w:r>
    </w:p>
    <w:p w14:paraId="094CECC1" w14:textId="77777777" w:rsidR="00921180" w:rsidRDefault="00921180" w:rsidP="00921180">
      <w:pPr>
        <w:spacing w:after="0" w:line="240" w:lineRule="auto"/>
        <w:jc w:val="both"/>
        <w:rPr>
          <w:rFonts w:ascii="Tahoma" w:hAnsi="Tahoma" w:cs="Tahoma"/>
        </w:rPr>
      </w:pPr>
      <w:r w:rsidRPr="00A62D00">
        <w:rPr>
          <w:rFonts w:ascii="Tahoma" w:hAnsi="Tahoma" w:cs="Tahoma"/>
        </w:rPr>
        <w:t>1.</w:t>
      </w:r>
      <w:r>
        <w:rPr>
          <w:rFonts w:ascii="Tahoma" w:hAnsi="Tahoma" w:cs="Tahoma"/>
        </w:rPr>
        <w:t>Z postępowania o udzielenie zamówienia wyklucza się,</w:t>
      </w:r>
      <w:r w:rsidR="00123B58" w:rsidRPr="00123B58">
        <w:rPr>
          <w:rFonts w:ascii="Tahoma" w:hAnsi="Tahoma" w:cs="Tahoma"/>
        </w:rPr>
        <w:t xml:space="preserve"> </w:t>
      </w:r>
      <w:r w:rsidR="00123B58" w:rsidRPr="008F7D64">
        <w:rPr>
          <w:rFonts w:ascii="Tahoma" w:hAnsi="Tahoma" w:cs="Tahoma"/>
        </w:rPr>
        <w:t xml:space="preserve">na podstawie art. </w:t>
      </w:r>
      <w:r w:rsidR="00123B58">
        <w:rPr>
          <w:rFonts w:ascii="Tahoma" w:hAnsi="Tahoma" w:cs="Tahoma"/>
        </w:rPr>
        <w:t>108</w:t>
      </w:r>
      <w:r w:rsidR="00123B58" w:rsidRPr="008F7D64">
        <w:rPr>
          <w:rFonts w:ascii="Tahoma" w:hAnsi="Tahoma" w:cs="Tahoma"/>
        </w:rPr>
        <w:t xml:space="preserve"> ust. 1 </w:t>
      </w:r>
      <w:r w:rsidR="00123B58">
        <w:rPr>
          <w:rFonts w:ascii="Tahoma" w:hAnsi="Tahoma" w:cs="Tahoma"/>
        </w:rPr>
        <w:t xml:space="preserve">oraz art. 109 ust. 1 pkt </w:t>
      </w:r>
      <w:r w:rsidR="0029365F" w:rsidRPr="00B12F75">
        <w:rPr>
          <w:rFonts w:ascii="Tahoma" w:hAnsi="Tahoma" w:cs="Tahoma"/>
        </w:rPr>
        <w:t xml:space="preserve">1, </w:t>
      </w:r>
      <w:r w:rsidR="00123B58" w:rsidRPr="00B12F75">
        <w:rPr>
          <w:rFonts w:ascii="Tahoma" w:hAnsi="Tahoma" w:cs="Tahoma"/>
        </w:rPr>
        <w:t>4,</w:t>
      </w:r>
      <w:r w:rsidR="0029365F" w:rsidRPr="00B12F75">
        <w:rPr>
          <w:rFonts w:ascii="Tahoma" w:hAnsi="Tahoma" w:cs="Tahoma"/>
        </w:rPr>
        <w:t xml:space="preserve"> 5 i 7</w:t>
      </w:r>
      <w:r w:rsidR="00123B58" w:rsidRPr="00B12F75">
        <w:rPr>
          <w:rFonts w:ascii="Tahoma" w:hAnsi="Tahoma" w:cs="Tahoma"/>
        </w:rPr>
        <w:t xml:space="preserve"> </w:t>
      </w:r>
      <w:r>
        <w:rPr>
          <w:rFonts w:ascii="Tahoma" w:hAnsi="Tahoma" w:cs="Tahoma"/>
        </w:rPr>
        <w:t xml:space="preserve">z zastrzeżeniem art. 110 ust. 2 </w:t>
      </w:r>
      <w:proofErr w:type="spellStart"/>
      <w:r>
        <w:rPr>
          <w:rFonts w:ascii="Tahoma" w:hAnsi="Tahoma" w:cs="Tahoma"/>
        </w:rPr>
        <w:t>pzp</w:t>
      </w:r>
      <w:proofErr w:type="spellEnd"/>
      <w:r>
        <w:rPr>
          <w:rFonts w:ascii="Tahoma" w:hAnsi="Tahoma" w:cs="Tahoma"/>
        </w:rPr>
        <w:t>, Wykonawcę:</w:t>
      </w:r>
    </w:p>
    <w:p w14:paraId="67234C60" w14:textId="77777777" w:rsidR="00921180" w:rsidRDefault="00921180" w:rsidP="00921180">
      <w:pPr>
        <w:spacing w:after="0" w:line="240" w:lineRule="auto"/>
        <w:jc w:val="both"/>
        <w:rPr>
          <w:rFonts w:ascii="Tahoma" w:hAnsi="Tahoma" w:cs="Tahoma"/>
        </w:rPr>
      </w:pPr>
      <w:r>
        <w:rPr>
          <w:rFonts w:ascii="Tahoma" w:hAnsi="Tahoma" w:cs="Tahoma"/>
        </w:rPr>
        <w:t>1.1.będącego osobą fizyczną, którego prawomocnie skazano za przestępstwo:</w:t>
      </w:r>
    </w:p>
    <w:p w14:paraId="5035FBC8" w14:textId="77777777" w:rsidR="00921180" w:rsidRDefault="00921180" w:rsidP="00921180">
      <w:pPr>
        <w:spacing w:after="0" w:line="240" w:lineRule="auto"/>
        <w:jc w:val="both"/>
        <w:rPr>
          <w:rFonts w:ascii="Tahoma" w:hAnsi="Tahoma" w:cs="Tahoma"/>
        </w:rPr>
      </w:pPr>
      <w:r>
        <w:rPr>
          <w:rFonts w:ascii="Tahoma" w:hAnsi="Tahoma" w:cs="Tahoma"/>
        </w:rPr>
        <w:t>a)udziału w zorganizowanej grupie przestępczej albo związku mającym na celu popełnienie przestępstwa lub przestępstwa skarbowego,  którym mowa w art. 258 Kodeksu karnego,</w:t>
      </w:r>
    </w:p>
    <w:p w14:paraId="4208F9A1" w14:textId="77777777" w:rsidR="00921180" w:rsidRDefault="00921180" w:rsidP="00921180">
      <w:pPr>
        <w:spacing w:after="0" w:line="240" w:lineRule="auto"/>
        <w:jc w:val="both"/>
        <w:rPr>
          <w:rFonts w:ascii="Tahoma" w:hAnsi="Tahoma" w:cs="Tahoma"/>
        </w:rPr>
      </w:pPr>
      <w:r>
        <w:rPr>
          <w:rFonts w:ascii="Tahoma" w:hAnsi="Tahoma" w:cs="Tahoma"/>
        </w:rPr>
        <w:t>b)handlu ludźmi, o którym mowa w art. 189a Kodeksu karnego,</w:t>
      </w:r>
    </w:p>
    <w:p w14:paraId="6D5D6463" w14:textId="77777777" w:rsidR="00921180" w:rsidRDefault="00921180" w:rsidP="00921180">
      <w:pPr>
        <w:spacing w:after="0" w:line="240" w:lineRule="auto"/>
        <w:jc w:val="both"/>
        <w:rPr>
          <w:rFonts w:ascii="Tahoma" w:hAnsi="Tahoma" w:cs="Tahoma"/>
        </w:rPr>
      </w:pPr>
      <w:r>
        <w:rPr>
          <w:rFonts w:ascii="Tahoma" w:hAnsi="Tahoma" w:cs="Tahoma"/>
        </w:rPr>
        <w:t>c)o którym mowa w art. 228-230a, art.250a Kodeksu karnego lub w art. 46 lub art. 48 ustawy z dnia 25 czerwca 2010 r. o sporcie,</w:t>
      </w:r>
    </w:p>
    <w:p w14:paraId="32E10E12" w14:textId="77777777" w:rsidR="00921180" w:rsidRDefault="00921180" w:rsidP="00921180">
      <w:pPr>
        <w:spacing w:after="0" w:line="240" w:lineRule="auto"/>
        <w:jc w:val="both"/>
        <w:rPr>
          <w:rFonts w:ascii="Tahoma" w:hAnsi="Tahoma" w:cs="Tahoma"/>
        </w:rPr>
      </w:pPr>
      <w:r>
        <w:rPr>
          <w:rFonts w:ascii="Tahoma" w:hAnsi="Tahoma" w:cs="Tahoma"/>
        </w:rPr>
        <w:t xml:space="preserve">d)finansowania przestępstwa o charakterze terrorystycznym, o którym mowa w art. 165a Kodeksu karnego, lub przestępstwo udaremniania lub utrudniania stwierdzenia przestępnego </w:t>
      </w:r>
      <w:r>
        <w:rPr>
          <w:rFonts w:ascii="Tahoma" w:hAnsi="Tahoma" w:cs="Tahoma"/>
        </w:rPr>
        <w:lastRenderedPageBreak/>
        <w:t>pochodzenia pieniędzy lub ukrywania ich pochodzenia, o którym mowa art. 299 Kodeksu karnego,</w:t>
      </w:r>
    </w:p>
    <w:p w14:paraId="7EE595C9" w14:textId="77777777" w:rsidR="00921180" w:rsidRDefault="00921180" w:rsidP="00921180">
      <w:pPr>
        <w:spacing w:after="0" w:line="240" w:lineRule="auto"/>
        <w:jc w:val="both"/>
        <w:rPr>
          <w:rFonts w:ascii="Tahoma" w:hAnsi="Tahoma" w:cs="Tahoma"/>
        </w:rPr>
      </w:pPr>
      <w:r>
        <w:rPr>
          <w:rFonts w:ascii="Tahoma" w:hAnsi="Tahoma" w:cs="Tahoma"/>
        </w:rPr>
        <w:t>e)o charakterze terrorystycznym, o którym mowa w art. 115§20 Kodeksu karnego, lub mające na celu popełnienie tego przestępstwa,</w:t>
      </w:r>
    </w:p>
    <w:p w14:paraId="48B04AA3" w14:textId="77777777" w:rsidR="00921180" w:rsidRDefault="00921180" w:rsidP="00921180">
      <w:pPr>
        <w:spacing w:after="0" w:line="240" w:lineRule="auto"/>
        <w:jc w:val="both"/>
        <w:rPr>
          <w:rFonts w:ascii="Tahoma" w:hAnsi="Tahoma" w:cs="Tahoma"/>
        </w:rPr>
      </w:pPr>
      <w:r>
        <w:rPr>
          <w:rFonts w:ascii="Tahoma" w:hAnsi="Tahoma" w:cs="Tahoma"/>
        </w:rPr>
        <w:t>f)powierzenia wykonywania pracy małoletniemu cudzoziemcowi, o którym mowa w art. 9 ust. 2 ustawy z dnia 15 czerwca 2012 r., o skutkach powierzenia wykonywania pracy cudzoziemcom przebywającym wbrew przepisom na terytorium Rzeczypospolitej Polskiej (Dz.U. poz.769),</w:t>
      </w:r>
    </w:p>
    <w:p w14:paraId="2E2C2A8E" w14:textId="77777777" w:rsidR="00921180" w:rsidRDefault="00921180" w:rsidP="00921180">
      <w:pPr>
        <w:spacing w:after="0" w:line="240" w:lineRule="auto"/>
        <w:jc w:val="both"/>
        <w:rPr>
          <w:rFonts w:ascii="Tahoma" w:hAnsi="Tahoma" w:cs="Tahoma"/>
        </w:rPr>
      </w:pPr>
      <w:r>
        <w:rPr>
          <w:rFonts w:ascii="Tahoma" w:hAnsi="Tahoma" w:cs="Tahoma"/>
        </w:rPr>
        <w:t>g)przeciwko obrotowi gospodarczemu, o których mowa w art. 296-307 Kodeksu karnego, przestępstwo oszustwa, którym mowa w art. 286 Kodeksu karnego, przestępstwo przeciwko wiarygodności dokumentów, o których mowa w art. 270-277d Kodeksu karnego, lub przestępstwo skarbowe,</w:t>
      </w:r>
    </w:p>
    <w:p w14:paraId="6F694D2B" w14:textId="77777777" w:rsidR="00921180" w:rsidRDefault="00921180" w:rsidP="00921180">
      <w:pPr>
        <w:spacing w:after="0" w:line="240" w:lineRule="auto"/>
        <w:jc w:val="both"/>
        <w:rPr>
          <w:rFonts w:ascii="Tahoma" w:hAnsi="Tahoma" w:cs="Tahoma"/>
        </w:rPr>
      </w:pPr>
      <w:r>
        <w:rPr>
          <w:rFonts w:ascii="Tahoma" w:hAnsi="Tahoma" w:cs="Tahoma"/>
        </w:rPr>
        <w:t>h)o którym mowa w art. 9 ust. 1 i 3 lub art. 10 ustawy z dnia 15 czerwca 2012 r. o skutkach powierzania wykonywania pracy cudzoziemcom przebywającym wbrew przepisom na terytorium Rzeczypospolitej Polskiej</w:t>
      </w:r>
    </w:p>
    <w:p w14:paraId="35C264AE" w14:textId="77777777" w:rsidR="00921180" w:rsidRDefault="00921180" w:rsidP="00921180">
      <w:pPr>
        <w:spacing w:after="0" w:line="240" w:lineRule="auto"/>
        <w:jc w:val="both"/>
        <w:rPr>
          <w:rFonts w:ascii="Tahoma" w:hAnsi="Tahoma" w:cs="Tahoma"/>
        </w:rPr>
      </w:pPr>
      <w:r>
        <w:rPr>
          <w:rFonts w:ascii="Tahoma" w:hAnsi="Tahoma" w:cs="Tahoma"/>
        </w:rPr>
        <w:t>- lub za odpowiedni czyn zabroniony określony w przepisach prawa obcego;</w:t>
      </w:r>
    </w:p>
    <w:p w14:paraId="7D9D3D00" w14:textId="77777777" w:rsidR="00921180" w:rsidRDefault="00921180" w:rsidP="00921180">
      <w:pPr>
        <w:spacing w:after="0" w:line="240" w:lineRule="auto"/>
        <w:jc w:val="both"/>
        <w:rPr>
          <w:rFonts w:ascii="Tahoma" w:hAnsi="Tahoma" w:cs="Tahoma"/>
        </w:rPr>
      </w:pPr>
      <w:r>
        <w:rPr>
          <w:rFonts w:ascii="Tahoma" w:hAnsi="Tahoma" w:cs="Tahoma"/>
        </w:rPr>
        <w:t>1.2.jeżeli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43A2862" w14:textId="77777777" w:rsidR="00921180" w:rsidRDefault="00921180" w:rsidP="00921180">
      <w:pPr>
        <w:spacing w:after="0" w:line="240" w:lineRule="auto"/>
        <w:jc w:val="both"/>
        <w:rPr>
          <w:rFonts w:ascii="Tahoma" w:hAnsi="Tahoma" w:cs="Tahoma"/>
        </w:rPr>
      </w:pPr>
      <w:r>
        <w:rPr>
          <w:rFonts w:ascii="Tahoma" w:hAnsi="Tahoma" w:cs="Tahoma"/>
        </w:rPr>
        <w:t>1.3.wobec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62BE2FD" w14:textId="77777777" w:rsidR="00921180" w:rsidRDefault="00921180" w:rsidP="00921180">
      <w:pPr>
        <w:spacing w:after="0" w:line="240" w:lineRule="auto"/>
        <w:jc w:val="both"/>
        <w:rPr>
          <w:rFonts w:ascii="Tahoma" w:hAnsi="Tahoma" w:cs="Tahoma"/>
        </w:rPr>
      </w:pPr>
      <w:r>
        <w:rPr>
          <w:rFonts w:ascii="Tahoma" w:hAnsi="Tahoma" w:cs="Tahoma"/>
        </w:rPr>
        <w:t xml:space="preserve">1.4.wobec którego </w:t>
      </w:r>
      <w:r w:rsidR="00B851B9">
        <w:rPr>
          <w:rFonts w:ascii="Tahoma" w:hAnsi="Tahoma" w:cs="Tahoma"/>
        </w:rPr>
        <w:t xml:space="preserve">prawomocnie </w:t>
      </w:r>
      <w:r>
        <w:rPr>
          <w:rFonts w:ascii="Tahoma" w:hAnsi="Tahoma" w:cs="Tahoma"/>
        </w:rPr>
        <w:t>orzeczono zakaz ubiegania się o zamówienie publiczne;</w:t>
      </w:r>
    </w:p>
    <w:p w14:paraId="2CAFBDE8" w14:textId="77777777" w:rsidR="00921180" w:rsidRDefault="00921180" w:rsidP="00921180">
      <w:pPr>
        <w:spacing w:after="0" w:line="240" w:lineRule="auto"/>
        <w:jc w:val="both"/>
        <w:rPr>
          <w:rFonts w:ascii="Tahoma" w:hAnsi="Tahoma" w:cs="Tahoma"/>
        </w:rPr>
      </w:pPr>
      <w:r>
        <w:rPr>
          <w:rFonts w:ascii="Tahoma" w:hAnsi="Tahoma" w:cs="Tahoma"/>
        </w:rPr>
        <w:t>1.5.jezeli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D153762" w14:textId="77777777" w:rsidR="00921180" w:rsidRDefault="00921180" w:rsidP="00921180">
      <w:pPr>
        <w:spacing w:after="0" w:line="240" w:lineRule="auto"/>
        <w:jc w:val="both"/>
        <w:rPr>
          <w:rFonts w:ascii="Tahoma" w:hAnsi="Tahoma" w:cs="Tahoma"/>
        </w:rPr>
      </w:pPr>
      <w:r>
        <w:rPr>
          <w:rFonts w:ascii="Tahoma" w:hAnsi="Tahoma" w:cs="Tahoma"/>
        </w:rPr>
        <w:t xml:space="preserve">1.6.jeżeli, w przypadkach, o których mowa w art. 85 ust. 1 </w:t>
      </w:r>
      <w:proofErr w:type="spellStart"/>
      <w:r>
        <w:rPr>
          <w:rFonts w:ascii="Tahoma" w:hAnsi="Tahoma" w:cs="Tahoma"/>
        </w:rPr>
        <w:t>pzp</w:t>
      </w:r>
      <w:proofErr w:type="spellEnd"/>
      <w:r>
        <w:rPr>
          <w:rFonts w:ascii="Tahoma" w:hAnsi="Tahoma" w:cs="Tahoma"/>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1FA9D17" w14:textId="77777777" w:rsidR="00921180" w:rsidRDefault="00921180" w:rsidP="00921180">
      <w:pPr>
        <w:spacing w:after="0" w:line="240" w:lineRule="auto"/>
        <w:jc w:val="both"/>
        <w:rPr>
          <w:rFonts w:ascii="Tahoma" w:hAnsi="Tahoma" w:cs="Tahoma"/>
        </w:rPr>
      </w:pPr>
      <w:proofErr w:type="spellStart"/>
      <w:r>
        <w:rPr>
          <w:rFonts w:ascii="Tahoma" w:hAnsi="Tahoma" w:cs="Tahoma"/>
        </w:rPr>
        <w:t>Wykoanwca</w:t>
      </w:r>
      <w:proofErr w:type="spellEnd"/>
      <w:r>
        <w:rPr>
          <w:rFonts w:ascii="Tahoma" w:hAnsi="Tahoma" w:cs="Tahoma"/>
        </w:rPr>
        <w:t xml:space="preserve"> może zostać wykluczony przez Zamawiającego na każdym etapie postępowania o udzielenie zamówienia.</w:t>
      </w:r>
    </w:p>
    <w:p w14:paraId="66696A2C" w14:textId="77777777" w:rsidR="0029365F" w:rsidRPr="00B12F75" w:rsidRDefault="00DD41A3" w:rsidP="00DD41A3">
      <w:pPr>
        <w:spacing w:after="0" w:line="240" w:lineRule="auto"/>
        <w:jc w:val="both"/>
        <w:rPr>
          <w:rFonts w:ascii="Tahoma" w:hAnsi="Tahoma" w:cs="Tahoma"/>
        </w:rPr>
      </w:pPr>
      <w:r>
        <w:rPr>
          <w:rFonts w:ascii="Tahoma" w:hAnsi="Tahoma" w:cs="Tahoma"/>
        </w:rPr>
        <w:t>1.7.</w:t>
      </w:r>
      <w:r w:rsidR="007168EC" w:rsidRPr="00FB4669">
        <w:rPr>
          <w:rFonts w:ascii="Tahoma" w:hAnsi="Tahoma" w:cs="Tahoma"/>
        </w:rPr>
        <w:t>Z postępowania o udzielenie zamówienia publicz</w:t>
      </w:r>
      <w:r w:rsidR="00DC196E" w:rsidRPr="00FB4669">
        <w:rPr>
          <w:rFonts w:ascii="Tahoma" w:hAnsi="Tahoma" w:cs="Tahoma"/>
        </w:rPr>
        <w:t>nego wyklucza się Wykonawców, w </w:t>
      </w:r>
      <w:r w:rsidR="007168EC" w:rsidRPr="00FB4669">
        <w:rPr>
          <w:rFonts w:ascii="Tahoma" w:hAnsi="Tahoma" w:cs="Tahoma"/>
        </w:rPr>
        <w:t xml:space="preserve">stosunku do których zachodzi którakolwiek z okoliczności wskazanych w art. 109 ust. 1 pkt </w:t>
      </w:r>
      <w:r w:rsidR="0029365F" w:rsidRPr="00B12F75">
        <w:rPr>
          <w:rFonts w:ascii="Tahoma" w:hAnsi="Tahoma" w:cs="Tahoma"/>
        </w:rPr>
        <w:t xml:space="preserve">1, </w:t>
      </w:r>
      <w:r w:rsidR="007168EC" w:rsidRPr="00B12F75">
        <w:rPr>
          <w:rFonts w:ascii="Tahoma" w:hAnsi="Tahoma" w:cs="Tahoma"/>
        </w:rPr>
        <w:t>4</w:t>
      </w:r>
      <w:r w:rsidR="0029365F" w:rsidRPr="00B12F75">
        <w:rPr>
          <w:rFonts w:ascii="Tahoma" w:hAnsi="Tahoma" w:cs="Tahoma"/>
        </w:rPr>
        <w:t>, 5 i 7</w:t>
      </w:r>
      <w:r w:rsidR="007168EC" w:rsidRPr="00B12F75">
        <w:rPr>
          <w:rFonts w:ascii="Tahoma" w:hAnsi="Tahoma" w:cs="Tahoma"/>
        </w:rPr>
        <w:t xml:space="preserve"> </w:t>
      </w:r>
      <w:r w:rsidR="0029365F" w:rsidRPr="00B12F75">
        <w:rPr>
          <w:rFonts w:ascii="Tahoma" w:hAnsi="Tahoma" w:cs="Tahoma"/>
        </w:rPr>
        <w:t xml:space="preserve">ustawy </w:t>
      </w:r>
      <w:proofErr w:type="spellStart"/>
      <w:r w:rsidR="0029365F" w:rsidRPr="00B12F75">
        <w:rPr>
          <w:rFonts w:ascii="Tahoma" w:hAnsi="Tahoma" w:cs="Tahoma"/>
        </w:rPr>
        <w:t>Pzp</w:t>
      </w:r>
      <w:proofErr w:type="spellEnd"/>
      <w:r w:rsidR="0029365F" w:rsidRPr="00B12F75">
        <w:rPr>
          <w:rFonts w:ascii="Tahoma" w:hAnsi="Tahoma" w:cs="Tahoma"/>
        </w:rPr>
        <w:t>:</w:t>
      </w:r>
    </w:p>
    <w:p w14:paraId="751B0C9F" w14:textId="77777777" w:rsidR="0029365F" w:rsidRPr="00B12F75" w:rsidRDefault="0029365F" w:rsidP="00DD41A3">
      <w:pPr>
        <w:spacing w:after="0" w:line="240" w:lineRule="auto"/>
        <w:jc w:val="both"/>
        <w:rPr>
          <w:rFonts w:ascii="Tahoma" w:hAnsi="Tahoma" w:cs="Tahoma"/>
        </w:rPr>
      </w:pPr>
      <w:r>
        <w:rPr>
          <w:rFonts w:ascii="Tahoma" w:hAnsi="Tahoma" w:cs="Tahoma"/>
        </w:rPr>
        <w:t xml:space="preserve">1) </w:t>
      </w:r>
      <w:r w:rsidRPr="00B12F75">
        <w:rPr>
          <w:rFonts w:ascii="Tahoma" w:hAnsi="Tahoma" w:cs="Tahoma"/>
        </w:rPr>
        <w:t xml:space="preserve">który naruszył  obowiązki dotyczące płatności podatków, opłat lub składek na ubezpieczenia społeczne lub zdrowotne, z wyjątkiem przypadku, o którym mowa w art. 108 ust. 1 pkt 3, chyba, że wykonawca odpowiednio przed upływem terminu składania ofert dokonał płatności należnych podatków, opłat lub składek na ubezpieczenia społeczne lub zdrowotne wraz z odsetkami lub grzywnami lub zawarł wiążące porozumienie w </w:t>
      </w:r>
      <w:proofErr w:type="spellStart"/>
      <w:r w:rsidRPr="00B12F75">
        <w:rPr>
          <w:rFonts w:ascii="Tahoma" w:hAnsi="Tahoma" w:cs="Tahoma"/>
        </w:rPr>
        <w:t>sprawei</w:t>
      </w:r>
      <w:proofErr w:type="spellEnd"/>
      <w:r w:rsidRPr="00B12F75">
        <w:rPr>
          <w:rFonts w:ascii="Tahoma" w:hAnsi="Tahoma" w:cs="Tahoma"/>
        </w:rPr>
        <w:t xml:space="preserve"> spłaty tych należności,</w:t>
      </w:r>
    </w:p>
    <w:p w14:paraId="29C02C85" w14:textId="77777777" w:rsidR="007168EC" w:rsidRDefault="0029365F" w:rsidP="00DD41A3">
      <w:pPr>
        <w:spacing w:after="0" w:line="240" w:lineRule="auto"/>
        <w:jc w:val="both"/>
        <w:rPr>
          <w:rFonts w:ascii="Tahoma" w:hAnsi="Tahoma" w:cs="Tahoma"/>
        </w:rPr>
      </w:pPr>
      <w:r>
        <w:rPr>
          <w:rFonts w:ascii="Tahoma" w:hAnsi="Tahoma" w:cs="Tahoma"/>
        </w:rPr>
        <w:t>2)</w:t>
      </w:r>
      <w:r w:rsidR="007168EC" w:rsidRPr="00FB4669">
        <w:rPr>
          <w:rFonts w:ascii="Tahoma" w:hAnsi="Tahoma" w:cs="Tahoma"/>
        </w:rPr>
        <w:t xml:space="preserve">w stosunku do którego otwarto likwidację, ogłoszono upadłość, którego aktywami zarządza likwidator lub sąd, zawarł układ z wierzycielami, którego działalność gospodarcza jest </w:t>
      </w:r>
      <w:r w:rsidR="007168EC" w:rsidRPr="00FB4669">
        <w:rPr>
          <w:rFonts w:ascii="Tahoma" w:hAnsi="Tahoma" w:cs="Tahoma"/>
        </w:rPr>
        <w:lastRenderedPageBreak/>
        <w:t>zawieszona albo znajduje się on w innej tego</w:t>
      </w:r>
      <w:r w:rsidR="0015341C">
        <w:rPr>
          <w:rFonts w:ascii="Tahoma" w:hAnsi="Tahoma" w:cs="Tahoma"/>
        </w:rPr>
        <w:t xml:space="preserve"> rodzaju sytuacji wynikającej z </w:t>
      </w:r>
      <w:r w:rsidR="007168EC" w:rsidRPr="00FB4669">
        <w:rPr>
          <w:rFonts w:ascii="Tahoma" w:hAnsi="Tahoma" w:cs="Tahoma"/>
        </w:rPr>
        <w:t>podobnej procedury przewidzianej w przepisach</w:t>
      </w:r>
      <w:r>
        <w:rPr>
          <w:rFonts w:ascii="Tahoma" w:hAnsi="Tahoma" w:cs="Tahoma"/>
        </w:rPr>
        <w:t xml:space="preserve"> miejsca wszczęcia postępowania,</w:t>
      </w:r>
    </w:p>
    <w:p w14:paraId="4C78AE6D" w14:textId="77777777" w:rsidR="0029365F" w:rsidRPr="00B12F75" w:rsidRDefault="0029365F" w:rsidP="00DD41A3">
      <w:pPr>
        <w:spacing w:after="0" w:line="240" w:lineRule="auto"/>
        <w:jc w:val="both"/>
        <w:rPr>
          <w:rFonts w:ascii="Tahoma" w:hAnsi="Tahoma" w:cs="Tahoma"/>
        </w:rPr>
      </w:pPr>
      <w:r w:rsidRPr="00B12F75">
        <w:rPr>
          <w:rFonts w:ascii="Tahoma" w:hAnsi="Tahoma" w:cs="Tahoma"/>
        </w:rPr>
        <w:t xml:space="preserve">3)który w sposób </w:t>
      </w:r>
      <w:proofErr w:type="spellStart"/>
      <w:r w:rsidRPr="00B12F75">
        <w:rPr>
          <w:rFonts w:ascii="Tahoma" w:hAnsi="Tahoma" w:cs="Tahoma"/>
        </w:rPr>
        <w:t>zawioniony</w:t>
      </w:r>
      <w:proofErr w:type="spellEnd"/>
      <w:r w:rsidRPr="00B12F75">
        <w:rPr>
          <w:rFonts w:ascii="Tahoma" w:hAnsi="Tahoma" w:cs="Tahoma"/>
        </w:rPr>
        <w:t xml:space="preserve"> poważnie naruszył obowiązki zawodowe, do podważa jego uczciwość, w szczególności gdy Wykonawca w wyniku zamierzonego działania lub rażącego niedbalstwa nie wykonał lub nienależycie wykonał zamówienie, co zamawiający jest w stanie wykazać za pomocą stosownych dowodów,</w:t>
      </w:r>
    </w:p>
    <w:p w14:paraId="4CC869B5" w14:textId="77777777" w:rsidR="0029365F" w:rsidRPr="00B12F75" w:rsidRDefault="0029365F" w:rsidP="00DD41A3">
      <w:pPr>
        <w:spacing w:after="0" w:line="240" w:lineRule="auto"/>
        <w:jc w:val="both"/>
        <w:rPr>
          <w:rFonts w:ascii="Tahoma" w:hAnsi="Tahoma" w:cs="Tahoma"/>
        </w:rPr>
      </w:pPr>
      <w:r w:rsidRPr="00B12F75">
        <w:rPr>
          <w:rFonts w:ascii="Tahoma" w:hAnsi="Tahoma" w:cs="Tahoma"/>
        </w:rPr>
        <w:t xml:space="preserve">4) który, z przyczyn leżących po jego stronie, w znacznym stopniu lub zakresie nie wykonał lub nienależycie wykonał albo długotrwale nienależycie wykonywał, istotne zobowiązanie wynikające z wcześniejszej </w:t>
      </w:r>
      <w:proofErr w:type="spellStart"/>
      <w:r w:rsidRPr="00B12F75">
        <w:rPr>
          <w:rFonts w:ascii="Tahoma" w:hAnsi="Tahoma" w:cs="Tahoma"/>
        </w:rPr>
        <w:t>umwy</w:t>
      </w:r>
      <w:proofErr w:type="spellEnd"/>
      <w:r w:rsidRPr="00B12F75">
        <w:rPr>
          <w:rFonts w:ascii="Tahoma" w:hAnsi="Tahoma" w:cs="Tahoma"/>
        </w:rPr>
        <w:t xml:space="preserve"> w sprawie zamówienia </w:t>
      </w:r>
      <w:r w:rsidR="00AB3C32" w:rsidRPr="00B12F75">
        <w:rPr>
          <w:rFonts w:ascii="Tahoma" w:hAnsi="Tahoma" w:cs="Tahoma"/>
        </w:rPr>
        <w:t>publicznego lub umowy koncesji, co doprowadziło do wypowiedzenia lub odstąpienia od umowy, odszkodowania, wykonania zastępczego lub realizacji uprawnień z tytułu rękojmi za wady.</w:t>
      </w:r>
    </w:p>
    <w:p w14:paraId="3F8C23FD" w14:textId="77777777" w:rsidR="00761CB4" w:rsidRDefault="00761CB4" w:rsidP="00C8680A">
      <w:pPr>
        <w:spacing w:after="0" w:line="240" w:lineRule="auto"/>
        <w:ind w:firstLine="708"/>
        <w:jc w:val="both"/>
        <w:rPr>
          <w:rFonts w:ascii="Tahoma" w:hAnsi="Tahoma" w:cs="Tahoma"/>
        </w:rPr>
      </w:pPr>
    </w:p>
    <w:p w14:paraId="7E4D7593" w14:textId="77777777" w:rsidR="007168EC"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761CB4" w:rsidRPr="00761CB4">
        <w:rPr>
          <w:rFonts w:ascii="Tahoma" w:hAnsi="Tahoma" w:cs="Tahoma"/>
          <w:b/>
        </w:rPr>
        <w:t>XI.Oświadczenia</w:t>
      </w:r>
      <w:proofErr w:type="spellEnd"/>
      <w:r w:rsidR="00761CB4" w:rsidRPr="00761CB4">
        <w:rPr>
          <w:rFonts w:ascii="Tahoma" w:hAnsi="Tahoma" w:cs="Tahoma"/>
          <w:b/>
        </w:rPr>
        <w:t xml:space="preserve"> i dokumenty, jakie zobowiązani są dostarczyć Wykonawcy</w:t>
      </w:r>
      <w:r w:rsidR="00074A13">
        <w:rPr>
          <w:rFonts w:ascii="Tahoma" w:hAnsi="Tahoma" w:cs="Tahoma"/>
          <w:b/>
        </w:rPr>
        <w:t xml:space="preserve">, </w:t>
      </w:r>
      <w:r w:rsidR="00DC196E">
        <w:rPr>
          <w:rFonts w:ascii="Tahoma" w:hAnsi="Tahoma" w:cs="Tahoma"/>
          <w:b/>
        </w:rPr>
        <w:t>w </w:t>
      </w:r>
      <w:r w:rsidR="00761CB4" w:rsidRPr="00761CB4">
        <w:rPr>
          <w:rFonts w:ascii="Tahoma" w:hAnsi="Tahoma" w:cs="Tahoma"/>
          <w:b/>
        </w:rPr>
        <w:t>celu potwierdzenia spełnienia warunków udziału w postępowaniu oraz wykazania braku podstaw wykluczenia (podmiotowe środki dowodowe)</w:t>
      </w:r>
    </w:p>
    <w:p w14:paraId="7CA49258" w14:textId="77777777" w:rsidR="00074A13" w:rsidRPr="00A17766" w:rsidRDefault="00074A13" w:rsidP="007131CD">
      <w:pPr>
        <w:spacing w:after="0" w:line="240" w:lineRule="auto"/>
        <w:jc w:val="both"/>
        <w:rPr>
          <w:rFonts w:ascii="Tahoma" w:hAnsi="Tahoma" w:cs="Tahoma"/>
          <w:u w:val="single"/>
        </w:rPr>
      </w:pPr>
      <w:r w:rsidRPr="00A17766">
        <w:rPr>
          <w:rFonts w:ascii="Tahoma" w:hAnsi="Tahoma" w:cs="Tahoma"/>
          <w:u w:val="single"/>
        </w:rPr>
        <w:t>1.Do oferty Wykonawca zobowiązany jest dołączyć:</w:t>
      </w:r>
    </w:p>
    <w:p w14:paraId="508F233E" w14:textId="77777777" w:rsidR="006534DB" w:rsidRDefault="007B1AF1" w:rsidP="00F717A7">
      <w:pPr>
        <w:widowControl w:val="0"/>
        <w:autoSpaceDE w:val="0"/>
        <w:autoSpaceDN w:val="0"/>
        <w:adjustRightInd w:val="0"/>
        <w:spacing w:after="0" w:line="240" w:lineRule="auto"/>
        <w:jc w:val="both"/>
        <w:rPr>
          <w:rFonts w:ascii="Tahoma" w:eastAsia="Calibri" w:hAnsi="Tahoma" w:cs="Tahoma"/>
          <w:lang w:eastAsia="pl-PL"/>
        </w:rPr>
      </w:pPr>
      <w:r w:rsidRPr="007B1AF1">
        <w:rPr>
          <w:rFonts w:ascii="Tahoma" w:eastAsia="Calibri" w:hAnsi="Tahoma" w:cs="Tahoma"/>
          <w:lang w:eastAsia="pl-PL"/>
        </w:rPr>
        <w:t>1.1.</w:t>
      </w:r>
      <w:r w:rsidR="006534DB">
        <w:rPr>
          <w:rFonts w:ascii="Tahoma" w:eastAsia="Calibri" w:hAnsi="Tahoma" w:cs="Tahoma"/>
          <w:lang w:eastAsia="pl-PL"/>
        </w:rPr>
        <w:t>O</w:t>
      </w:r>
      <w:r w:rsidR="00F717A7">
        <w:rPr>
          <w:rFonts w:ascii="Tahoma" w:eastAsia="Calibri" w:hAnsi="Tahoma" w:cs="Tahoma"/>
          <w:lang w:eastAsia="pl-PL"/>
        </w:rPr>
        <w:t>świadczenie</w:t>
      </w:r>
      <w:r w:rsidR="00FE332B">
        <w:rPr>
          <w:rFonts w:ascii="Tahoma" w:eastAsia="Calibri" w:hAnsi="Tahoma" w:cs="Tahoma"/>
          <w:lang w:eastAsia="pl-PL"/>
        </w:rPr>
        <w:t>, ż</w:t>
      </w:r>
      <w:r w:rsidR="006534DB">
        <w:rPr>
          <w:rFonts w:ascii="Tahoma" w:eastAsia="Calibri" w:hAnsi="Tahoma" w:cs="Tahoma"/>
          <w:lang w:eastAsia="pl-PL"/>
        </w:rPr>
        <w:t xml:space="preserve">e Wykonawca nie podlega wykluczeniu oraz spełnia warunki udziału w </w:t>
      </w:r>
      <w:r w:rsidR="001B1BA9">
        <w:rPr>
          <w:rFonts w:ascii="Tahoma" w:eastAsia="Calibri" w:hAnsi="Tahoma" w:cs="Tahoma"/>
          <w:lang w:eastAsia="pl-PL"/>
        </w:rPr>
        <w:t> </w:t>
      </w:r>
      <w:r w:rsidR="006534DB">
        <w:rPr>
          <w:rFonts w:ascii="Tahoma" w:eastAsia="Calibri" w:hAnsi="Tahoma" w:cs="Tahoma"/>
          <w:lang w:eastAsia="pl-PL"/>
        </w:rPr>
        <w:t>postępo</w:t>
      </w:r>
      <w:r w:rsidR="002F11F6">
        <w:rPr>
          <w:rFonts w:ascii="Tahoma" w:eastAsia="Calibri" w:hAnsi="Tahoma" w:cs="Tahoma"/>
          <w:lang w:eastAsia="pl-PL"/>
        </w:rPr>
        <w:t>w</w:t>
      </w:r>
      <w:r w:rsidR="006534DB">
        <w:rPr>
          <w:rFonts w:ascii="Tahoma" w:eastAsia="Calibri" w:hAnsi="Tahoma" w:cs="Tahoma"/>
          <w:lang w:eastAsia="pl-PL"/>
        </w:rPr>
        <w:t>aniu w formie</w:t>
      </w:r>
      <w:r w:rsidR="00074CB2">
        <w:rPr>
          <w:rFonts w:ascii="Tahoma" w:eastAsia="Calibri" w:hAnsi="Tahoma" w:cs="Tahoma"/>
          <w:lang w:eastAsia="pl-PL"/>
        </w:rPr>
        <w:t xml:space="preserve"> Jednolit</w:t>
      </w:r>
      <w:r w:rsidR="00F717A7">
        <w:rPr>
          <w:rFonts w:ascii="Tahoma" w:eastAsia="Calibri" w:hAnsi="Tahoma" w:cs="Tahoma"/>
          <w:lang w:eastAsia="pl-PL"/>
        </w:rPr>
        <w:t>ego</w:t>
      </w:r>
      <w:r w:rsidR="00074CB2">
        <w:rPr>
          <w:rFonts w:ascii="Tahoma" w:eastAsia="Calibri" w:hAnsi="Tahoma" w:cs="Tahoma"/>
          <w:lang w:eastAsia="pl-PL"/>
        </w:rPr>
        <w:t xml:space="preserve"> Europejski</w:t>
      </w:r>
      <w:r w:rsidR="00F717A7">
        <w:rPr>
          <w:rFonts w:ascii="Tahoma" w:eastAsia="Calibri" w:hAnsi="Tahoma" w:cs="Tahoma"/>
          <w:lang w:eastAsia="pl-PL"/>
        </w:rPr>
        <w:t>ego</w:t>
      </w:r>
      <w:r w:rsidR="00074CB2">
        <w:rPr>
          <w:rFonts w:ascii="Tahoma" w:eastAsia="Calibri" w:hAnsi="Tahoma" w:cs="Tahoma"/>
          <w:lang w:eastAsia="pl-PL"/>
        </w:rPr>
        <w:t xml:space="preserve"> </w:t>
      </w:r>
      <w:proofErr w:type="spellStart"/>
      <w:r w:rsidR="00074CB2">
        <w:rPr>
          <w:rFonts w:ascii="Tahoma" w:eastAsia="Calibri" w:hAnsi="Tahoma" w:cs="Tahoma"/>
          <w:lang w:eastAsia="pl-PL"/>
        </w:rPr>
        <w:t>Dokumnet</w:t>
      </w:r>
      <w:r w:rsidR="00F717A7">
        <w:rPr>
          <w:rFonts w:ascii="Tahoma" w:eastAsia="Calibri" w:hAnsi="Tahoma" w:cs="Tahoma"/>
          <w:lang w:eastAsia="pl-PL"/>
        </w:rPr>
        <w:t>u</w:t>
      </w:r>
      <w:proofErr w:type="spellEnd"/>
      <w:r w:rsidR="00074CB2">
        <w:rPr>
          <w:rFonts w:ascii="Tahoma" w:eastAsia="Calibri" w:hAnsi="Tahoma" w:cs="Tahoma"/>
          <w:lang w:eastAsia="pl-PL"/>
        </w:rPr>
        <w:t xml:space="preserve"> Zamówienia</w:t>
      </w:r>
      <w:r w:rsidR="006534DB">
        <w:rPr>
          <w:rFonts w:ascii="Tahoma" w:eastAsia="Calibri" w:hAnsi="Tahoma" w:cs="Tahoma"/>
          <w:lang w:eastAsia="pl-PL"/>
        </w:rPr>
        <w:t xml:space="preserve">, zwanego dalej „JEDZ” – wg wzoru określonego w </w:t>
      </w:r>
      <w:r w:rsidR="00761CE5">
        <w:rPr>
          <w:rFonts w:ascii="Tahoma" w:eastAsia="Calibri" w:hAnsi="Tahoma" w:cs="Tahoma"/>
          <w:lang w:eastAsia="pl-PL"/>
        </w:rPr>
        <w:t>załączniku</w:t>
      </w:r>
      <w:r w:rsidR="006534DB">
        <w:rPr>
          <w:rFonts w:ascii="Tahoma" w:eastAsia="Calibri" w:hAnsi="Tahoma" w:cs="Tahoma"/>
          <w:lang w:eastAsia="pl-PL"/>
        </w:rPr>
        <w:t xml:space="preserve"> nr </w:t>
      </w:r>
      <w:r w:rsidR="00761CE5">
        <w:rPr>
          <w:rFonts w:ascii="Tahoma" w:eastAsia="Calibri" w:hAnsi="Tahoma" w:cs="Tahoma"/>
          <w:lang w:eastAsia="pl-PL"/>
        </w:rPr>
        <w:t>8</w:t>
      </w:r>
      <w:r w:rsidR="006534DB">
        <w:rPr>
          <w:rFonts w:ascii="Tahoma" w:eastAsia="Calibri" w:hAnsi="Tahoma" w:cs="Tahoma"/>
          <w:lang w:eastAsia="pl-PL"/>
        </w:rPr>
        <w:t xml:space="preserve"> (</w:t>
      </w:r>
      <w:proofErr w:type="spellStart"/>
      <w:r w:rsidR="006534DB">
        <w:rPr>
          <w:rFonts w:ascii="Tahoma" w:eastAsia="Calibri" w:hAnsi="Tahoma" w:cs="Tahoma"/>
          <w:lang w:eastAsia="pl-PL"/>
        </w:rPr>
        <w:t>xml</w:t>
      </w:r>
      <w:proofErr w:type="spellEnd"/>
      <w:r w:rsidR="006534DB">
        <w:rPr>
          <w:rFonts w:ascii="Tahoma" w:eastAsia="Calibri" w:hAnsi="Tahoma" w:cs="Tahoma"/>
          <w:lang w:eastAsia="pl-PL"/>
        </w:rPr>
        <w:t>) do SWZ</w:t>
      </w:r>
      <w:r w:rsidR="00F717A7">
        <w:rPr>
          <w:rFonts w:ascii="Tahoma" w:eastAsia="Calibri" w:hAnsi="Tahoma" w:cs="Tahoma"/>
          <w:lang w:eastAsia="pl-PL"/>
        </w:rPr>
        <w:t>.</w:t>
      </w:r>
    </w:p>
    <w:p w14:paraId="1E47E34F" w14:textId="77777777" w:rsidR="006534DB" w:rsidRDefault="005A6238" w:rsidP="00F717A7">
      <w:pPr>
        <w:widowControl w:val="0"/>
        <w:autoSpaceDE w:val="0"/>
        <w:autoSpaceDN w:val="0"/>
        <w:adjustRightInd w:val="0"/>
        <w:spacing w:after="0" w:line="240" w:lineRule="auto"/>
        <w:jc w:val="both"/>
        <w:rPr>
          <w:rFonts w:ascii="Tahoma" w:eastAsia="Calibri" w:hAnsi="Tahoma" w:cs="Tahoma"/>
          <w:lang w:eastAsia="pl-PL"/>
        </w:rPr>
      </w:pPr>
      <w:r>
        <w:rPr>
          <w:rFonts w:ascii="Tahoma" w:eastAsia="Calibri" w:hAnsi="Tahoma" w:cs="Tahoma"/>
          <w:lang w:eastAsia="pl-PL"/>
        </w:rPr>
        <w:t>Elektroniczne narzę</w:t>
      </w:r>
      <w:r w:rsidR="006534DB">
        <w:rPr>
          <w:rFonts w:ascii="Tahoma" w:eastAsia="Calibri" w:hAnsi="Tahoma" w:cs="Tahoma"/>
          <w:lang w:eastAsia="pl-PL"/>
        </w:rPr>
        <w:t xml:space="preserve">dzie do wypełnienia Formularza Jednolitego Europejskiego Dokumentu Zamówienia dostępne jest na stronie </w:t>
      </w:r>
      <w:hyperlink r:id="rId11" w:history="1">
        <w:r w:rsidR="006534DB" w:rsidRPr="00522EC9">
          <w:rPr>
            <w:rStyle w:val="Hipercze"/>
            <w:rFonts w:ascii="Tahoma" w:eastAsia="Calibri" w:hAnsi="Tahoma" w:cs="Tahoma"/>
            <w:lang w:eastAsia="pl-PL"/>
          </w:rPr>
          <w:t>https://espd.uzp.gov.pl/filter?lang=pl</w:t>
        </w:r>
      </w:hyperlink>
    </w:p>
    <w:p w14:paraId="46E802C0" w14:textId="77777777" w:rsidR="00074CB2" w:rsidRDefault="006534DB" w:rsidP="00082002">
      <w:pPr>
        <w:widowControl w:val="0"/>
        <w:autoSpaceDE w:val="0"/>
        <w:autoSpaceDN w:val="0"/>
        <w:adjustRightInd w:val="0"/>
        <w:spacing w:after="0" w:line="240" w:lineRule="auto"/>
        <w:jc w:val="both"/>
        <w:rPr>
          <w:rFonts w:ascii="Tahoma" w:eastAsia="Calibri" w:hAnsi="Tahoma" w:cs="Tahoma"/>
          <w:lang w:eastAsia="pl-PL"/>
        </w:rPr>
      </w:pPr>
      <w:r>
        <w:rPr>
          <w:rFonts w:ascii="Tahoma" w:eastAsia="Calibri" w:hAnsi="Tahoma" w:cs="Tahoma"/>
          <w:lang w:eastAsia="pl-PL"/>
        </w:rPr>
        <w:t xml:space="preserve">Wykonawca po zaimportowaniu pliku w formacie </w:t>
      </w:r>
      <w:proofErr w:type="spellStart"/>
      <w:r>
        <w:rPr>
          <w:rFonts w:ascii="Tahoma" w:eastAsia="Calibri" w:hAnsi="Tahoma" w:cs="Tahoma"/>
          <w:lang w:eastAsia="pl-PL"/>
        </w:rPr>
        <w:t>xml</w:t>
      </w:r>
      <w:proofErr w:type="spellEnd"/>
      <w:r>
        <w:rPr>
          <w:rFonts w:ascii="Tahoma" w:eastAsia="Calibri" w:hAnsi="Tahoma" w:cs="Tahoma"/>
          <w:lang w:eastAsia="pl-PL"/>
        </w:rPr>
        <w:t xml:space="preserve"> </w:t>
      </w:r>
      <w:proofErr w:type="spellStart"/>
      <w:r>
        <w:rPr>
          <w:rFonts w:ascii="Tahoma" w:eastAsia="Calibri" w:hAnsi="Tahoma" w:cs="Tahoma"/>
          <w:lang w:eastAsia="pl-PL"/>
        </w:rPr>
        <w:t>stonowiącego</w:t>
      </w:r>
      <w:proofErr w:type="spellEnd"/>
      <w:r>
        <w:rPr>
          <w:rFonts w:ascii="Tahoma" w:eastAsia="Calibri" w:hAnsi="Tahoma" w:cs="Tahoma"/>
          <w:lang w:eastAsia="pl-PL"/>
        </w:rPr>
        <w:t xml:space="preserve"> </w:t>
      </w:r>
      <w:r w:rsidR="005A6238">
        <w:rPr>
          <w:rFonts w:ascii="Tahoma" w:eastAsia="Calibri" w:hAnsi="Tahoma" w:cs="Tahoma"/>
          <w:lang w:eastAsia="pl-PL"/>
        </w:rPr>
        <w:t xml:space="preserve">załącznik </w:t>
      </w:r>
      <w:r>
        <w:rPr>
          <w:rFonts w:ascii="Tahoma" w:eastAsia="Calibri" w:hAnsi="Tahoma" w:cs="Tahoma"/>
          <w:lang w:eastAsia="pl-PL"/>
        </w:rPr>
        <w:t xml:space="preserve">nr </w:t>
      </w:r>
      <w:r w:rsidR="005A6238">
        <w:rPr>
          <w:rFonts w:ascii="Tahoma" w:eastAsia="Calibri" w:hAnsi="Tahoma" w:cs="Tahoma"/>
          <w:lang w:eastAsia="pl-PL"/>
        </w:rPr>
        <w:t>8</w:t>
      </w:r>
      <w:r>
        <w:rPr>
          <w:rFonts w:ascii="Tahoma" w:eastAsia="Calibri" w:hAnsi="Tahoma" w:cs="Tahoma"/>
          <w:lang w:eastAsia="pl-PL"/>
        </w:rPr>
        <w:t xml:space="preserve"> do SWZ ma możliwość elektronicznego wypełnienia formularza. W części IV Zamawiający żąda jedynie ogólnego oświadczenia dotyczącego wszystkich kryteriów kwalifikacji (</w:t>
      </w:r>
      <w:r w:rsidR="00F717A7">
        <w:rPr>
          <w:rFonts w:ascii="Tahoma" w:eastAsia="Calibri" w:hAnsi="Tahoma" w:cs="Tahoma"/>
          <w:lang w:eastAsia="pl-PL"/>
        </w:rPr>
        <w:t>sekcj</w:t>
      </w:r>
      <w:r>
        <w:rPr>
          <w:rFonts w:ascii="Tahoma" w:eastAsia="Calibri" w:hAnsi="Tahoma" w:cs="Tahoma"/>
          <w:lang w:eastAsia="pl-PL"/>
        </w:rPr>
        <w:t>a</w:t>
      </w:r>
      <w:r w:rsidR="00F717A7">
        <w:rPr>
          <w:rFonts w:ascii="Tahoma" w:eastAsia="Calibri" w:hAnsi="Tahoma" w:cs="Tahoma"/>
          <w:lang w:eastAsia="pl-PL"/>
        </w:rPr>
        <w:t xml:space="preserve"> </w:t>
      </w:r>
      <w:r w:rsidR="00F717A7">
        <w:rPr>
          <w:rFonts w:ascii="Arial Unicode MS" w:eastAsia="Arial Unicode MS" w:hAnsi="Arial Unicode MS" w:cs="Arial Unicode MS" w:hint="eastAsia"/>
          <w:lang w:eastAsia="pl-PL"/>
        </w:rPr>
        <w:t>⍺</w:t>
      </w:r>
      <w:r>
        <w:rPr>
          <w:rFonts w:ascii="Arial Unicode MS" w:eastAsia="Arial Unicode MS" w:hAnsi="Arial Unicode MS" w:cs="Arial Unicode MS"/>
          <w:lang w:eastAsia="pl-PL"/>
        </w:rPr>
        <w:t>) bez</w:t>
      </w:r>
      <w:r w:rsidR="00F717A7">
        <w:rPr>
          <w:rFonts w:ascii="Tahoma" w:eastAsia="Calibri" w:hAnsi="Tahoma" w:cs="Tahoma"/>
          <w:lang w:eastAsia="pl-PL"/>
        </w:rPr>
        <w:t xml:space="preserve"> wypełnia</w:t>
      </w:r>
      <w:r>
        <w:rPr>
          <w:rFonts w:ascii="Tahoma" w:eastAsia="Calibri" w:hAnsi="Tahoma" w:cs="Tahoma"/>
          <w:lang w:eastAsia="pl-PL"/>
        </w:rPr>
        <w:t>nia poszczególnych sekcji A,B,C i D</w:t>
      </w:r>
      <w:r w:rsidR="00F717A7">
        <w:rPr>
          <w:rFonts w:ascii="Tahoma" w:eastAsia="Calibri" w:hAnsi="Tahoma" w:cs="Tahoma"/>
          <w:lang w:eastAsia="pl-PL"/>
        </w:rPr>
        <w:t>.</w:t>
      </w:r>
    </w:p>
    <w:p w14:paraId="4DBE4A4E" w14:textId="77777777" w:rsidR="006534DB" w:rsidRDefault="00082002" w:rsidP="00F717A7">
      <w:pPr>
        <w:widowControl w:val="0"/>
        <w:autoSpaceDE w:val="0"/>
        <w:autoSpaceDN w:val="0"/>
        <w:adjustRightInd w:val="0"/>
        <w:spacing w:after="0" w:line="240" w:lineRule="auto"/>
        <w:jc w:val="both"/>
        <w:rPr>
          <w:rFonts w:ascii="Tahoma" w:eastAsia="Calibri" w:hAnsi="Tahoma" w:cs="Tahoma"/>
          <w:lang w:eastAsia="pl-PL"/>
        </w:rPr>
      </w:pPr>
      <w:r>
        <w:rPr>
          <w:rFonts w:ascii="Tahoma" w:eastAsia="Calibri" w:hAnsi="Tahoma" w:cs="Tahoma"/>
          <w:lang w:eastAsia="pl-PL"/>
        </w:rPr>
        <w:t>Po wygenerowaniu przez Wykonawcę dokumentu elektronicznego JEDZ, Wykonawca podpisuje dokument kwalifikowanym podpisem elektronicznym.</w:t>
      </w:r>
    </w:p>
    <w:p w14:paraId="183561EA" w14:textId="77777777" w:rsidR="00082002" w:rsidRPr="005A6238" w:rsidRDefault="00082002" w:rsidP="00F717A7">
      <w:pPr>
        <w:widowControl w:val="0"/>
        <w:autoSpaceDE w:val="0"/>
        <w:autoSpaceDN w:val="0"/>
        <w:adjustRightInd w:val="0"/>
        <w:spacing w:after="0" w:line="240" w:lineRule="auto"/>
        <w:jc w:val="both"/>
        <w:rPr>
          <w:rFonts w:ascii="Tahoma" w:eastAsia="Calibri" w:hAnsi="Tahoma" w:cs="Tahoma"/>
          <w:b/>
          <w:lang w:eastAsia="pl-PL"/>
        </w:rPr>
      </w:pPr>
      <w:r>
        <w:rPr>
          <w:rFonts w:ascii="Tahoma" w:eastAsia="Calibri" w:hAnsi="Tahoma" w:cs="Tahoma"/>
          <w:lang w:eastAsia="pl-PL"/>
        </w:rPr>
        <w:t>Oświadczenie JEDZ stanowi dowód potwierdzający brak podstaw wykluczenia, spełnienie warunków udziału w postępo</w:t>
      </w:r>
      <w:r w:rsidR="001B1BA9">
        <w:rPr>
          <w:rFonts w:ascii="Tahoma" w:eastAsia="Calibri" w:hAnsi="Tahoma" w:cs="Tahoma"/>
          <w:lang w:eastAsia="pl-PL"/>
        </w:rPr>
        <w:t>w</w:t>
      </w:r>
      <w:r>
        <w:rPr>
          <w:rFonts w:ascii="Tahoma" w:eastAsia="Calibri" w:hAnsi="Tahoma" w:cs="Tahoma"/>
          <w:lang w:eastAsia="pl-PL"/>
        </w:rPr>
        <w:t xml:space="preserve">aniu na dzień składania ofert, </w:t>
      </w:r>
      <w:r w:rsidRPr="005A6238">
        <w:rPr>
          <w:rFonts w:ascii="Tahoma" w:eastAsia="Calibri" w:hAnsi="Tahoma" w:cs="Tahoma"/>
          <w:b/>
          <w:lang w:eastAsia="pl-PL"/>
        </w:rPr>
        <w:t>tymczasowo zastępujący wymagane przez Zamawiającego podmiotowe środki dowodowe.</w:t>
      </w:r>
    </w:p>
    <w:p w14:paraId="52F9FDBC" w14:textId="77777777" w:rsidR="00082002" w:rsidRDefault="00082002" w:rsidP="00F717A7">
      <w:pPr>
        <w:widowControl w:val="0"/>
        <w:autoSpaceDE w:val="0"/>
        <w:autoSpaceDN w:val="0"/>
        <w:adjustRightInd w:val="0"/>
        <w:spacing w:after="0" w:line="240" w:lineRule="auto"/>
        <w:jc w:val="both"/>
        <w:rPr>
          <w:rFonts w:ascii="Tahoma" w:eastAsia="Calibri" w:hAnsi="Tahoma" w:cs="Tahoma"/>
          <w:lang w:eastAsia="pl-PL"/>
        </w:rPr>
      </w:pPr>
      <w:r>
        <w:rPr>
          <w:rFonts w:ascii="Tahoma" w:eastAsia="Calibri" w:hAnsi="Tahoma" w:cs="Tahoma"/>
          <w:lang w:eastAsia="pl-PL"/>
        </w:rPr>
        <w:t xml:space="preserve">Wykonawca wypełnia JEDZ tworząc dokument elektroniczny może korzystać z narzędzia ESPD lub innych dostępnych narzędzi lub oprogramowania, które umożliwiają wypełnienie JEDZ i utworzenie </w:t>
      </w:r>
      <w:proofErr w:type="spellStart"/>
      <w:r>
        <w:rPr>
          <w:rFonts w:ascii="Tahoma" w:eastAsia="Calibri" w:hAnsi="Tahoma" w:cs="Tahoma"/>
          <w:lang w:eastAsia="pl-PL"/>
        </w:rPr>
        <w:t>dokumnetu</w:t>
      </w:r>
      <w:proofErr w:type="spellEnd"/>
      <w:r>
        <w:rPr>
          <w:rFonts w:ascii="Tahoma" w:eastAsia="Calibri" w:hAnsi="Tahoma" w:cs="Tahoma"/>
          <w:lang w:eastAsia="pl-PL"/>
        </w:rPr>
        <w:t xml:space="preserve"> elektronicznego.</w:t>
      </w:r>
    </w:p>
    <w:p w14:paraId="5B880A2F" w14:textId="77777777" w:rsidR="00082002" w:rsidRDefault="00082002" w:rsidP="00F717A7">
      <w:pPr>
        <w:widowControl w:val="0"/>
        <w:autoSpaceDE w:val="0"/>
        <w:autoSpaceDN w:val="0"/>
        <w:adjustRightInd w:val="0"/>
        <w:spacing w:after="0" w:line="240" w:lineRule="auto"/>
        <w:jc w:val="both"/>
        <w:rPr>
          <w:rFonts w:ascii="Tahoma" w:eastAsia="Calibri" w:hAnsi="Tahoma" w:cs="Tahoma"/>
          <w:lang w:eastAsia="pl-PL"/>
        </w:rPr>
      </w:pPr>
      <w:proofErr w:type="spellStart"/>
      <w:r>
        <w:rPr>
          <w:rFonts w:ascii="Tahoma" w:eastAsia="Calibri" w:hAnsi="Tahoma" w:cs="Tahoma"/>
          <w:lang w:eastAsia="pl-PL"/>
        </w:rPr>
        <w:t>Edytowalana</w:t>
      </w:r>
      <w:proofErr w:type="spellEnd"/>
      <w:r>
        <w:rPr>
          <w:rFonts w:ascii="Tahoma" w:eastAsia="Calibri" w:hAnsi="Tahoma" w:cs="Tahoma"/>
          <w:lang w:eastAsia="pl-PL"/>
        </w:rPr>
        <w:t xml:space="preserve"> wersja formularza JEDZ jest dostępna na stronie Jednolity Europejski</w:t>
      </w:r>
      <w:r w:rsidR="005C02E0">
        <w:rPr>
          <w:rFonts w:ascii="Tahoma" w:eastAsia="Calibri" w:hAnsi="Tahoma" w:cs="Tahoma"/>
          <w:lang w:eastAsia="pl-PL"/>
        </w:rPr>
        <w:t xml:space="preserve"> Dokument Zamówienia – Urząd Zamówień Publicznych (uzp.gov.pl).</w:t>
      </w:r>
    </w:p>
    <w:p w14:paraId="0CFB94B4" w14:textId="77777777" w:rsidR="00082002" w:rsidRDefault="00082002" w:rsidP="007131CD">
      <w:pPr>
        <w:spacing w:after="0" w:line="240" w:lineRule="auto"/>
        <w:jc w:val="both"/>
        <w:rPr>
          <w:rFonts w:ascii="Tahoma" w:hAnsi="Tahoma" w:cs="Tahoma"/>
        </w:rPr>
      </w:pPr>
    </w:p>
    <w:p w14:paraId="2A8478E3" w14:textId="77777777" w:rsidR="00C873C0" w:rsidRDefault="008104EA" w:rsidP="007131CD">
      <w:pPr>
        <w:spacing w:after="0" w:line="240" w:lineRule="auto"/>
        <w:jc w:val="both"/>
        <w:rPr>
          <w:rFonts w:ascii="Tahoma" w:hAnsi="Tahoma" w:cs="Tahoma"/>
        </w:rPr>
      </w:pPr>
      <w:r>
        <w:rPr>
          <w:rFonts w:ascii="Tahoma" w:hAnsi="Tahoma" w:cs="Tahoma"/>
        </w:rPr>
        <w:t xml:space="preserve">1.2.W przypadku </w:t>
      </w:r>
      <w:r w:rsidR="00C873C0">
        <w:rPr>
          <w:rFonts w:ascii="Tahoma" w:hAnsi="Tahoma" w:cs="Tahoma"/>
        </w:rPr>
        <w:t xml:space="preserve">Wykonawców </w:t>
      </w:r>
      <w:r>
        <w:rPr>
          <w:rFonts w:ascii="Tahoma" w:hAnsi="Tahoma" w:cs="Tahoma"/>
        </w:rPr>
        <w:t>wspóln</w:t>
      </w:r>
      <w:r w:rsidR="00C873C0">
        <w:rPr>
          <w:rFonts w:ascii="Tahoma" w:hAnsi="Tahoma" w:cs="Tahoma"/>
        </w:rPr>
        <w:t>ie</w:t>
      </w:r>
      <w:r>
        <w:rPr>
          <w:rFonts w:ascii="Tahoma" w:hAnsi="Tahoma" w:cs="Tahoma"/>
        </w:rPr>
        <w:t xml:space="preserve"> ubiega</w:t>
      </w:r>
      <w:r w:rsidR="00C873C0">
        <w:rPr>
          <w:rFonts w:ascii="Tahoma" w:hAnsi="Tahoma" w:cs="Tahoma"/>
        </w:rPr>
        <w:t>jących</w:t>
      </w:r>
      <w:r>
        <w:rPr>
          <w:rFonts w:ascii="Tahoma" w:hAnsi="Tahoma" w:cs="Tahoma"/>
        </w:rPr>
        <w:t xml:space="preserve"> się o</w:t>
      </w:r>
      <w:r w:rsidR="00C873C0">
        <w:rPr>
          <w:rFonts w:ascii="Tahoma" w:hAnsi="Tahoma" w:cs="Tahoma"/>
        </w:rPr>
        <w:t xml:space="preserve"> udzielenie </w:t>
      </w:r>
      <w:r>
        <w:rPr>
          <w:rFonts w:ascii="Tahoma" w:hAnsi="Tahoma" w:cs="Tahoma"/>
        </w:rPr>
        <w:t>zamówieni</w:t>
      </w:r>
      <w:r w:rsidR="00C873C0">
        <w:rPr>
          <w:rFonts w:ascii="Tahoma" w:hAnsi="Tahoma" w:cs="Tahoma"/>
        </w:rPr>
        <w:t>a, Wykon</w:t>
      </w:r>
      <w:r w:rsidR="00147B38">
        <w:rPr>
          <w:rFonts w:ascii="Tahoma" w:hAnsi="Tahoma" w:cs="Tahoma"/>
        </w:rPr>
        <w:t>a</w:t>
      </w:r>
      <w:r w:rsidR="00C873C0">
        <w:rPr>
          <w:rFonts w:ascii="Tahoma" w:hAnsi="Tahoma" w:cs="Tahoma"/>
        </w:rPr>
        <w:t>wca jest zobowiązany złożyć wraz z ofertą:</w:t>
      </w:r>
    </w:p>
    <w:p w14:paraId="371E587C" w14:textId="77777777" w:rsidR="005C02E0" w:rsidRDefault="00C873C0" w:rsidP="007131CD">
      <w:pPr>
        <w:spacing w:after="0" w:line="240" w:lineRule="auto"/>
        <w:jc w:val="both"/>
        <w:rPr>
          <w:rFonts w:ascii="Tahoma" w:hAnsi="Tahoma" w:cs="Tahoma"/>
        </w:rPr>
      </w:pPr>
      <w:r>
        <w:rPr>
          <w:rFonts w:ascii="Tahoma" w:hAnsi="Tahoma" w:cs="Tahoma"/>
        </w:rPr>
        <w:t>-</w:t>
      </w:r>
      <w:r w:rsidR="008104EA">
        <w:rPr>
          <w:rFonts w:ascii="Tahoma" w:hAnsi="Tahoma" w:cs="Tahoma"/>
        </w:rPr>
        <w:t xml:space="preserve"> oświadczenie JEDZ, w formie dokumentu elektronicznego podpisanego kwalifikowanym podpisem elektronicznym, składa</w:t>
      </w:r>
      <w:r w:rsidR="009641F5">
        <w:rPr>
          <w:rFonts w:ascii="Tahoma" w:hAnsi="Tahoma" w:cs="Tahoma"/>
        </w:rPr>
        <w:t xml:space="preserve"> każdy z wykonaw</w:t>
      </w:r>
      <w:r w:rsidR="00A02A6C">
        <w:rPr>
          <w:rFonts w:ascii="Tahoma" w:hAnsi="Tahoma" w:cs="Tahoma"/>
        </w:rPr>
        <w:t>ców wspólnie ubiegających się o </w:t>
      </w:r>
      <w:r w:rsidR="009641F5">
        <w:rPr>
          <w:rFonts w:ascii="Tahoma" w:hAnsi="Tahoma" w:cs="Tahoma"/>
        </w:rPr>
        <w:t>zamówienie. Dokument ten potwierdza spełnianie warunków udziału w postępowaniu oraz brak podstaw wykluczenia w zakresie, w którym każdy z wykonawców wykazuje spełnianie warunków udziału w postępowani</w:t>
      </w:r>
      <w:r>
        <w:rPr>
          <w:rFonts w:ascii="Tahoma" w:hAnsi="Tahoma" w:cs="Tahoma"/>
        </w:rPr>
        <w:t>u oraz brak podstaw wykluczenia,</w:t>
      </w:r>
    </w:p>
    <w:p w14:paraId="2235537B" w14:textId="77777777" w:rsidR="00C873C0" w:rsidRDefault="00C873C0" w:rsidP="007131CD">
      <w:pPr>
        <w:spacing w:after="0" w:line="240" w:lineRule="auto"/>
        <w:jc w:val="both"/>
        <w:rPr>
          <w:rFonts w:ascii="Tahoma" w:hAnsi="Tahoma" w:cs="Tahoma"/>
        </w:rPr>
      </w:pPr>
      <w:r>
        <w:rPr>
          <w:rFonts w:ascii="Tahoma" w:hAnsi="Tahoma" w:cs="Tahoma"/>
        </w:rPr>
        <w:t>- oświadczenie, z którego wynika, które dostawy wykonaj</w:t>
      </w:r>
      <w:r w:rsidR="00324F06">
        <w:rPr>
          <w:rFonts w:ascii="Tahoma" w:hAnsi="Tahoma" w:cs="Tahoma"/>
        </w:rPr>
        <w:t>ą poszczególni wykonawcy, określ</w:t>
      </w:r>
      <w:r>
        <w:rPr>
          <w:rFonts w:ascii="Tahoma" w:hAnsi="Tahoma" w:cs="Tahoma"/>
        </w:rPr>
        <w:t>aj</w:t>
      </w:r>
      <w:r w:rsidR="00324F06">
        <w:rPr>
          <w:rFonts w:ascii="Tahoma" w:hAnsi="Tahoma" w:cs="Tahoma"/>
        </w:rPr>
        <w:t>ą</w:t>
      </w:r>
      <w:r>
        <w:rPr>
          <w:rFonts w:ascii="Tahoma" w:hAnsi="Tahoma" w:cs="Tahoma"/>
        </w:rPr>
        <w:t>ce zakres jaki wykona każdy z wykonaw</w:t>
      </w:r>
      <w:r w:rsidR="00A02A6C">
        <w:rPr>
          <w:rFonts w:ascii="Tahoma" w:hAnsi="Tahoma" w:cs="Tahoma"/>
        </w:rPr>
        <w:t>ców wspólnie ubiegających się o </w:t>
      </w:r>
      <w:r>
        <w:rPr>
          <w:rFonts w:ascii="Tahoma" w:hAnsi="Tahoma" w:cs="Tahoma"/>
        </w:rPr>
        <w:t>zamówienie, sporządzone zgodnie z wzorem stanowiącym załącznik nr 3 do SWZ – oświadczenie składa pełnomocnik w imieniu wszystkich wykonawców wspólnie ubiegających się o zamówienie</w:t>
      </w:r>
      <w:r w:rsidR="0058270E">
        <w:rPr>
          <w:rFonts w:ascii="Tahoma" w:hAnsi="Tahoma" w:cs="Tahoma"/>
        </w:rPr>
        <w:t>.</w:t>
      </w:r>
    </w:p>
    <w:p w14:paraId="72D065A1" w14:textId="77777777" w:rsidR="009641F5" w:rsidRDefault="009641F5" w:rsidP="007131CD">
      <w:pPr>
        <w:spacing w:after="0" w:line="240" w:lineRule="auto"/>
        <w:jc w:val="both"/>
        <w:rPr>
          <w:rFonts w:ascii="Tahoma" w:hAnsi="Tahoma" w:cs="Tahoma"/>
        </w:rPr>
      </w:pPr>
    </w:p>
    <w:p w14:paraId="3FD7CA6C" w14:textId="77777777" w:rsidR="009641F5" w:rsidRDefault="00B95CB9" w:rsidP="007131CD">
      <w:pPr>
        <w:spacing w:after="0" w:line="240" w:lineRule="auto"/>
        <w:jc w:val="both"/>
        <w:rPr>
          <w:rFonts w:ascii="Tahoma" w:hAnsi="Tahoma" w:cs="Tahoma"/>
        </w:rPr>
      </w:pPr>
      <w:r>
        <w:rPr>
          <w:rFonts w:ascii="Tahoma" w:hAnsi="Tahoma" w:cs="Tahoma"/>
        </w:rPr>
        <w:t xml:space="preserve">1.3.Wykonawca, który powołuje się na zasoby innych podmiotów, w celu wykazania braku istnienia wobec tych podmiotów podstaw wykluczenia oraz spełniania, w zakresie, w jakim powołuje się na ich zasoby, warunków udziału w postępowaniu, składa także oświadczenie </w:t>
      </w:r>
      <w:r>
        <w:rPr>
          <w:rFonts w:ascii="Tahoma" w:hAnsi="Tahoma" w:cs="Tahoma"/>
        </w:rPr>
        <w:lastRenderedPageBreak/>
        <w:t>JEDZ dotyczące tych podmiotów w formie dokumentu elektronicznego, podpisanego kwalifikowanym podpisem elektronicznym przez każdego z wymienionych podmiotów.</w:t>
      </w:r>
    </w:p>
    <w:p w14:paraId="547D71AB" w14:textId="77777777" w:rsidR="005C02E0" w:rsidRDefault="005C02E0" w:rsidP="007131CD">
      <w:pPr>
        <w:spacing w:after="0" w:line="240" w:lineRule="auto"/>
        <w:jc w:val="both"/>
        <w:rPr>
          <w:rFonts w:ascii="Tahoma" w:hAnsi="Tahoma" w:cs="Tahoma"/>
        </w:rPr>
      </w:pPr>
    </w:p>
    <w:p w14:paraId="6B7E7E31" w14:textId="77777777" w:rsidR="0074487C" w:rsidRPr="007023F0" w:rsidRDefault="007023F0" w:rsidP="0074487C">
      <w:pPr>
        <w:pStyle w:val="Default"/>
        <w:jc w:val="both"/>
        <w:rPr>
          <w:rFonts w:ascii="Tahoma" w:hAnsi="Tahoma" w:cs="Tahoma"/>
          <w:b/>
          <w:bCs/>
          <w:color w:val="auto"/>
          <w:sz w:val="22"/>
          <w:szCs w:val="22"/>
        </w:rPr>
      </w:pPr>
      <w:r>
        <w:rPr>
          <w:rFonts w:ascii="Tahoma" w:hAnsi="Tahoma" w:cs="Tahoma"/>
          <w:bCs/>
          <w:color w:val="auto"/>
          <w:sz w:val="22"/>
          <w:szCs w:val="22"/>
        </w:rPr>
        <w:t>1.</w:t>
      </w:r>
      <w:r w:rsidR="00165202">
        <w:rPr>
          <w:rFonts w:ascii="Tahoma" w:hAnsi="Tahoma" w:cs="Tahoma"/>
          <w:bCs/>
          <w:color w:val="auto"/>
          <w:sz w:val="22"/>
          <w:szCs w:val="22"/>
        </w:rPr>
        <w:t>4</w:t>
      </w:r>
      <w:r w:rsidR="0074487C" w:rsidRPr="0074487C">
        <w:rPr>
          <w:rFonts w:ascii="Tahoma" w:hAnsi="Tahoma" w:cs="Tahoma"/>
          <w:bCs/>
          <w:color w:val="auto"/>
          <w:sz w:val="22"/>
          <w:szCs w:val="22"/>
        </w:rPr>
        <w:t>.</w:t>
      </w:r>
      <w:r w:rsidR="0074487C" w:rsidRPr="00517F32">
        <w:rPr>
          <w:rFonts w:ascii="Tahoma" w:hAnsi="Tahoma" w:cs="Tahoma"/>
          <w:b/>
          <w:bCs/>
          <w:color w:val="auto"/>
          <w:sz w:val="22"/>
          <w:szCs w:val="22"/>
        </w:rPr>
        <w:t xml:space="preserve">pełnomocnictwo lub inny dokument potwierdzający umocowanie do reprezentowania wykonawcy jeżeli w imieniu wykonawcy działa osoba, której umocowanie do jego reprezentowania nie wynika z dokumentów, o których mowa w </w:t>
      </w:r>
      <w:r w:rsidR="00845B0B" w:rsidRPr="008515D3">
        <w:rPr>
          <w:rFonts w:ascii="Tahoma" w:hAnsi="Tahoma" w:cs="Tahoma"/>
          <w:b/>
          <w:bCs/>
          <w:color w:val="auto"/>
          <w:sz w:val="22"/>
          <w:szCs w:val="22"/>
        </w:rPr>
        <w:t>rozdziale XIX ust.3 pkt 3 SWZ</w:t>
      </w:r>
      <w:r w:rsidR="002737E3">
        <w:rPr>
          <w:rFonts w:ascii="Tahoma" w:hAnsi="Tahoma" w:cs="Tahoma"/>
          <w:b/>
          <w:bCs/>
          <w:color w:val="auto"/>
          <w:sz w:val="22"/>
          <w:szCs w:val="22"/>
        </w:rPr>
        <w:t xml:space="preserve">. </w:t>
      </w:r>
      <w:r w:rsidR="00EC4D20" w:rsidRPr="007023F0">
        <w:rPr>
          <w:rFonts w:ascii="Tahoma" w:hAnsi="Tahoma" w:cs="Tahoma"/>
          <w:b/>
          <w:bCs/>
          <w:color w:val="auto"/>
          <w:sz w:val="22"/>
          <w:szCs w:val="22"/>
        </w:rPr>
        <w:t>Pełnomocnictwo winno być załączone do oferty w postaci elektronicznej opatrzonej kwalifikowanym podpisem elektronicznym.</w:t>
      </w:r>
    </w:p>
    <w:p w14:paraId="6EBC0C2B" w14:textId="77777777" w:rsidR="00A17766" w:rsidRDefault="00A17766" w:rsidP="007131CD">
      <w:pPr>
        <w:spacing w:after="0" w:line="240" w:lineRule="auto"/>
        <w:jc w:val="both"/>
        <w:rPr>
          <w:rFonts w:ascii="Tahoma" w:hAnsi="Tahoma" w:cs="Tahoma"/>
          <w:i/>
        </w:rPr>
      </w:pPr>
    </w:p>
    <w:p w14:paraId="3F2BBCE4" w14:textId="77777777" w:rsidR="00A17766" w:rsidRDefault="00A17766" w:rsidP="00A17766">
      <w:pPr>
        <w:spacing w:after="0" w:line="240" w:lineRule="auto"/>
        <w:jc w:val="both"/>
        <w:rPr>
          <w:rFonts w:ascii="Tahoma" w:hAnsi="Tahoma" w:cs="Tahoma"/>
        </w:rPr>
      </w:pPr>
      <w:r w:rsidRPr="00F42392">
        <w:rPr>
          <w:rFonts w:ascii="Tahoma" w:hAnsi="Tahoma" w:cs="Tahoma"/>
        </w:rPr>
        <w:t>1.</w:t>
      </w:r>
      <w:r w:rsidR="00165202">
        <w:rPr>
          <w:rFonts w:ascii="Tahoma" w:hAnsi="Tahoma" w:cs="Tahoma"/>
        </w:rPr>
        <w:t>5</w:t>
      </w:r>
      <w:r w:rsidRPr="00F42392">
        <w:rPr>
          <w:rFonts w:ascii="Tahoma" w:hAnsi="Tahoma" w:cs="Tahoma"/>
        </w:rPr>
        <w:t>.W przypadku, gdy Wykonawca w celu wykazani</w:t>
      </w:r>
      <w:r w:rsidR="006D6589">
        <w:rPr>
          <w:rFonts w:ascii="Tahoma" w:hAnsi="Tahoma" w:cs="Tahoma"/>
        </w:rPr>
        <w:t>a spełnienia warunków udziału w </w:t>
      </w:r>
      <w:r w:rsidRPr="00F42392">
        <w:rPr>
          <w:rFonts w:ascii="Tahoma" w:hAnsi="Tahoma" w:cs="Tahoma"/>
        </w:rPr>
        <w:t xml:space="preserve">postępowaniu polega na zdolnościach technicznych lub zawodowych lub sytuacji finansowej lub ekonomicznej podmiotów udostępniający zasoby, wykonawca jest zobowiązany </w:t>
      </w:r>
      <w:r w:rsidRPr="00165202">
        <w:rPr>
          <w:rFonts w:ascii="Tahoma" w:hAnsi="Tahoma" w:cs="Tahoma"/>
          <w:b/>
        </w:rPr>
        <w:t>złożyć wraz z ofertą</w:t>
      </w:r>
      <w:r>
        <w:rPr>
          <w:rFonts w:ascii="Tahoma" w:hAnsi="Tahoma" w:cs="Tahoma"/>
        </w:rPr>
        <w:t xml:space="preserve"> oświadczeni</w:t>
      </w:r>
      <w:r w:rsidR="00165202">
        <w:rPr>
          <w:rFonts w:ascii="Tahoma" w:hAnsi="Tahoma" w:cs="Tahoma"/>
        </w:rPr>
        <w:t>e</w:t>
      </w:r>
      <w:r>
        <w:rPr>
          <w:rFonts w:ascii="Tahoma" w:hAnsi="Tahoma" w:cs="Tahoma"/>
        </w:rPr>
        <w:t xml:space="preserve"> i dokumenty, o których mowa </w:t>
      </w:r>
      <w:r w:rsidR="00517F32">
        <w:rPr>
          <w:rFonts w:ascii="Tahoma" w:hAnsi="Tahoma" w:cs="Tahoma"/>
        </w:rPr>
        <w:t>w ust.1</w:t>
      </w:r>
      <w:r w:rsidR="00A21513">
        <w:rPr>
          <w:rFonts w:ascii="Tahoma" w:hAnsi="Tahoma" w:cs="Tahoma"/>
        </w:rPr>
        <w:t>.1.</w:t>
      </w:r>
      <w:r w:rsidR="00324F06">
        <w:rPr>
          <w:rFonts w:ascii="Tahoma" w:hAnsi="Tahoma" w:cs="Tahoma"/>
        </w:rPr>
        <w:t xml:space="preserve">, </w:t>
      </w:r>
      <w:r>
        <w:rPr>
          <w:rFonts w:ascii="Tahoma" w:hAnsi="Tahoma" w:cs="Tahoma"/>
        </w:rPr>
        <w:t>oraz dodatkowo następujące oświadczenia i dokumenty:</w:t>
      </w:r>
    </w:p>
    <w:p w14:paraId="0BFA46A1" w14:textId="77777777" w:rsidR="00A17766" w:rsidRDefault="00A17766" w:rsidP="00A17766">
      <w:pPr>
        <w:spacing w:after="0" w:line="240" w:lineRule="auto"/>
        <w:jc w:val="both"/>
        <w:rPr>
          <w:rFonts w:ascii="Tahoma" w:hAnsi="Tahoma" w:cs="Tahoma"/>
        </w:rPr>
      </w:pPr>
      <w:r>
        <w:rPr>
          <w:rFonts w:ascii="Tahoma" w:hAnsi="Tahoma" w:cs="Tahoma"/>
        </w:rPr>
        <w:t>-zobowiązanie podmiotu udostępniającego zasoby, potwierdza, że stosunek łączący wykonawcę z podmiotami udostępniającymi zasoby gwarantuje rzeczywisty dostęp do tych zasobów oraz określa, w szczególności:</w:t>
      </w:r>
    </w:p>
    <w:p w14:paraId="1B745320" w14:textId="77777777" w:rsidR="00A17766" w:rsidRDefault="00A17766" w:rsidP="00A17766">
      <w:pPr>
        <w:spacing w:after="0" w:line="240" w:lineRule="auto"/>
        <w:jc w:val="both"/>
        <w:rPr>
          <w:rFonts w:ascii="Tahoma" w:hAnsi="Tahoma" w:cs="Tahoma"/>
        </w:rPr>
      </w:pPr>
      <w:r>
        <w:rPr>
          <w:rFonts w:ascii="Tahoma" w:hAnsi="Tahoma" w:cs="Tahoma"/>
        </w:rPr>
        <w:t>1)zakres dostępnych Wykonawcy zasobów podmiotu udostępniającego zasoby;</w:t>
      </w:r>
    </w:p>
    <w:p w14:paraId="58A5B4C9" w14:textId="77777777" w:rsidR="00A17766" w:rsidRDefault="00A17766" w:rsidP="00A17766">
      <w:pPr>
        <w:spacing w:after="0" w:line="240" w:lineRule="auto"/>
        <w:jc w:val="both"/>
        <w:rPr>
          <w:rFonts w:ascii="Tahoma" w:hAnsi="Tahoma" w:cs="Tahoma"/>
        </w:rPr>
      </w:pPr>
      <w:r>
        <w:rPr>
          <w:rFonts w:ascii="Tahoma" w:hAnsi="Tahoma" w:cs="Tahoma"/>
        </w:rPr>
        <w:t>2)sposób i okres udostępnienia Wykonawcy i wykorzystania przez niego zasobów podmiotu udostępniającego te zasoby przy wykonywaniu zamówienia;</w:t>
      </w:r>
    </w:p>
    <w:p w14:paraId="68156BC4" w14:textId="77777777" w:rsidR="00A17766" w:rsidRDefault="00A17766" w:rsidP="00A17766">
      <w:pPr>
        <w:spacing w:after="0" w:line="240" w:lineRule="auto"/>
        <w:jc w:val="both"/>
        <w:rPr>
          <w:rFonts w:ascii="Tahoma" w:hAnsi="Tahoma" w:cs="Tahoma"/>
        </w:rPr>
      </w:pPr>
      <w:r>
        <w:rPr>
          <w:rFonts w:ascii="Tahoma" w:hAnsi="Tahoma" w:cs="Tahoma"/>
        </w:rPr>
        <w:t>3)czy i w jakim zakresie podmiot udostępniający zasoby, na zdolnościach którego Wykonawca polega w odniesieniu warunków udziału w postępowaniu dotyczących wykształcenia, kwalifikacji zawodowych lub doświadczenia, zrealizuje roboty budowlane lub usługi, których wskazane dotyczą.</w:t>
      </w:r>
    </w:p>
    <w:p w14:paraId="18D43BDC" w14:textId="77777777" w:rsidR="00EC4D20" w:rsidRDefault="00EC4D20" w:rsidP="007131CD">
      <w:pPr>
        <w:spacing w:after="0" w:line="240" w:lineRule="auto"/>
        <w:jc w:val="both"/>
        <w:rPr>
          <w:rFonts w:ascii="Tahoma" w:hAnsi="Tahoma" w:cs="Tahoma"/>
          <w:i/>
        </w:rPr>
      </w:pPr>
    </w:p>
    <w:p w14:paraId="210931DA" w14:textId="77777777" w:rsidR="00074A13" w:rsidRPr="00BF6445" w:rsidRDefault="00074A13" w:rsidP="007131CD">
      <w:pPr>
        <w:spacing w:after="0" w:line="240" w:lineRule="auto"/>
        <w:jc w:val="both"/>
        <w:rPr>
          <w:rFonts w:ascii="Tahoma" w:hAnsi="Tahoma" w:cs="Tahoma"/>
          <w:b/>
        </w:rPr>
      </w:pPr>
      <w:r w:rsidRPr="007B1AF1">
        <w:rPr>
          <w:rFonts w:ascii="Tahoma" w:hAnsi="Tahoma" w:cs="Tahoma"/>
          <w:i/>
        </w:rPr>
        <w:t xml:space="preserve">2.Zamawiający wzywa Wykonawcę, którego oferta została </w:t>
      </w:r>
      <w:r w:rsidR="00DC196E" w:rsidRPr="007B1AF1">
        <w:rPr>
          <w:rFonts w:ascii="Tahoma" w:hAnsi="Tahoma" w:cs="Tahoma"/>
          <w:i/>
        </w:rPr>
        <w:t>najwyżej oceniona do złożenia w </w:t>
      </w:r>
      <w:r w:rsidRPr="007B1AF1">
        <w:rPr>
          <w:rFonts w:ascii="Tahoma" w:hAnsi="Tahoma" w:cs="Tahoma"/>
          <w:i/>
        </w:rPr>
        <w:t>wyznaczo</w:t>
      </w:r>
      <w:r w:rsidR="008B2073">
        <w:rPr>
          <w:rFonts w:ascii="Tahoma" w:hAnsi="Tahoma" w:cs="Tahoma"/>
          <w:i/>
        </w:rPr>
        <w:t xml:space="preserve">nym terminie, nie krótszym </w:t>
      </w:r>
      <w:r w:rsidR="008B2073" w:rsidRPr="008B2073">
        <w:rPr>
          <w:rFonts w:ascii="Tahoma" w:hAnsi="Tahoma" w:cs="Tahoma"/>
          <w:b/>
          <w:i/>
        </w:rPr>
        <w:t>niż 10</w:t>
      </w:r>
      <w:r w:rsidRPr="008B2073">
        <w:rPr>
          <w:rFonts w:ascii="Tahoma" w:hAnsi="Tahoma" w:cs="Tahoma"/>
          <w:b/>
          <w:i/>
        </w:rPr>
        <w:t xml:space="preserve"> dni</w:t>
      </w:r>
      <w:r w:rsidRPr="007B1AF1">
        <w:rPr>
          <w:rFonts w:ascii="Tahoma" w:hAnsi="Tahoma" w:cs="Tahoma"/>
          <w:i/>
        </w:rPr>
        <w:t xml:space="preserve"> od dnia wezwania, podmiotowych środków dowodowych, aktualnych na dzień złożenia podmiotowych środków dowodowych. </w:t>
      </w:r>
      <w:r w:rsidRPr="002872DC">
        <w:rPr>
          <w:rFonts w:ascii="Tahoma" w:hAnsi="Tahoma" w:cs="Tahoma"/>
        </w:rPr>
        <w:t xml:space="preserve">Wykonawca na wezwanie Zamawiającego </w:t>
      </w:r>
      <w:r w:rsidRPr="00BF6445">
        <w:rPr>
          <w:rFonts w:ascii="Tahoma" w:hAnsi="Tahoma" w:cs="Tahoma"/>
          <w:b/>
        </w:rPr>
        <w:t>zobowiązany jest złożyć następujące podmiotowe środki dowodowe:</w:t>
      </w:r>
    </w:p>
    <w:p w14:paraId="78CA443F" w14:textId="77777777" w:rsidR="008B2073" w:rsidRDefault="008B2073" w:rsidP="007131CD">
      <w:pPr>
        <w:spacing w:after="0" w:line="240" w:lineRule="auto"/>
        <w:jc w:val="both"/>
        <w:rPr>
          <w:rFonts w:ascii="Tahoma" w:hAnsi="Tahoma" w:cs="Tahoma"/>
        </w:rPr>
      </w:pPr>
    </w:p>
    <w:p w14:paraId="02A90CBE" w14:textId="77777777" w:rsidR="00651759" w:rsidRPr="00831C8D" w:rsidRDefault="0025042A" w:rsidP="00651759">
      <w:pPr>
        <w:widowControl w:val="0"/>
        <w:suppressAutoHyphens/>
        <w:spacing w:before="240" w:after="0" w:line="240" w:lineRule="auto"/>
        <w:contextualSpacing/>
        <w:jc w:val="both"/>
        <w:rPr>
          <w:rFonts w:ascii="Tahoma" w:eastAsia="Times New Roman" w:hAnsi="Tahoma" w:cs="Tahoma"/>
          <w:b/>
          <w:lang w:eastAsia="pl-PL"/>
        </w:rPr>
      </w:pPr>
      <w:r>
        <w:rPr>
          <w:rFonts w:ascii="Tahoma" w:eastAsia="Times New Roman" w:hAnsi="Tahoma" w:cs="Tahoma"/>
          <w:bCs/>
          <w:lang w:eastAsia="pl-PL"/>
        </w:rPr>
        <w:t>2.1.</w:t>
      </w:r>
      <w:r w:rsidR="00651759" w:rsidRPr="00831C8D">
        <w:rPr>
          <w:rFonts w:ascii="Tahoma" w:eastAsia="Times New Roman" w:hAnsi="Tahoma" w:cs="Tahoma"/>
          <w:bCs/>
          <w:lang w:eastAsia="pl-PL"/>
        </w:rPr>
        <w:t>i</w:t>
      </w:r>
      <w:r w:rsidR="00651759" w:rsidRPr="00651759">
        <w:rPr>
          <w:rFonts w:ascii="Tahoma" w:eastAsia="Times New Roman" w:hAnsi="Tahoma" w:cs="Tahoma"/>
          <w:bCs/>
          <w:lang w:eastAsia="pl-PL"/>
        </w:rPr>
        <w:t>nformacj</w:t>
      </w:r>
      <w:r w:rsidR="00651759" w:rsidRPr="00831C8D">
        <w:rPr>
          <w:rFonts w:ascii="Tahoma" w:eastAsia="Times New Roman" w:hAnsi="Tahoma" w:cs="Tahoma"/>
          <w:bCs/>
          <w:lang w:eastAsia="pl-PL"/>
        </w:rPr>
        <w:t>i</w:t>
      </w:r>
      <w:r w:rsidR="00651759" w:rsidRPr="00651759">
        <w:rPr>
          <w:rFonts w:ascii="Tahoma" w:eastAsia="Times New Roman" w:hAnsi="Tahoma" w:cs="Tahoma"/>
          <w:bCs/>
          <w:lang w:eastAsia="pl-PL"/>
        </w:rPr>
        <w:t xml:space="preserve"> z Krajowego Rejestru Karnego w zakresie art. 108 ust. 1 pkt 1 i 2 i art. 108 ust. 1 pkt 4 ustawy z dnia 11 września 2019 r. – Prawo zamówień publicznych -</w:t>
      </w:r>
      <w:r w:rsidR="00651759" w:rsidRPr="00651759">
        <w:rPr>
          <w:rFonts w:ascii="Tahoma" w:eastAsia="Times New Roman" w:hAnsi="Tahoma" w:cs="Tahoma"/>
          <w:lang w:eastAsia="pl-PL"/>
        </w:rPr>
        <w:t xml:space="preserve"> </w:t>
      </w:r>
      <w:r w:rsidR="00651759" w:rsidRPr="00651759">
        <w:rPr>
          <w:rFonts w:ascii="Tahoma" w:eastAsia="Times New Roman" w:hAnsi="Tahoma" w:cs="Tahoma"/>
          <w:b/>
          <w:lang w:eastAsia="pl-PL"/>
        </w:rPr>
        <w:t>sporządzonej nie wcześniej niż 6 miesięcy przed jej złożeniem</w:t>
      </w:r>
      <w:r w:rsidR="00651759" w:rsidRPr="00831C8D">
        <w:rPr>
          <w:rFonts w:ascii="Tahoma" w:eastAsia="Times New Roman" w:hAnsi="Tahoma" w:cs="Tahoma"/>
          <w:b/>
          <w:lang w:eastAsia="pl-PL"/>
        </w:rPr>
        <w:t>,</w:t>
      </w:r>
    </w:p>
    <w:p w14:paraId="2A5A7F36" w14:textId="77777777" w:rsidR="00651759" w:rsidRPr="00651759" w:rsidRDefault="00651759" w:rsidP="00651759">
      <w:pPr>
        <w:widowControl w:val="0"/>
        <w:suppressAutoHyphens/>
        <w:spacing w:before="240" w:after="0" w:line="240" w:lineRule="auto"/>
        <w:ind w:left="1140"/>
        <w:contextualSpacing/>
        <w:jc w:val="both"/>
        <w:rPr>
          <w:rFonts w:ascii="Tahoma" w:eastAsia="Times New Roman" w:hAnsi="Tahoma" w:cs="Tahoma"/>
          <w:bCs/>
          <w:sz w:val="24"/>
          <w:szCs w:val="24"/>
          <w:lang w:eastAsia="pl-PL"/>
        </w:rPr>
      </w:pPr>
    </w:p>
    <w:p w14:paraId="6CCEF835" w14:textId="77777777" w:rsidR="006A66BD" w:rsidRDefault="0025042A" w:rsidP="007131CD">
      <w:pPr>
        <w:spacing w:after="0" w:line="240" w:lineRule="auto"/>
        <w:jc w:val="both"/>
        <w:rPr>
          <w:rFonts w:ascii="Tahoma" w:hAnsi="Tahoma" w:cs="Tahoma"/>
        </w:rPr>
      </w:pPr>
      <w:r>
        <w:rPr>
          <w:rFonts w:ascii="Tahoma" w:hAnsi="Tahoma" w:cs="Tahoma"/>
          <w:b/>
        </w:rPr>
        <w:t>2.2.</w:t>
      </w:r>
      <w:r w:rsidR="006A66BD" w:rsidRPr="00BF6445">
        <w:rPr>
          <w:rFonts w:ascii="Tahoma" w:hAnsi="Tahoma" w:cs="Tahoma"/>
          <w:b/>
        </w:rPr>
        <w:t>oświadczenie wykonawcy, w zakresie art. 108 ust. 1 pkt 5 ustawy, o braku przynależności do tej samej grupy kapitałowej</w:t>
      </w:r>
      <w:r w:rsidR="006A66BD">
        <w:rPr>
          <w:rFonts w:ascii="Tahoma" w:hAnsi="Tahoma" w:cs="Tahoma"/>
        </w:rPr>
        <w:t xml:space="preserve"> w rozumieniu ustawy z dnia 16 lutego 2007 r. o ochronie konkurencji i konsumentów (Dz.U. z 202</w:t>
      </w:r>
      <w:r w:rsidR="00ED737C">
        <w:rPr>
          <w:rFonts w:ascii="Tahoma" w:hAnsi="Tahoma" w:cs="Tahoma"/>
        </w:rPr>
        <w:t>1</w:t>
      </w:r>
      <w:r w:rsidR="006A66BD">
        <w:rPr>
          <w:rFonts w:ascii="Tahoma" w:hAnsi="Tahoma" w:cs="Tahoma"/>
        </w:rPr>
        <w:t xml:space="preserve"> r., poz. </w:t>
      </w:r>
      <w:r w:rsidR="00ED737C">
        <w:rPr>
          <w:rFonts w:ascii="Tahoma" w:hAnsi="Tahoma" w:cs="Tahoma"/>
        </w:rPr>
        <w:t>275</w:t>
      </w:r>
      <w:r w:rsidR="006A66BD">
        <w:rPr>
          <w:rFonts w:ascii="Tahoma" w:hAnsi="Tahoma" w:cs="Tahoma"/>
        </w:rPr>
        <w:t>), z innym wykonawcą, który złożył odrębną ofertę albo oświadczenie</w:t>
      </w:r>
      <w:r w:rsidR="00B40786">
        <w:rPr>
          <w:rFonts w:ascii="Tahoma" w:hAnsi="Tahoma" w:cs="Tahoma"/>
        </w:rPr>
        <w:t xml:space="preserve"> o przynależności do tej samej grupy kapitałowej wraz z dokumentami lub informacjami potwierdzającymi przygotowanie oferty, </w:t>
      </w:r>
      <w:r w:rsidR="009E0FC4">
        <w:rPr>
          <w:rFonts w:ascii="Tahoma" w:hAnsi="Tahoma" w:cs="Tahoma"/>
        </w:rPr>
        <w:t>w</w:t>
      </w:r>
      <w:r w:rsidR="00B40786">
        <w:rPr>
          <w:rFonts w:ascii="Tahoma" w:hAnsi="Tahoma" w:cs="Tahoma"/>
        </w:rPr>
        <w:t xml:space="preserve"> postępowaniu niezależnie od innego wykonawcy należącego do tej samej grupy kapitałowej,</w:t>
      </w:r>
    </w:p>
    <w:p w14:paraId="5B1505EF" w14:textId="77777777" w:rsidR="00A17766" w:rsidRDefault="00A17766" w:rsidP="007131CD">
      <w:pPr>
        <w:spacing w:after="0" w:line="240" w:lineRule="auto"/>
        <w:jc w:val="both"/>
        <w:rPr>
          <w:rFonts w:ascii="Tahoma" w:hAnsi="Tahoma" w:cs="Tahoma"/>
        </w:rPr>
      </w:pPr>
    </w:p>
    <w:p w14:paraId="50918541" w14:textId="77777777" w:rsidR="00031AB5" w:rsidRDefault="0025042A" w:rsidP="007131CD">
      <w:pPr>
        <w:spacing w:after="0" w:line="240" w:lineRule="auto"/>
        <w:jc w:val="both"/>
        <w:rPr>
          <w:rFonts w:ascii="Tahoma" w:hAnsi="Tahoma" w:cs="Tahoma"/>
        </w:rPr>
      </w:pPr>
      <w:r>
        <w:rPr>
          <w:rFonts w:ascii="Tahoma" w:hAnsi="Tahoma" w:cs="Tahoma"/>
          <w:b/>
        </w:rPr>
        <w:t>2.3.</w:t>
      </w:r>
      <w:r w:rsidR="00031AB5" w:rsidRPr="00BF6445">
        <w:rPr>
          <w:rFonts w:ascii="Tahoma" w:hAnsi="Tahoma" w:cs="Tahoma"/>
          <w:b/>
        </w:rPr>
        <w:t xml:space="preserve">wykaz </w:t>
      </w:r>
      <w:r w:rsidR="008B2073">
        <w:rPr>
          <w:rFonts w:ascii="Tahoma" w:hAnsi="Tahoma" w:cs="Tahoma"/>
          <w:b/>
        </w:rPr>
        <w:t>dostaw</w:t>
      </w:r>
      <w:r w:rsidR="00031AB5" w:rsidRPr="00BF6445">
        <w:rPr>
          <w:rFonts w:ascii="Tahoma" w:hAnsi="Tahoma" w:cs="Tahoma"/>
          <w:b/>
        </w:rPr>
        <w:t xml:space="preserve"> </w:t>
      </w:r>
      <w:r w:rsidR="00031AB5">
        <w:rPr>
          <w:rFonts w:ascii="Tahoma" w:hAnsi="Tahoma" w:cs="Tahoma"/>
        </w:rPr>
        <w:t xml:space="preserve">wykonanych nie wcześniej niż w okresie ostatnich </w:t>
      </w:r>
      <w:r w:rsidR="008B2073">
        <w:rPr>
          <w:rFonts w:ascii="Tahoma" w:hAnsi="Tahoma" w:cs="Tahoma"/>
        </w:rPr>
        <w:t>3</w:t>
      </w:r>
      <w:r w:rsidR="00031AB5">
        <w:rPr>
          <w:rFonts w:ascii="Tahoma" w:hAnsi="Tahoma" w:cs="Tahoma"/>
        </w:rPr>
        <w:t xml:space="preserve"> lat, a jeżeli okres prowadzenia działalności jest krótszy – w tym okresie, wraz z podaniem ich</w:t>
      </w:r>
      <w:r w:rsidR="008B2073">
        <w:rPr>
          <w:rFonts w:ascii="Tahoma" w:hAnsi="Tahoma" w:cs="Tahoma"/>
        </w:rPr>
        <w:t xml:space="preserve"> </w:t>
      </w:r>
      <w:r w:rsidR="00031AB5">
        <w:rPr>
          <w:rFonts w:ascii="Tahoma" w:hAnsi="Tahoma" w:cs="Tahoma"/>
        </w:rPr>
        <w:t>wartości,</w:t>
      </w:r>
      <w:r w:rsidR="008B2073">
        <w:rPr>
          <w:rFonts w:ascii="Tahoma" w:hAnsi="Tahoma" w:cs="Tahoma"/>
        </w:rPr>
        <w:t xml:space="preserve"> przedmiotu,</w:t>
      </w:r>
      <w:r w:rsidR="00031AB5">
        <w:rPr>
          <w:rFonts w:ascii="Tahoma" w:hAnsi="Tahoma" w:cs="Tahoma"/>
        </w:rPr>
        <w:t xml:space="preserve"> dat </w:t>
      </w:r>
      <w:r w:rsidR="008B2073">
        <w:rPr>
          <w:rFonts w:ascii="Tahoma" w:hAnsi="Tahoma" w:cs="Tahoma"/>
        </w:rPr>
        <w:t xml:space="preserve">wykonania </w:t>
      </w:r>
      <w:r w:rsidR="00031AB5">
        <w:rPr>
          <w:rFonts w:ascii="Tahoma" w:hAnsi="Tahoma" w:cs="Tahoma"/>
        </w:rPr>
        <w:t xml:space="preserve">i podmiotów, na rzecz których </w:t>
      </w:r>
      <w:r w:rsidR="008B2073">
        <w:rPr>
          <w:rFonts w:ascii="Tahoma" w:hAnsi="Tahoma" w:cs="Tahoma"/>
        </w:rPr>
        <w:t>dostawy</w:t>
      </w:r>
      <w:r w:rsidR="00031AB5">
        <w:rPr>
          <w:rFonts w:ascii="Tahoma" w:hAnsi="Tahoma" w:cs="Tahoma"/>
        </w:rPr>
        <w:t xml:space="preserve"> zostały wykonane, </w:t>
      </w:r>
      <w:r w:rsidR="00031AB5" w:rsidRPr="00BF6445">
        <w:rPr>
          <w:rFonts w:ascii="Tahoma" w:hAnsi="Tahoma" w:cs="Tahoma"/>
          <w:b/>
        </w:rPr>
        <w:t xml:space="preserve">oraz załączeniem dowodów określających, czy te </w:t>
      </w:r>
      <w:r w:rsidR="008B2073">
        <w:rPr>
          <w:rFonts w:ascii="Tahoma" w:hAnsi="Tahoma" w:cs="Tahoma"/>
          <w:b/>
        </w:rPr>
        <w:t>dostawy</w:t>
      </w:r>
      <w:r w:rsidR="00031AB5" w:rsidRPr="00BF6445">
        <w:rPr>
          <w:rFonts w:ascii="Tahoma" w:hAnsi="Tahoma" w:cs="Tahoma"/>
          <w:b/>
        </w:rPr>
        <w:t xml:space="preserve"> zostały wykonane należycie</w:t>
      </w:r>
      <w:r w:rsidR="00031AB5">
        <w:rPr>
          <w:rFonts w:ascii="Tahoma" w:hAnsi="Tahoma" w:cs="Tahoma"/>
        </w:rPr>
        <w:t xml:space="preserve">, przy czym dowodami, o których mowa, są referencje bądź inne dokumenty sporządzone przez podmiot, na rzecz którego </w:t>
      </w:r>
      <w:r w:rsidR="008B2073">
        <w:rPr>
          <w:rFonts w:ascii="Tahoma" w:hAnsi="Tahoma" w:cs="Tahoma"/>
        </w:rPr>
        <w:t>dostawy</w:t>
      </w:r>
      <w:r w:rsidR="00031AB5">
        <w:rPr>
          <w:rFonts w:ascii="Tahoma" w:hAnsi="Tahoma" w:cs="Tahoma"/>
        </w:rPr>
        <w:t xml:space="preserve"> zostały wykonane, a </w:t>
      </w:r>
      <w:r w:rsidR="008B2073">
        <w:rPr>
          <w:rFonts w:ascii="Tahoma" w:hAnsi="Tahoma" w:cs="Tahoma"/>
        </w:rPr>
        <w:t>w przypadku świadczeń powtarzających się lub ciągłych są wykonywane, a jeżeli wykonawca z przyczyn niezależnych od niego nie jest w stanie uzyskać tych dokumen</w:t>
      </w:r>
      <w:r w:rsidR="00A02A6C">
        <w:rPr>
          <w:rFonts w:ascii="Tahoma" w:hAnsi="Tahoma" w:cs="Tahoma"/>
        </w:rPr>
        <w:t>tów – oświadczenie wykonawcy; w </w:t>
      </w:r>
      <w:r w:rsidR="008B2073">
        <w:rPr>
          <w:rFonts w:ascii="Tahoma" w:hAnsi="Tahoma" w:cs="Tahoma"/>
        </w:rPr>
        <w:t xml:space="preserve">przypadku świadczeń powtarzających się lub ciągłych nadal wykonywanych referencje bądź inne </w:t>
      </w:r>
      <w:r w:rsidR="008B2073">
        <w:rPr>
          <w:rFonts w:ascii="Tahoma" w:hAnsi="Tahoma" w:cs="Tahoma"/>
        </w:rPr>
        <w:lastRenderedPageBreak/>
        <w:t>dokumenty potwierdzające ich należyte wykon</w:t>
      </w:r>
      <w:r w:rsidR="00D32976">
        <w:rPr>
          <w:rFonts w:ascii="Tahoma" w:hAnsi="Tahoma" w:cs="Tahoma"/>
        </w:rPr>
        <w:t>ywanie powinny być wystawione w </w:t>
      </w:r>
      <w:r w:rsidR="008B2073">
        <w:rPr>
          <w:rFonts w:ascii="Tahoma" w:hAnsi="Tahoma" w:cs="Tahoma"/>
        </w:rPr>
        <w:t>okresie ostatnich 3 miesięcy</w:t>
      </w:r>
      <w:r w:rsidR="00473DB5">
        <w:rPr>
          <w:rFonts w:ascii="Tahoma" w:hAnsi="Tahoma" w:cs="Tahoma"/>
        </w:rPr>
        <w:t>.</w:t>
      </w:r>
    </w:p>
    <w:p w14:paraId="79B1E9DF" w14:textId="77777777" w:rsidR="00473DB5" w:rsidRPr="003F3E46" w:rsidRDefault="00473DB5" w:rsidP="007131CD">
      <w:pPr>
        <w:spacing w:after="0" w:line="240" w:lineRule="auto"/>
        <w:jc w:val="both"/>
        <w:rPr>
          <w:rFonts w:ascii="Tahoma" w:hAnsi="Tahoma" w:cs="Tahoma"/>
        </w:rPr>
      </w:pPr>
      <w:r w:rsidRPr="003F3E46">
        <w:rPr>
          <w:rFonts w:ascii="Tahoma" w:hAnsi="Tahoma" w:cs="Tahoma"/>
        </w:rPr>
        <w:t xml:space="preserve">Jeżeli Wykonawca powołuje się na doświadczenie w realizacji </w:t>
      </w:r>
      <w:r w:rsidR="001E0AB3">
        <w:rPr>
          <w:rFonts w:ascii="Tahoma" w:hAnsi="Tahoma" w:cs="Tahoma"/>
        </w:rPr>
        <w:t>dostaw</w:t>
      </w:r>
      <w:r w:rsidRPr="003F3E46">
        <w:rPr>
          <w:rFonts w:ascii="Tahoma" w:hAnsi="Tahoma" w:cs="Tahoma"/>
        </w:rPr>
        <w:t xml:space="preserve"> wykonywanych wspólnie z innymi wykonawcami, wykaz dotyczy </w:t>
      </w:r>
      <w:r w:rsidR="001E0AB3">
        <w:rPr>
          <w:rFonts w:ascii="Tahoma" w:hAnsi="Tahoma" w:cs="Tahoma"/>
        </w:rPr>
        <w:t>dostaw</w:t>
      </w:r>
      <w:r w:rsidRPr="003F3E46">
        <w:rPr>
          <w:rFonts w:ascii="Tahoma" w:hAnsi="Tahoma" w:cs="Tahoma"/>
        </w:rPr>
        <w:t>, w których wykonaniu wykonawca ten bezpośrednio uczestniczył.</w:t>
      </w:r>
    </w:p>
    <w:p w14:paraId="3966195B" w14:textId="77777777" w:rsidR="00A17766" w:rsidRDefault="00A17766" w:rsidP="007131CD">
      <w:pPr>
        <w:spacing w:after="0" w:line="240" w:lineRule="auto"/>
        <w:jc w:val="both"/>
        <w:rPr>
          <w:rFonts w:ascii="Tahoma" w:hAnsi="Tahoma" w:cs="Tahoma"/>
        </w:rPr>
      </w:pPr>
    </w:p>
    <w:p w14:paraId="1CE78FF4" w14:textId="77777777" w:rsidR="00C76954" w:rsidRPr="008515D3" w:rsidRDefault="0025042A" w:rsidP="007131CD">
      <w:pPr>
        <w:spacing w:after="0" w:line="240" w:lineRule="auto"/>
        <w:jc w:val="both"/>
        <w:rPr>
          <w:rFonts w:ascii="Tahoma" w:hAnsi="Tahoma" w:cs="Tahoma"/>
        </w:rPr>
      </w:pPr>
      <w:r w:rsidRPr="008515D3">
        <w:rPr>
          <w:rFonts w:ascii="Tahoma" w:hAnsi="Tahoma" w:cs="Tahoma"/>
        </w:rPr>
        <w:t>2.4.</w:t>
      </w:r>
      <w:r w:rsidR="00C76954" w:rsidRPr="008515D3">
        <w:rPr>
          <w:rFonts w:ascii="Tahoma" w:hAnsi="Tahoma" w:cs="Tahoma"/>
        </w:rPr>
        <w:t xml:space="preserve">zaświadczenia właściwego naczelnika urzędu skarbowego potwierdzającego, że Wykonawca nie zalega z opłaceniem podatków i opłat, w zakresie art. 109 ust. 1 pkt 1 ustawy, </w:t>
      </w:r>
      <w:r w:rsidR="00C76954" w:rsidRPr="008515D3">
        <w:rPr>
          <w:rFonts w:ascii="Tahoma" w:hAnsi="Tahoma" w:cs="Tahoma"/>
          <w:b/>
        </w:rPr>
        <w:t xml:space="preserve">wystawionego nie </w:t>
      </w:r>
      <w:proofErr w:type="spellStart"/>
      <w:r w:rsidR="00C76954" w:rsidRPr="008515D3">
        <w:rPr>
          <w:rFonts w:ascii="Tahoma" w:hAnsi="Tahoma" w:cs="Tahoma"/>
          <w:b/>
        </w:rPr>
        <w:t>cześniej</w:t>
      </w:r>
      <w:proofErr w:type="spellEnd"/>
      <w:r w:rsidR="00C76954" w:rsidRPr="008515D3">
        <w:rPr>
          <w:rFonts w:ascii="Tahoma" w:hAnsi="Tahoma" w:cs="Tahoma"/>
          <w:b/>
        </w:rPr>
        <w:t xml:space="preserve"> niż 3 miesiące </w:t>
      </w:r>
      <w:proofErr w:type="spellStart"/>
      <w:r w:rsidR="00C76954" w:rsidRPr="008515D3">
        <w:rPr>
          <w:rFonts w:ascii="Tahoma" w:hAnsi="Tahoma" w:cs="Tahoma"/>
          <w:b/>
        </w:rPr>
        <w:t>przd</w:t>
      </w:r>
      <w:proofErr w:type="spellEnd"/>
      <w:r w:rsidR="00C76954" w:rsidRPr="008515D3">
        <w:rPr>
          <w:rFonts w:ascii="Tahoma" w:hAnsi="Tahoma" w:cs="Tahoma"/>
          <w:b/>
        </w:rPr>
        <w:t xml:space="preserve"> jego złożeniem</w:t>
      </w:r>
      <w:r w:rsidR="00477C10" w:rsidRPr="008515D3">
        <w:rPr>
          <w:rFonts w:ascii="Tahoma" w:hAnsi="Tahoma" w:cs="Tahoma"/>
          <w:b/>
        </w:rPr>
        <w:t xml:space="preserve">, </w:t>
      </w:r>
      <w:r w:rsidR="00D32976">
        <w:rPr>
          <w:rFonts w:ascii="Tahoma" w:hAnsi="Tahoma" w:cs="Tahoma"/>
        </w:rPr>
        <w:t>a w </w:t>
      </w:r>
      <w:r w:rsidR="00477C10" w:rsidRPr="008515D3">
        <w:rPr>
          <w:rFonts w:ascii="Tahoma" w:hAnsi="Tahoma" w:cs="Tahoma"/>
        </w:rPr>
        <w:t xml:space="preserve">przypadku zalegania z opłacaniem podatków lub opłat wraz z zaświadczeniem zamawiający żąda złożenia </w:t>
      </w:r>
      <w:proofErr w:type="spellStart"/>
      <w:r w:rsidR="00477C10" w:rsidRPr="008515D3">
        <w:rPr>
          <w:rFonts w:ascii="Tahoma" w:hAnsi="Tahoma" w:cs="Tahoma"/>
        </w:rPr>
        <w:t>złożenia</w:t>
      </w:r>
      <w:proofErr w:type="spellEnd"/>
      <w:r w:rsidR="00477C10" w:rsidRPr="008515D3">
        <w:rPr>
          <w:rFonts w:ascii="Tahoma" w:hAnsi="Tahoma" w:cs="Tahoma"/>
        </w:rPr>
        <w:t xml:space="preserve"> dokumentów potwierdzających, że odpowiednio przed upływem terminu składania ofert wykonawca dokonał płatności </w:t>
      </w:r>
      <w:proofErr w:type="spellStart"/>
      <w:r w:rsidR="00477C10" w:rsidRPr="008515D3">
        <w:rPr>
          <w:rFonts w:ascii="Tahoma" w:hAnsi="Tahoma" w:cs="Tahoma"/>
        </w:rPr>
        <w:t>nmależnych</w:t>
      </w:r>
      <w:proofErr w:type="spellEnd"/>
      <w:r w:rsidR="00477C10" w:rsidRPr="008515D3">
        <w:rPr>
          <w:rFonts w:ascii="Tahoma" w:hAnsi="Tahoma" w:cs="Tahoma"/>
        </w:rPr>
        <w:t xml:space="preserve"> podatków lub opłat wraz z odsetkami lub grzywnami lub zawarł wiążące porozumienie w sprawie spłat tych należności,</w:t>
      </w:r>
    </w:p>
    <w:p w14:paraId="7A8A3996" w14:textId="77777777" w:rsidR="00477C10" w:rsidRPr="008515D3" w:rsidRDefault="00477C10" w:rsidP="007131CD">
      <w:pPr>
        <w:spacing w:after="0" w:line="240" w:lineRule="auto"/>
        <w:jc w:val="both"/>
        <w:rPr>
          <w:rFonts w:ascii="Tahoma" w:hAnsi="Tahoma" w:cs="Tahoma"/>
        </w:rPr>
      </w:pPr>
    </w:p>
    <w:p w14:paraId="23D0274E" w14:textId="77777777" w:rsidR="00477C10" w:rsidRPr="008515D3" w:rsidRDefault="0025042A" w:rsidP="007131CD">
      <w:pPr>
        <w:spacing w:after="0" w:line="240" w:lineRule="auto"/>
        <w:jc w:val="both"/>
        <w:rPr>
          <w:rFonts w:ascii="Tahoma" w:hAnsi="Tahoma" w:cs="Tahoma"/>
        </w:rPr>
      </w:pPr>
      <w:r w:rsidRPr="008515D3">
        <w:rPr>
          <w:rFonts w:ascii="Tahoma" w:hAnsi="Tahoma" w:cs="Tahoma"/>
        </w:rPr>
        <w:t>2.5.</w:t>
      </w:r>
      <w:r w:rsidR="00477C10" w:rsidRPr="008515D3">
        <w:rPr>
          <w:rFonts w:ascii="Tahoma" w:hAnsi="Tahoma" w:cs="Tahoma"/>
        </w:rPr>
        <w:t xml:space="preserve">zaświadczenia albo innego </w:t>
      </w:r>
      <w:proofErr w:type="spellStart"/>
      <w:r w:rsidR="00477C10" w:rsidRPr="008515D3">
        <w:rPr>
          <w:rFonts w:ascii="Tahoma" w:hAnsi="Tahoma" w:cs="Tahoma"/>
        </w:rPr>
        <w:t>dokumnetu</w:t>
      </w:r>
      <w:proofErr w:type="spellEnd"/>
      <w:r w:rsidR="00477C10" w:rsidRPr="008515D3">
        <w:rPr>
          <w:rFonts w:ascii="Tahoma" w:hAnsi="Tahoma" w:cs="Tahoma"/>
        </w:rPr>
        <w:t xml:space="preserve"> właściwej terenowej jednostki organizacyjnej </w:t>
      </w:r>
      <w:proofErr w:type="spellStart"/>
      <w:r w:rsidR="00477C10" w:rsidRPr="008515D3">
        <w:rPr>
          <w:rFonts w:ascii="Tahoma" w:hAnsi="Tahoma" w:cs="Tahoma"/>
        </w:rPr>
        <w:t>Zakłądu</w:t>
      </w:r>
      <w:proofErr w:type="spellEnd"/>
      <w:r w:rsidR="00477C10" w:rsidRPr="008515D3">
        <w:rPr>
          <w:rFonts w:ascii="Tahoma" w:hAnsi="Tahoma" w:cs="Tahoma"/>
        </w:rPr>
        <w:t xml:space="preserve"> Ubezpieczeń Społecznych lub właściwego oddziału regionalnego lub właściwej placówki terenowej Kasy Rolniczego Ubezpieczenia Społecznego potwierdzającego, że wykonawca nie zalega z opłacaniem składek na ubezpie</w:t>
      </w:r>
      <w:r w:rsidR="00D32976">
        <w:rPr>
          <w:rFonts w:ascii="Tahoma" w:hAnsi="Tahoma" w:cs="Tahoma"/>
        </w:rPr>
        <w:t>czenia społeczne i zdrowotne, w </w:t>
      </w:r>
      <w:r w:rsidR="00477C10" w:rsidRPr="008515D3">
        <w:rPr>
          <w:rFonts w:ascii="Tahoma" w:hAnsi="Tahoma" w:cs="Tahoma"/>
        </w:rPr>
        <w:t xml:space="preserve">zakresie art. 109 ust. 1 pkt 1 ustawy, </w:t>
      </w:r>
      <w:r w:rsidR="00477C10" w:rsidRPr="008515D3">
        <w:rPr>
          <w:rFonts w:ascii="Tahoma" w:hAnsi="Tahoma" w:cs="Tahoma"/>
          <w:b/>
        </w:rPr>
        <w:t>wystawionego nie wcześniej niż 3 miesiące przed jego złożeniem</w:t>
      </w:r>
      <w:r w:rsidR="00477C10" w:rsidRPr="008515D3">
        <w:rPr>
          <w:rFonts w:ascii="Tahoma" w:hAnsi="Tahoma" w:cs="Tahoma"/>
        </w:rPr>
        <w:t xml:space="preserve">, a w przypadku zalegania z opłacaniem składek na ubezpieczenia społeczne lub zdrowotne wraz z zaświadczeniem albo innym dokumentem zamawiający żąda złożenia dokumentów potwierdzających, że odpowiednio przed upływem terminu składania ofert </w:t>
      </w:r>
      <w:proofErr w:type="spellStart"/>
      <w:r w:rsidR="00477C10" w:rsidRPr="008515D3">
        <w:rPr>
          <w:rFonts w:ascii="Tahoma" w:hAnsi="Tahoma" w:cs="Tahoma"/>
        </w:rPr>
        <w:t>wykonacadokonał</w:t>
      </w:r>
      <w:proofErr w:type="spellEnd"/>
      <w:r w:rsidR="00477C10" w:rsidRPr="008515D3">
        <w:rPr>
          <w:rFonts w:ascii="Tahoma" w:hAnsi="Tahoma" w:cs="Tahoma"/>
        </w:rPr>
        <w:t xml:space="preserve"> płatności należnych składek na ubezpieczenia społeczne lub zdrowotne wraz z odsetkami lub grzywnami lub zawarł wiążące porozumienie w sprawie tych należności,</w:t>
      </w:r>
    </w:p>
    <w:p w14:paraId="03809FE6" w14:textId="77777777" w:rsidR="00C76954" w:rsidRPr="00477C10" w:rsidRDefault="00C76954" w:rsidP="007131CD">
      <w:pPr>
        <w:spacing w:after="0" w:line="240" w:lineRule="auto"/>
        <w:jc w:val="both"/>
        <w:rPr>
          <w:rFonts w:ascii="Tahoma" w:hAnsi="Tahoma" w:cs="Tahoma"/>
        </w:rPr>
      </w:pPr>
    </w:p>
    <w:p w14:paraId="7882F5BF" w14:textId="77777777" w:rsidR="00A10C9D" w:rsidRDefault="0025042A" w:rsidP="007131CD">
      <w:pPr>
        <w:spacing w:after="0" w:line="240" w:lineRule="auto"/>
        <w:jc w:val="both"/>
        <w:rPr>
          <w:rFonts w:ascii="Tahoma" w:eastAsia="Times New Roman" w:hAnsi="Tahoma" w:cs="Tahoma"/>
          <w:bCs/>
          <w:lang w:eastAsia="pl-PL"/>
        </w:rPr>
      </w:pPr>
      <w:r>
        <w:rPr>
          <w:rFonts w:ascii="Tahoma" w:eastAsia="Times New Roman" w:hAnsi="Tahoma" w:cs="Tahoma"/>
          <w:bCs/>
          <w:lang w:eastAsia="pl-PL"/>
        </w:rPr>
        <w:t>2.6.</w:t>
      </w:r>
      <w:r w:rsidR="00A10C9D" w:rsidRPr="00A10C9D">
        <w:rPr>
          <w:rFonts w:ascii="Tahoma" w:eastAsia="Times New Roman" w:hAnsi="Tahoma" w:cs="Tahoma"/>
          <w:bCs/>
          <w:lang w:eastAsia="pl-PL"/>
        </w:rPr>
        <w:t xml:space="preserve">Odpis lub informacja z Krajowego Rejestru Sądowego lub z Centralnej Ewidencji i Informacji o Działalności Gospodarczej, w zakresie wymaganym w art. 109 ust. 1 pkt 4 </w:t>
      </w:r>
      <w:proofErr w:type="spellStart"/>
      <w:r w:rsidR="00A10C9D" w:rsidRPr="00A10C9D">
        <w:rPr>
          <w:rFonts w:ascii="Tahoma" w:eastAsia="Times New Roman" w:hAnsi="Tahoma" w:cs="Tahoma"/>
          <w:bCs/>
          <w:lang w:eastAsia="pl-PL"/>
        </w:rPr>
        <w:t>p.z.p</w:t>
      </w:r>
      <w:proofErr w:type="spellEnd"/>
      <w:r w:rsidR="00A10C9D" w:rsidRPr="00A10C9D">
        <w:rPr>
          <w:rFonts w:ascii="Tahoma" w:eastAsia="Times New Roman" w:hAnsi="Tahoma" w:cs="Tahoma"/>
          <w:bCs/>
          <w:lang w:eastAsia="pl-PL"/>
        </w:rPr>
        <w:t xml:space="preserve">. </w:t>
      </w:r>
      <w:r w:rsidR="00A10C9D" w:rsidRPr="00A10C9D">
        <w:rPr>
          <w:rFonts w:ascii="Tahoma" w:eastAsia="Times New Roman" w:hAnsi="Tahoma" w:cs="Tahoma"/>
          <w:b/>
          <w:bCs/>
          <w:lang w:eastAsia="pl-PL"/>
        </w:rPr>
        <w:t>sporządzony nie wcześniej</w:t>
      </w:r>
      <w:r w:rsidR="00A10C9D" w:rsidRPr="00A10C9D">
        <w:rPr>
          <w:rFonts w:ascii="Tahoma" w:eastAsia="Times New Roman" w:hAnsi="Tahoma" w:cs="Tahoma"/>
          <w:bCs/>
          <w:lang w:eastAsia="pl-PL"/>
        </w:rPr>
        <w:t xml:space="preserve"> </w:t>
      </w:r>
      <w:r w:rsidR="00A10C9D" w:rsidRPr="00A10C9D">
        <w:rPr>
          <w:rFonts w:ascii="Tahoma" w:eastAsia="Times New Roman" w:hAnsi="Tahoma" w:cs="Tahoma"/>
          <w:b/>
          <w:bCs/>
          <w:lang w:eastAsia="pl-PL"/>
        </w:rPr>
        <w:t>niż 3 miesiące przed jej</w:t>
      </w:r>
      <w:r w:rsidR="00A10C9D" w:rsidRPr="00A10C9D">
        <w:rPr>
          <w:rFonts w:ascii="Tahoma" w:eastAsia="Times New Roman" w:hAnsi="Tahoma" w:cs="Tahoma"/>
          <w:bCs/>
          <w:lang w:eastAsia="pl-PL"/>
        </w:rPr>
        <w:t xml:space="preserve"> </w:t>
      </w:r>
      <w:r w:rsidR="00A10C9D" w:rsidRPr="00AD71FB">
        <w:rPr>
          <w:rFonts w:ascii="Tahoma" w:eastAsia="Times New Roman" w:hAnsi="Tahoma" w:cs="Tahoma"/>
          <w:b/>
          <w:bCs/>
          <w:lang w:eastAsia="pl-PL"/>
        </w:rPr>
        <w:t>złożeniem</w:t>
      </w:r>
      <w:r w:rsidR="00A10C9D" w:rsidRPr="00A10C9D">
        <w:rPr>
          <w:rFonts w:ascii="Tahoma" w:eastAsia="Times New Roman" w:hAnsi="Tahoma" w:cs="Tahoma"/>
          <w:bCs/>
          <w:lang w:eastAsia="pl-PL"/>
        </w:rPr>
        <w:t xml:space="preserve"> jeżeli przepisy wymagają wpisu do rejestru lub ewidencji</w:t>
      </w:r>
      <w:r w:rsidR="00D62D45">
        <w:rPr>
          <w:rFonts w:ascii="Tahoma" w:eastAsia="Times New Roman" w:hAnsi="Tahoma" w:cs="Tahoma"/>
          <w:bCs/>
          <w:lang w:eastAsia="pl-PL"/>
        </w:rPr>
        <w:t>,</w:t>
      </w:r>
    </w:p>
    <w:p w14:paraId="531A8D42" w14:textId="77777777" w:rsidR="00D62D45" w:rsidRDefault="00D62D45" w:rsidP="007131CD">
      <w:pPr>
        <w:spacing w:after="0" w:line="240" w:lineRule="auto"/>
        <w:jc w:val="both"/>
        <w:rPr>
          <w:rFonts w:ascii="Tahoma" w:eastAsia="Times New Roman" w:hAnsi="Tahoma" w:cs="Tahoma"/>
          <w:bCs/>
          <w:lang w:eastAsia="pl-PL"/>
        </w:rPr>
      </w:pPr>
    </w:p>
    <w:p w14:paraId="3CA9F3F8" w14:textId="77777777" w:rsidR="00D62D45" w:rsidRDefault="0025042A" w:rsidP="007131CD">
      <w:pPr>
        <w:spacing w:after="0" w:line="240" w:lineRule="auto"/>
        <w:jc w:val="both"/>
        <w:rPr>
          <w:rFonts w:ascii="Tahoma" w:eastAsia="Times New Roman" w:hAnsi="Tahoma" w:cs="Tahoma"/>
          <w:bCs/>
          <w:lang w:eastAsia="pl-PL"/>
        </w:rPr>
      </w:pPr>
      <w:r>
        <w:rPr>
          <w:rFonts w:ascii="Tahoma" w:eastAsia="Times New Roman" w:hAnsi="Tahoma" w:cs="Tahoma"/>
          <w:bCs/>
          <w:lang w:eastAsia="pl-PL"/>
        </w:rPr>
        <w:t>2.7.</w:t>
      </w:r>
      <w:r w:rsidR="00D62D45">
        <w:rPr>
          <w:rFonts w:ascii="Tahoma" w:eastAsia="Times New Roman" w:hAnsi="Tahoma" w:cs="Tahoma"/>
          <w:bCs/>
          <w:lang w:eastAsia="pl-PL"/>
        </w:rPr>
        <w:t>oświadczenia wykonawcy o aktualności informacji zawartych w oświadczeniu, o którym mowa w art. 125 ust. 1 ustawy, w zakresie podstaw wykluczenia z postępo</w:t>
      </w:r>
      <w:r w:rsidR="000F6D80">
        <w:rPr>
          <w:rFonts w:ascii="Tahoma" w:eastAsia="Times New Roman" w:hAnsi="Tahoma" w:cs="Tahoma"/>
          <w:bCs/>
          <w:lang w:eastAsia="pl-PL"/>
        </w:rPr>
        <w:t>w</w:t>
      </w:r>
      <w:r w:rsidR="00D62D45">
        <w:rPr>
          <w:rFonts w:ascii="Tahoma" w:eastAsia="Times New Roman" w:hAnsi="Tahoma" w:cs="Tahoma"/>
          <w:bCs/>
          <w:lang w:eastAsia="pl-PL"/>
        </w:rPr>
        <w:t>ania wskazanych przez Zamawiającego, o których mowa w:</w:t>
      </w:r>
    </w:p>
    <w:p w14:paraId="5F014683" w14:textId="77777777" w:rsidR="00D62D45" w:rsidRDefault="00D62D45" w:rsidP="007131CD">
      <w:pPr>
        <w:spacing w:after="0" w:line="240" w:lineRule="auto"/>
        <w:jc w:val="both"/>
        <w:rPr>
          <w:rFonts w:ascii="Tahoma" w:eastAsia="Times New Roman" w:hAnsi="Tahoma" w:cs="Tahoma"/>
          <w:bCs/>
          <w:lang w:eastAsia="pl-PL"/>
        </w:rPr>
      </w:pPr>
      <w:r>
        <w:rPr>
          <w:rFonts w:ascii="Tahoma" w:eastAsia="Times New Roman" w:hAnsi="Tahoma" w:cs="Tahoma"/>
          <w:bCs/>
          <w:lang w:eastAsia="pl-PL"/>
        </w:rPr>
        <w:t>a) art. 108 ust. 1 pkt 3,</w:t>
      </w:r>
    </w:p>
    <w:p w14:paraId="4EFAEC20" w14:textId="77777777" w:rsidR="00D62D45" w:rsidRDefault="00D62D45" w:rsidP="007131CD">
      <w:pPr>
        <w:spacing w:after="0" w:line="240" w:lineRule="auto"/>
        <w:jc w:val="both"/>
        <w:rPr>
          <w:rFonts w:ascii="Tahoma" w:eastAsia="Times New Roman" w:hAnsi="Tahoma" w:cs="Tahoma"/>
          <w:bCs/>
          <w:lang w:eastAsia="pl-PL"/>
        </w:rPr>
      </w:pPr>
      <w:r>
        <w:rPr>
          <w:rFonts w:ascii="Tahoma" w:eastAsia="Times New Roman" w:hAnsi="Tahoma" w:cs="Tahoma"/>
          <w:bCs/>
          <w:lang w:eastAsia="pl-PL"/>
        </w:rPr>
        <w:t>b)art. 108 ust. 1 pkt 4 ustawy, dotyczących orzeczenia zakazu ubiegania się o zamówienie publiczne tytułem środka zapobiegawczego,</w:t>
      </w:r>
    </w:p>
    <w:p w14:paraId="0B416DFB" w14:textId="77777777" w:rsidR="00D62D45" w:rsidRDefault="00D62D45" w:rsidP="007131CD">
      <w:pPr>
        <w:spacing w:after="0" w:line="240" w:lineRule="auto"/>
        <w:jc w:val="both"/>
        <w:rPr>
          <w:rFonts w:ascii="Tahoma" w:eastAsia="Times New Roman" w:hAnsi="Tahoma" w:cs="Tahoma"/>
          <w:bCs/>
          <w:lang w:eastAsia="pl-PL"/>
        </w:rPr>
      </w:pPr>
      <w:r>
        <w:rPr>
          <w:rFonts w:ascii="Tahoma" w:eastAsia="Times New Roman" w:hAnsi="Tahoma" w:cs="Tahoma"/>
          <w:bCs/>
          <w:lang w:eastAsia="pl-PL"/>
        </w:rPr>
        <w:t>c) art. 108 ust. 1 pkt 5 ustawy, dotyczących zawarcia z innymi wykonawcami porozumienia mającego na celu zakłócenie konkurencji</w:t>
      </w:r>
      <w:r w:rsidR="000A4508">
        <w:rPr>
          <w:rFonts w:ascii="Tahoma" w:eastAsia="Times New Roman" w:hAnsi="Tahoma" w:cs="Tahoma"/>
          <w:bCs/>
          <w:lang w:eastAsia="pl-PL"/>
        </w:rPr>
        <w:t xml:space="preserve">, </w:t>
      </w:r>
    </w:p>
    <w:p w14:paraId="6824EE4E" w14:textId="77777777" w:rsidR="000A4508" w:rsidRPr="00A10C9D" w:rsidRDefault="000A4508" w:rsidP="007131CD">
      <w:pPr>
        <w:spacing w:after="0" w:line="240" w:lineRule="auto"/>
        <w:jc w:val="both"/>
        <w:rPr>
          <w:rFonts w:ascii="Tahoma" w:hAnsi="Tahoma" w:cs="Tahoma"/>
        </w:rPr>
      </w:pPr>
      <w:r>
        <w:rPr>
          <w:rFonts w:ascii="Tahoma" w:eastAsia="Times New Roman" w:hAnsi="Tahoma" w:cs="Tahoma"/>
          <w:bCs/>
          <w:lang w:eastAsia="pl-PL"/>
        </w:rPr>
        <w:t>d) art. 108 ust. 1 pkt 6</w:t>
      </w:r>
    </w:p>
    <w:p w14:paraId="6BD7020C" w14:textId="77777777" w:rsidR="00A10C9D" w:rsidRPr="002A552F" w:rsidRDefault="000F6D80" w:rsidP="002A552F">
      <w:pPr>
        <w:tabs>
          <w:tab w:val="left" w:pos="2127"/>
        </w:tabs>
        <w:spacing w:after="0" w:line="240" w:lineRule="auto"/>
        <w:jc w:val="both"/>
        <w:rPr>
          <w:rFonts w:ascii="Tahoma" w:hAnsi="Tahoma" w:cs="Tahoma"/>
        </w:rPr>
      </w:pPr>
      <w:r w:rsidRPr="002A552F">
        <w:rPr>
          <w:rFonts w:ascii="Tahoma" w:hAnsi="Tahoma" w:cs="Tahoma"/>
        </w:rPr>
        <w:t xml:space="preserve">oraz art. 109 ust. 1 pkt 1,5,7 ustawy </w:t>
      </w:r>
      <w:proofErr w:type="spellStart"/>
      <w:r w:rsidRPr="002A552F">
        <w:rPr>
          <w:rFonts w:ascii="Tahoma" w:hAnsi="Tahoma" w:cs="Tahoma"/>
        </w:rPr>
        <w:t>Pzp</w:t>
      </w:r>
      <w:proofErr w:type="spellEnd"/>
      <w:r w:rsidRPr="002A552F">
        <w:rPr>
          <w:rFonts w:ascii="Tahoma" w:hAnsi="Tahoma" w:cs="Tahoma"/>
        </w:rPr>
        <w:t xml:space="preserve"> wg wzoru określonego w dodatku nr 8 do SWZ</w:t>
      </w:r>
      <w:r w:rsidR="005634EC" w:rsidRPr="002A552F">
        <w:rPr>
          <w:rFonts w:ascii="Tahoma" w:hAnsi="Tahoma" w:cs="Tahoma"/>
        </w:rPr>
        <w:t>.</w:t>
      </w:r>
    </w:p>
    <w:p w14:paraId="32766CCA" w14:textId="77777777" w:rsidR="003443AF" w:rsidRPr="002A552F" w:rsidRDefault="003443AF" w:rsidP="002A552F">
      <w:pPr>
        <w:tabs>
          <w:tab w:val="left" w:pos="2127"/>
        </w:tabs>
        <w:spacing w:after="0" w:line="240" w:lineRule="auto"/>
        <w:jc w:val="both"/>
        <w:rPr>
          <w:rFonts w:ascii="Tahoma" w:hAnsi="Tahoma" w:cs="Tahoma"/>
        </w:rPr>
      </w:pPr>
    </w:p>
    <w:p w14:paraId="0438408D" w14:textId="77777777" w:rsidR="00FD7B9B" w:rsidRDefault="00FD7B9B" w:rsidP="007131CD">
      <w:pPr>
        <w:spacing w:after="0" w:line="240" w:lineRule="auto"/>
        <w:jc w:val="both"/>
        <w:rPr>
          <w:rFonts w:ascii="Tahoma" w:hAnsi="Tahoma" w:cs="Tahoma"/>
        </w:rPr>
      </w:pPr>
      <w:r>
        <w:rPr>
          <w:rFonts w:ascii="Tahoma" w:hAnsi="Tahoma" w:cs="Tahoma"/>
        </w:rPr>
        <w:t xml:space="preserve">3.Zamawiający żąda od </w:t>
      </w:r>
      <w:proofErr w:type="spellStart"/>
      <w:r>
        <w:rPr>
          <w:rFonts w:ascii="Tahoma" w:hAnsi="Tahoma" w:cs="Tahoma"/>
        </w:rPr>
        <w:t>Wykoanwcy</w:t>
      </w:r>
      <w:proofErr w:type="spellEnd"/>
      <w:r>
        <w:rPr>
          <w:rFonts w:ascii="Tahoma" w:hAnsi="Tahoma" w:cs="Tahoma"/>
        </w:rPr>
        <w:t xml:space="preserve">, który polega na zdolnościach technicznych lub zawodowych lub sytuacji finansowej lub ekonomicznej, podmiotów udostępniających zasoby na zasadach określonych w art. 118 ustawy, przedstawienia </w:t>
      </w:r>
      <w:proofErr w:type="spellStart"/>
      <w:r>
        <w:rPr>
          <w:rFonts w:ascii="Tahoma" w:hAnsi="Tahoma" w:cs="Tahoma"/>
        </w:rPr>
        <w:t>podmiotych</w:t>
      </w:r>
      <w:proofErr w:type="spellEnd"/>
      <w:r>
        <w:rPr>
          <w:rFonts w:ascii="Tahoma" w:hAnsi="Tahoma" w:cs="Tahoma"/>
        </w:rPr>
        <w:t xml:space="preserve"> środków dowodowych, o</w:t>
      </w:r>
      <w:r w:rsidR="003443AF">
        <w:rPr>
          <w:rFonts w:ascii="Tahoma" w:hAnsi="Tahoma" w:cs="Tahoma"/>
        </w:rPr>
        <w:t xml:space="preserve"> </w:t>
      </w:r>
      <w:proofErr w:type="spellStart"/>
      <w:r w:rsidR="003443AF">
        <w:rPr>
          <w:rFonts w:ascii="Tahoma" w:hAnsi="Tahoma" w:cs="Tahoma"/>
        </w:rPr>
        <w:t>ktrych</w:t>
      </w:r>
      <w:proofErr w:type="spellEnd"/>
      <w:r w:rsidR="003443AF">
        <w:rPr>
          <w:rFonts w:ascii="Tahoma" w:hAnsi="Tahoma" w:cs="Tahoma"/>
        </w:rPr>
        <w:t xml:space="preserve"> mowa w </w:t>
      </w:r>
      <w:r w:rsidR="003443AF" w:rsidRPr="002A552F">
        <w:rPr>
          <w:rFonts w:ascii="Tahoma" w:hAnsi="Tahoma" w:cs="Tahoma"/>
        </w:rPr>
        <w:t>ust.2</w:t>
      </w:r>
      <w:r w:rsidR="0092445A" w:rsidRPr="002A552F">
        <w:rPr>
          <w:rFonts w:ascii="Tahoma" w:hAnsi="Tahoma" w:cs="Tahoma"/>
        </w:rPr>
        <w:t>.1.</w:t>
      </w:r>
      <w:r w:rsidR="003443AF" w:rsidRPr="002A552F">
        <w:rPr>
          <w:rFonts w:ascii="Tahoma" w:hAnsi="Tahoma" w:cs="Tahoma"/>
        </w:rPr>
        <w:t xml:space="preserve"> i </w:t>
      </w:r>
      <w:r w:rsidR="0092445A" w:rsidRPr="002A552F">
        <w:rPr>
          <w:rFonts w:ascii="Tahoma" w:hAnsi="Tahoma" w:cs="Tahoma"/>
        </w:rPr>
        <w:t>2.</w:t>
      </w:r>
      <w:r w:rsidR="003443AF" w:rsidRPr="002A552F">
        <w:rPr>
          <w:rFonts w:ascii="Tahoma" w:hAnsi="Tahoma" w:cs="Tahoma"/>
        </w:rPr>
        <w:t>4-</w:t>
      </w:r>
      <w:r w:rsidR="0092445A" w:rsidRPr="002A552F">
        <w:rPr>
          <w:rFonts w:ascii="Tahoma" w:hAnsi="Tahoma" w:cs="Tahoma"/>
        </w:rPr>
        <w:t>2.</w:t>
      </w:r>
      <w:r w:rsidR="003443AF" w:rsidRPr="002A552F">
        <w:rPr>
          <w:rFonts w:ascii="Tahoma" w:hAnsi="Tahoma" w:cs="Tahoma"/>
        </w:rPr>
        <w:t>7</w:t>
      </w:r>
      <w:r w:rsidR="00526131">
        <w:rPr>
          <w:rFonts w:ascii="Tahoma" w:hAnsi="Tahoma" w:cs="Tahoma"/>
        </w:rPr>
        <w:t>, dotyczących tych podmiotów, potwierdzających, że nie zachodzą wobec tych p</w:t>
      </w:r>
      <w:r w:rsidR="00D32976">
        <w:rPr>
          <w:rFonts w:ascii="Tahoma" w:hAnsi="Tahoma" w:cs="Tahoma"/>
        </w:rPr>
        <w:t>odmiotów podstawy wykluczenia z </w:t>
      </w:r>
      <w:r w:rsidR="00526131">
        <w:rPr>
          <w:rFonts w:ascii="Tahoma" w:hAnsi="Tahoma" w:cs="Tahoma"/>
        </w:rPr>
        <w:t>postępowania.</w:t>
      </w:r>
    </w:p>
    <w:p w14:paraId="7D11196A" w14:textId="77777777" w:rsidR="00526131" w:rsidRDefault="00526131" w:rsidP="007131CD">
      <w:pPr>
        <w:spacing w:after="0" w:line="240" w:lineRule="auto"/>
        <w:jc w:val="both"/>
        <w:rPr>
          <w:rFonts w:ascii="Tahoma" w:hAnsi="Tahoma" w:cs="Tahoma"/>
        </w:rPr>
      </w:pPr>
    </w:p>
    <w:p w14:paraId="1409008E" w14:textId="77777777" w:rsidR="009D43DC" w:rsidRDefault="00420F33" w:rsidP="007131CD">
      <w:pPr>
        <w:spacing w:after="0" w:line="240" w:lineRule="auto"/>
        <w:jc w:val="both"/>
        <w:rPr>
          <w:rFonts w:ascii="Tahoma" w:hAnsi="Tahoma" w:cs="Tahoma"/>
        </w:rPr>
      </w:pPr>
      <w:r>
        <w:rPr>
          <w:rFonts w:ascii="Tahoma" w:hAnsi="Tahoma" w:cs="Tahoma"/>
        </w:rPr>
        <w:t xml:space="preserve">4.Jeżeli Wykonawca ma siedzibę lub miejsce </w:t>
      </w:r>
      <w:proofErr w:type="spellStart"/>
      <w:r>
        <w:rPr>
          <w:rFonts w:ascii="Tahoma" w:hAnsi="Tahoma" w:cs="Tahoma"/>
        </w:rPr>
        <w:t>zamiejszkania</w:t>
      </w:r>
      <w:proofErr w:type="spellEnd"/>
      <w:r>
        <w:rPr>
          <w:rFonts w:ascii="Tahoma" w:hAnsi="Tahoma" w:cs="Tahoma"/>
        </w:rPr>
        <w:t xml:space="preserve"> poza granicami Rzeczypospolitej Polskiej, zamiast</w:t>
      </w:r>
      <w:r w:rsidR="009D43DC">
        <w:rPr>
          <w:rFonts w:ascii="Tahoma" w:hAnsi="Tahoma" w:cs="Tahoma"/>
        </w:rPr>
        <w:t>:</w:t>
      </w:r>
    </w:p>
    <w:p w14:paraId="3867039B" w14:textId="77777777" w:rsidR="00526131" w:rsidRDefault="004E5187" w:rsidP="007131CD">
      <w:pPr>
        <w:spacing w:after="0" w:line="240" w:lineRule="auto"/>
        <w:jc w:val="both"/>
        <w:rPr>
          <w:rFonts w:ascii="Tahoma" w:hAnsi="Tahoma" w:cs="Tahoma"/>
          <w:b/>
        </w:rPr>
      </w:pPr>
      <w:r>
        <w:rPr>
          <w:rFonts w:ascii="Tahoma" w:hAnsi="Tahoma" w:cs="Tahoma"/>
        </w:rPr>
        <w:t>1)</w:t>
      </w:r>
      <w:r w:rsidR="00420F33">
        <w:rPr>
          <w:rFonts w:ascii="Tahoma" w:hAnsi="Tahoma" w:cs="Tahoma"/>
        </w:rPr>
        <w:t xml:space="preserve"> informacji z Krajowego Rejestru Karnego, o której mowa w </w:t>
      </w:r>
      <w:r w:rsidR="009C2CB9">
        <w:rPr>
          <w:rFonts w:ascii="Tahoma" w:hAnsi="Tahoma" w:cs="Tahoma"/>
        </w:rPr>
        <w:t xml:space="preserve">ust. </w:t>
      </w:r>
      <w:r w:rsidR="009C2CB9" w:rsidRPr="0079039C">
        <w:rPr>
          <w:rFonts w:ascii="Tahoma" w:hAnsi="Tahoma" w:cs="Tahoma"/>
        </w:rPr>
        <w:t>2</w:t>
      </w:r>
      <w:r w:rsidR="000A02A6" w:rsidRPr="0079039C">
        <w:rPr>
          <w:rFonts w:ascii="Tahoma" w:hAnsi="Tahoma" w:cs="Tahoma"/>
        </w:rPr>
        <w:t>.</w:t>
      </w:r>
      <w:r w:rsidR="009C2CB9" w:rsidRPr="0079039C">
        <w:rPr>
          <w:rFonts w:ascii="Tahoma" w:hAnsi="Tahoma" w:cs="Tahoma"/>
        </w:rPr>
        <w:t xml:space="preserve">1 </w:t>
      </w:r>
      <w:r w:rsidR="00D32976">
        <w:rPr>
          <w:rFonts w:ascii="Tahoma" w:hAnsi="Tahoma" w:cs="Tahoma"/>
        </w:rPr>
        <w:t>– składa informację z </w:t>
      </w:r>
      <w:r w:rsidR="009C2CB9">
        <w:rPr>
          <w:rFonts w:ascii="Tahoma" w:hAnsi="Tahoma" w:cs="Tahoma"/>
        </w:rPr>
        <w:t xml:space="preserve">odpowiedniego rejestru, takiego jak rejestr sądowy, albo, w przypadku braku takiego </w:t>
      </w:r>
      <w:r w:rsidR="009C2CB9">
        <w:rPr>
          <w:rFonts w:ascii="Tahoma" w:hAnsi="Tahoma" w:cs="Tahoma"/>
        </w:rPr>
        <w:lastRenderedPageBreak/>
        <w:t xml:space="preserve">rejestru, inny równoważny </w:t>
      </w:r>
      <w:proofErr w:type="spellStart"/>
      <w:r w:rsidR="009C2CB9">
        <w:rPr>
          <w:rFonts w:ascii="Tahoma" w:hAnsi="Tahoma" w:cs="Tahoma"/>
        </w:rPr>
        <w:t>dokumnet</w:t>
      </w:r>
      <w:proofErr w:type="spellEnd"/>
      <w:r w:rsidR="009C2CB9">
        <w:rPr>
          <w:rFonts w:ascii="Tahoma" w:hAnsi="Tahoma" w:cs="Tahoma"/>
        </w:rPr>
        <w:t xml:space="preserve"> wydany przez właściwy organ sądowy lub administracyjny kraju, w którym wykonawca ma siedz</w:t>
      </w:r>
      <w:r w:rsidR="00D32976">
        <w:rPr>
          <w:rFonts w:ascii="Tahoma" w:hAnsi="Tahoma" w:cs="Tahoma"/>
        </w:rPr>
        <w:t>ibę lub miejsce zamieszkania, w </w:t>
      </w:r>
      <w:r w:rsidR="009C2CB9">
        <w:rPr>
          <w:rFonts w:ascii="Tahoma" w:hAnsi="Tahoma" w:cs="Tahoma"/>
        </w:rPr>
        <w:t xml:space="preserve">zakresie o którym mowa w ust. </w:t>
      </w:r>
      <w:r w:rsidR="00DB572C" w:rsidRPr="002A552F">
        <w:rPr>
          <w:rFonts w:ascii="Tahoma" w:hAnsi="Tahoma" w:cs="Tahoma"/>
        </w:rPr>
        <w:t>2</w:t>
      </w:r>
      <w:r w:rsidR="000A02A6" w:rsidRPr="002A552F">
        <w:rPr>
          <w:rFonts w:ascii="Tahoma" w:hAnsi="Tahoma" w:cs="Tahoma"/>
        </w:rPr>
        <w:t>.</w:t>
      </w:r>
      <w:r w:rsidR="00DB572C" w:rsidRPr="002A552F">
        <w:rPr>
          <w:rFonts w:ascii="Tahoma" w:hAnsi="Tahoma" w:cs="Tahoma"/>
        </w:rPr>
        <w:t>1</w:t>
      </w:r>
      <w:r w:rsidR="00A800F5" w:rsidRPr="002A552F">
        <w:rPr>
          <w:rFonts w:ascii="Tahoma" w:hAnsi="Tahoma" w:cs="Tahoma"/>
        </w:rPr>
        <w:t xml:space="preserve">. </w:t>
      </w:r>
      <w:proofErr w:type="spellStart"/>
      <w:r w:rsidR="00A800F5" w:rsidRPr="00A800F5">
        <w:rPr>
          <w:rFonts w:ascii="Tahoma" w:hAnsi="Tahoma" w:cs="Tahoma"/>
          <w:b/>
        </w:rPr>
        <w:t>Dokumnet</w:t>
      </w:r>
      <w:proofErr w:type="spellEnd"/>
      <w:r w:rsidR="00A800F5" w:rsidRPr="00A800F5">
        <w:rPr>
          <w:rFonts w:ascii="Tahoma" w:hAnsi="Tahoma" w:cs="Tahoma"/>
          <w:b/>
        </w:rPr>
        <w:t xml:space="preserve"> powinien być wystawiony nie wcześniej niż </w:t>
      </w:r>
      <w:r w:rsidR="005165E0">
        <w:rPr>
          <w:rFonts w:ascii="Tahoma" w:hAnsi="Tahoma" w:cs="Tahoma"/>
          <w:b/>
        </w:rPr>
        <w:t>6 miesięcy przed jego złożeniem,</w:t>
      </w:r>
    </w:p>
    <w:p w14:paraId="630217BD" w14:textId="77777777" w:rsidR="00203D95" w:rsidRPr="002A552F" w:rsidRDefault="004E5187" w:rsidP="005165E0">
      <w:pPr>
        <w:spacing w:after="0" w:line="240" w:lineRule="auto"/>
        <w:jc w:val="both"/>
        <w:rPr>
          <w:rFonts w:ascii="Tahoma" w:hAnsi="Tahoma" w:cs="Tahoma"/>
        </w:rPr>
      </w:pPr>
      <w:r w:rsidRPr="002A552F">
        <w:rPr>
          <w:rFonts w:ascii="Tahoma" w:hAnsi="Tahoma" w:cs="Tahoma"/>
        </w:rPr>
        <w:t>2)</w:t>
      </w:r>
      <w:r w:rsidR="00203D95" w:rsidRPr="002A552F">
        <w:rPr>
          <w:rFonts w:ascii="Tahoma" w:hAnsi="Tahoma" w:cs="Tahoma"/>
        </w:rPr>
        <w:t xml:space="preserve"> zaświadczenia, o którym mowa w ust. 2</w:t>
      </w:r>
      <w:r w:rsidR="000A02A6" w:rsidRPr="002A552F">
        <w:rPr>
          <w:rFonts w:ascii="Tahoma" w:hAnsi="Tahoma" w:cs="Tahoma"/>
        </w:rPr>
        <w:t>.</w:t>
      </w:r>
      <w:r w:rsidR="00203D95" w:rsidRPr="002A552F">
        <w:rPr>
          <w:rFonts w:ascii="Tahoma" w:hAnsi="Tahoma" w:cs="Tahoma"/>
        </w:rPr>
        <w:t xml:space="preserve">4, </w:t>
      </w:r>
    </w:p>
    <w:p w14:paraId="6255A3F8" w14:textId="77777777" w:rsidR="00203D95" w:rsidRPr="002A552F" w:rsidRDefault="004E5187" w:rsidP="005165E0">
      <w:pPr>
        <w:spacing w:after="0" w:line="240" w:lineRule="auto"/>
        <w:jc w:val="both"/>
        <w:rPr>
          <w:rFonts w:ascii="Tahoma" w:hAnsi="Tahoma" w:cs="Tahoma"/>
        </w:rPr>
      </w:pPr>
      <w:r w:rsidRPr="002A552F">
        <w:rPr>
          <w:rFonts w:ascii="Tahoma" w:hAnsi="Tahoma" w:cs="Tahoma"/>
        </w:rPr>
        <w:t>3)</w:t>
      </w:r>
      <w:r w:rsidR="00203D95" w:rsidRPr="002A552F">
        <w:rPr>
          <w:rFonts w:ascii="Tahoma" w:hAnsi="Tahoma" w:cs="Tahoma"/>
        </w:rPr>
        <w:t xml:space="preserve"> zaświadczenia albo innego dokumentu potwierdzają</w:t>
      </w:r>
      <w:r w:rsidR="00D32976">
        <w:rPr>
          <w:rFonts w:ascii="Tahoma" w:hAnsi="Tahoma" w:cs="Tahoma"/>
        </w:rPr>
        <w:t>cego, że wykonawca nie zalega z </w:t>
      </w:r>
      <w:r w:rsidR="00203D95" w:rsidRPr="002A552F">
        <w:rPr>
          <w:rFonts w:ascii="Tahoma" w:hAnsi="Tahoma" w:cs="Tahoma"/>
        </w:rPr>
        <w:t>opłacaniem składek na ubezpieczenia społeczne lub zdrowotne, o którym mowa w ust.2</w:t>
      </w:r>
      <w:r w:rsidR="000A02A6" w:rsidRPr="002A552F">
        <w:rPr>
          <w:rFonts w:ascii="Tahoma" w:hAnsi="Tahoma" w:cs="Tahoma"/>
        </w:rPr>
        <w:t>.</w:t>
      </w:r>
      <w:r w:rsidR="00203D95" w:rsidRPr="002A552F">
        <w:rPr>
          <w:rFonts w:ascii="Tahoma" w:hAnsi="Tahoma" w:cs="Tahoma"/>
        </w:rPr>
        <w:t>5,</w:t>
      </w:r>
    </w:p>
    <w:p w14:paraId="0A805A08" w14:textId="77777777" w:rsidR="00203D95" w:rsidRDefault="004E5187" w:rsidP="005165E0">
      <w:pPr>
        <w:spacing w:after="0" w:line="240" w:lineRule="auto"/>
        <w:jc w:val="both"/>
        <w:rPr>
          <w:rFonts w:ascii="Tahoma" w:hAnsi="Tahoma" w:cs="Tahoma"/>
        </w:rPr>
      </w:pPr>
      <w:r>
        <w:rPr>
          <w:rFonts w:ascii="Tahoma" w:hAnsi="Tahoma" w:cs="Tahoma"/>
        </w:rPr>
        <w:t>4)</w:t>
      </w:r>
      <w:r w:rsidR="005165E0" w:rsidRPr="005165E0">
        <w:rPr>
          <w:rFonts w:ascii="Tahoma" w:hAnsi="Tahoma" w:cs="Tahoma"/>
        </w:rPr>
        <w:t xml:space="preserve"> </w:t>
      </w:r>
      <w:r w:rsidR="005165E0">
        <w:rPr>
          <w:rFonts w:ascii="Tahoma" w:hAnsi="Tahoma" w:cs="Tahoma"/>
        </w:rPr>
        <w:t>odpisu albo informacji z Krajowego Rejestru Sado</w:t>
      </w:r>
      <w:r w:rsidR="00D32976">
        <w:rPr>
          <w:rFonts w:ascii="Tahoma" w:hAnsi="Tahoma" w:cs="Tahoma"/>
        </w:rPr>
        <w:t>wego lub Centralnej Ewidencji i </w:t>
      </w:r>
      <w:r w:rsidR="005165E0">
        <w:rPr>
          <w:rFonts w:ascii="Tahoma" w:hAnsi="Tahoma" w:cs="Tahoma"/>
        </w:rPr>
        <w:t>Informacji o Działalności Gosp</w:t>
      </w:r>
      <w:r w:rsidR="009243FC">
        <w:rPr>
          <w:rFonts w:ascii="Tahoma" w:hAnsi="Tahoma" w:cs="Tahoma"/>
        </w:rPr>
        <w:t>o</w:t>
      </w:r>
      <w:r w:rsidR="005165E0">
        <w:rPr>
          <w:rFonts w:ascii="Tahoma" w:hAnsi="Tahoma" w:cs="Tahoma"/>
        </w:rPr>
        <w:t>darczej, o której mowa w ust.2</w:t>
      </w:r>
      <w:r w:rsidR="000A02A6">
        <w:rPr>
          <w:rFonts w:ascii="Tahoma" w:hAnsi="Tahoma" w:cs="Tahoma"/>
        </w:rPr>
        <w:t>.</w:t>
      </w:r>
      <w:r w:rsidR="00203D95" w:rsidRPr="0079039C">
        <w:rPr>
          <w:rFonts w:ascii="Tahoma" w:hAnsi="Tahoma" w:cs="Tahoma"/>
        </w:rPr>
        <w:t>6</w:t>
      </w:r>
      <w:r w:rsidR="005165E0" w:rsidRPr="0079039C">
        <w:rPr>
          <w:rFonts w:ascii="Tahoma" w:hAnsi="Tahoma" w:cs="Tahoma"/>
        </w:rPr>
        <w:t xml:space="preserve"> </w:t>
      </w:r>
      <w:r w:rsidR="005165E0">
        <w:rPr>
          <w:rFonts w:ascii="Tahoma" w:hAnsi="Tahoma" w:cs="Tahoma"/>
        </w:rPr>
        <w:t xml:space="preserve">– składa dokument lub dokumenty wystawione w kraju, w którym </w:t>
      </w:r>
      <w:proofErr w:type="spellStart"/>
      <w:r w:rsidR="005165E0">
        <w:rPr>
          <w:rFonts w:ascii="Tahoma" w:hAnsi="Tahoma" w:cs="Tahoma"/>
        </w:rPr>
        <w:t>wykoanwca</w:t>
      </w:r>
      <w:proofErr w:type="spellEnd"/>
      <w:r w:rsidR="005165E0">
        <w:rPr>
          <w:rFonts w:ascii="Tahoma" w:hAnsi="Tahoma" w:cs="Tahoma"/>
        </w:rPr>
        <w:t xml:space="preserve"> ma siedzibę lub miejsce zamieszkania, potwierdzające odpowiednio, że</w:t>
      </w:r>
      <w:r w:rsidR="00203D95">
        <w:rPr>
          <w:rFonts w:ascii="Tahoma" w:hAnsi="Tahoma" w:cs="Tahoma"/>
        </w:rPr>
        <w:t>:</w:t>
      </w:r>
    </w:p>
    <w:p w14:paraId="790A9ED3" w14:textId="77777777" w:rsidR="00203D95" w:rsidRPr="002A552F" w:rsidRDefault="00203D95" w:rsidP="005165E0">
      <w:pPr>
        <w:spacing w:after="0" w:line="240" w:lineRule="auto"/>
        <w:jc w:val="both"/>
        <w:rPr>
          <w:rFonts w:ascii="Tahoma" w:hAnsi="Tahoma" w:cs="Tahoma"/>
        </w:rPr>
      </w:pPr>
      <w:r w:rsidRPr="002A552F">
        <w:rPr>
          <w:rFonts w:ascii="Tahoma" w:hAnsi="Tahoma" w:cs="Tahoma"/>
        </w:rPr>
        <w:t>a) nie naruszył obowiązków dotyczących płatności podatków, opłat lub składek na ubezpieczenie społeczne lub zdrowotne,</w:t>
      </w:r>
    </w:p>
    <w:p w14:paraId="277BEE27" w14:textId="77777777" w:rsidR="00203D95" w:rsidRDefault="00203D95" w:rsidP="005165E0">
      <w:pPr>
        <w:spacing w:after="0" w:line="240" w:lineRule="auto"/>
        <w:jc w:val="both"/>
        <w:rPr>
          <w:rFonts w:ascii="Tahoma" w:hAnsi="Tahoma" w:cs="Tahoma"/>
        </w:rPr>
      </w:pPr>
      <w:r>
        <w:rPr>
          <w:rFonts w:ascii="Tahoma" w:hAnsi="Tahoma" w:cs="Tahoma"/>
        </w:rPr>
        <w:t>b)</w:t>
      </w:r>
      <w:r w:rsidR="005165E0">
        <w:rPr>
          <w:rFonts w:ascii="Tahoma" w:hAnsi="Tahoma" w:cs="Tahoma"/>
        </w:rPr>
        <w:t xml:space="preserve">nie otwarto jego likwidacji, nie ogłoszono upadłości, jego aktywami nie zarządza likwidator lub sąd, nie zawarł układu z wierzycielami, jego działalność </w:t>
      </w:r>
      <w:proofErr w:type="spellStart"/>
      <w:r w:rsidR="005165E0">
        <w:rPr>
          <w:rFonts w:ascii="Tahoma" w:hAnsi="Tahoma" w:cs="Tahoma"/>
        </w:rPr>
        <w:t>gospdoarcza</w:t>
      </w:r>
      <w:proofErr w:type="spellEnd"/>
      <w:r w:rsidR="005165E0">
        <w:rPr>
          <w:rFonts w:ascii="Tahoma" w:hAnsi="Tahoma" w:cs="Tahoma"/>
        </w:rPr>
        <w:t xml:space="preserve"> nie jest zawieszona ani nie znajduje się on w innej tego rodzaju sytuacji wynikającej z podobnej procedury przewidzianej w przepisach miejsca wszczęcia tej procedury. </w:t>
      </w:r>
    </w:p>
    <w:p w14:paraId="586C1E6A" w14:textId="77777777" w:rsidR="005165E0" w:rsidRDefault="005165E0" w:rsidP="005165E0">
      <w:pPr>
        <w:spacing w:after="0" w:line="240" w:lineRule="auto"/>
        <w:jc w:val="both"/>
        <w:rPr>
          <w:rFonts w:ascii="Tahoma" w:hAnsi="Tahoma" w:cs="Tahoma"/>
          <w:b/>
        </w:rPr>
      </w:pPr>
      <w:proofErr w:type="spellStart"/>
      <w:r w:rsidRPr="00A800F5">
        <w:rPr>
          <w:rFonts w:ascii="Tahoma" w:hAnsi="Tahoma" w:cs="Tahoma"/>
          <w:b/>
        </w:rPr>
        <w:t>Dokumnet</w:t>
      </w:r>
      <w:r w:rsidR="004E5187">
        <w:rPr>
          <w:rFonts w:ascii="Tahoma" w:hAnsi="Tahoma" w:cs="Tahoma"/>
          <w:b/>
        </w:rPr>
        <w:t>y</w:t>
      </w:r>
      <w:proofErr w:type="spellEnd"/>
      <w:r w:rsidRPr="00A800F5">
        <w:rPr>
          <w:rFonts w:ascii="Tahoma" w:hAnsi="Tahoma" w:cs="Tahoma"/>
          <w:b/>
        </w:rPr>
        <w:t xml:space="preserve"> powinn</w:t>
      </w:r>
      <w:r w:rsidR="004E5187">
        <w:rPr>
          <w:rFonts w:ascii="Tahoma" w:hAnsi="Tahoma" w:cs="Tahoma"/>
          <w:b/>
        </w:rPr>
        <w:t>y</w:t>
      </w:r>
      <w:r w:rsidRPr="00A800F5">
        <w:rPr>
          <w:rFonts w:ascii="Tahoma" w:hAnsi="Tahoma" w:cs="Tahoma"/>
          <w:b/>
        </w:rPr>
        <w:t xml:space="preserve"> być wystawion</w:t>
      </w:r>
      <w:r w:rsidR="004E5187">
        <w:rPr>
          <w:rFonts w:ascii="Tahoma" w:hAnsi="Tahoma" w:cs="Tahoma"/>
          <w:b/>
        </w:rPr>
        <w:t>e</w:t>
      </w:r>
      <w:r w:rsidRPr="00A800F5">
        <w:rPr>
          <w:rFonts w:ascii="Tahoma" w:hAnsi="Tahoma" w:cs="Tahoma"/>
          <w:b/>
        </w:rPr>
        <w:t xml:space="preserve"> nie wcześniej niż </w:t>
      </w:r>
      <w:r>
        <w:rPr>
          <w:rFonts w:ascii="Tahoma" w:hAnsi="Tahoma" w:cs="Tahoma"/>
          <w:b/>
        </w:rPr>
        <w:t>3 miesiące przed jego złożeniem.</w:t>
      </w:r>
    </w:p>
    <w:p w14:paraId="46D7B6F4" w14:textId="77777777" w:rsidR="005165E0" w:rsidRPr="005165E0" w:rsidRDefault="005165E0" w:rsidP="007131CD">
      <w:pPr>
        <w:spacing w:after="0" w:line="240" w:lineRule="auto"/>
        <w:jc w:val="both"/>
        <w:rPr>
          <w:rFonts w:ascii="Tahoma" w:hAnsi="Tahoma" w:cs="Tahoma"/>
        </w:rPr>
      </w:pPr>
    </w:p>
    <w:p w14:paraId="5C927E70" w14:textId="77777777" w:rsidR="00DB572C" w:rsidRDefault="00DB572C" w:rsidP="007131CD">
      <w:pPr>
        <w:spacing w:after="0" w:line="240" w:lineRule="auto"/>
        <w:jc w:val="both"/>
        <w:rPr>
          <w:rFonts w:ascii="Tahoma" w:hAnsi="Tahoma" w:cs="Tahoma"/>
          <w:b/>
        </w:rPr>
      </w:pPr>
      <w:r>
        <w:rPr>
          <w:rFonts w:ascii="Tahoma" w:hAnsi="Tahoma" w:cs="Tahoma"/>
        </w:rPr>
        <w:t>5.</w:t>
      </w:r>
      <w:r w:rsidR="00283ACA">
        <w:rPr>
          <w:rFonts w:ascii="Tahoma" w:hAnsi="Tahoma" w:cs="Tahoma"/>
        </w:rPr>
        <w:t>Jeżeli w kraju, w którym wykonawca ma siedzibę lub miejsce zamieszkania, nie wydaje się dokumentów, o których mowa w ust. 4</w:t>
      </w:r>
      <w:r w:rsidR="006114B3">
        <w:rPr>
          <w:rFonts w:ascii="Tahoma" w:hAnsi="Tahoma" w:cs="Tahoma"/>
        </w:rPr>
        <w:t>, lub gdy dokumenty te nie odnoszą się do wszystkich przypadków, o których mowa w art. 108 ust. 1 pkt 1,2 i 4</w:t>
      </w:r>
      <w:r w:rsidR="00AB284A">
        <w:rPr>
          <w:rFonts w:ascii="Tahoma" w:hAnsi="Tahoma" w:cs="Tahoma"/>
        </w:rPr>
        <w:t xml:space="preserve">, </w:t>
      </w:r>
      <w:r w:rsidR="00AB284A" w:rsidRPr="002A552F">
        <w:rPr>
          <w:rFonts w:ascii="Tahoma" w:hAnsi="Tahoma" w:cs="Tahoma"/>
        </w:rPr>
        <w:t>art. 109 ust. 1 pkt 1</w:t>
      </w:r>
      <w:r w:rsidR="006114B3" w:rsidRPr="002A552F">
        <w:rPr>
          <w:rFonts w:ascii="Tahoma" w:hAnsi="Tahoma" w:cs="Tahoma"/>
        </w:rPr>
        <w:t xml:space="preserve"> </w:t>
      </w:r>
      <w:r w:rsidR="006114B3">
        <w:rPr>
          <w:rFonts w:ascii="Tahoma" w:hAnsi="Tahoma" w:cs="Tahoma"/>
        </w:rPr>
        <w:t>ustawy, zastępuje się je odpowiednio w całości lub w części dokume</w:t>
      </w:r>
      <w:r w:rsidR="005A23A2">
        <w:rPr>
          <w:rFonts w:ascii="Tahoma" w:hAnsi="Tahoma" w:cs="Tahoma"/>
        </w:rPr>
        <w:t>n</w:t>
      </w:r>
      <w:r w:rsidR="006114B3">
        <w:rPr>
          <w:rFonts w:ascii="Tahoma" w:hAnsi="Tahoma" w:cs="Tahoma"/>
        </w:rPr>
        <w:t xml:space="preserve">tem zawierającym odpowiednio oświadczenie Wykonawcy, ze wskazaniem osoby albo osób uprawnionych do jego reprezentacji, lub oświadczenie osoby, której </w:t>
      </w:r>
      <w:proofErr w:type="spellStart"/>
      <w:r w:rsidR="006114B3">
        <w:rPr>
          <w:rFonts w:ascii="Tahoma" w:hAnsi="Tahoma" w:cs="Tahoma"/>
        </w:rPr>
        <w:t>dokumnet</w:t>
      </w:r>
      <w:proofErr w:type="spellEnd"/>
      <w:r w:rsidR="006114B3">
        <w:rPr>
          <w:rFonts w:ascii="Tahoma" w:hAnsi="Tahoma" w:cs="Tahoma"/>
        </w:rPr>
        <w:t xml:space="preserve">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6114B3" w:rsidRPr="000E1519">
        <w:rPr>
          <w:rFonts w:ascii="Tahoma" w:hAnsi="Tahoma" w:cs="Tahoma"/>
          <w:b/>
        </w:rPr>
        <w:t>Dokument</w:t>
      </w:r>
      <w:r w:rsidR="007A0DD5">
        <w:rPr>
          <w:rFonts w:ascii="Tahoma" w:hAnsi="Tahoma" w:cs="Tahoma"/>
          <w:b/>
        </w:rPr>
        <w:t>, o </w:t>
      </w:r>
      <w:r w:rsidR="00A53D4B">
        <w:rPr>
          <w:rFonts w:ascii="Tahoma" w:hAnsi="Tahoma" w:cs="Tahoma"/>
          <w:b/>
        </w:rPr>
        <w:t xml:space="preserve">którym mowa w ust. 4 </w:t>
      </w:r>
      <w:r w:rsidR="00360BB7" w:rsidRPr="002A552F">
        <w:rPr>
          <w:rFonts w:ascii="Tahoma" w:hAnsi="Tahoma" w:cs="Tahoma"/>
          <w:b/>
        </w:rPr>
        <w:t>pkt</w:t>
      </w:r>
      <w:r w:rsidR="00A53D4B">
        <w:rPr>
          <w:rFonts w:ascii="Tahoma" w:hAnsi="Tahoma" w:cs="Tahoma"/>
          <w:b/>
        </w:rPr>
        <w:t xml:space="preserve"> 1,</w:t>
      </w:r>
      <w:r w:rsidR="006114B3" w:rsidRPr="000E1519">
        <w:rPr>
          <w:rFonts w:ascii="Tahoma" w:hAnsi="Tahoma" w:cs="Tahoma"/>
          <w:b/>
        </w:rPr>
        <w:t xml:space="preserve"> powin</w:t>
      </w:r>
      <w:r w:rsidR="00A53D4B">
        <w:rPr>
          <w:rFonts w:ascii="Tahoma" w:hAnsi="Tahoma" w:cs="Tahoma"/>
          <w:b/>
        </w:rPr>
        <w:t>ien być wystawiony</w:t>
      </w:r>
      <w:r w:rsidR="007A0DD5">
        <w:rPr>
          <w:rFonts w:ascii="Tahoma" w:hAnsi="Tahoma" w:cs="Tahoma"/>
          <w:b/>
        </w:rPr>
        <w:t xml:space="preserve"> nie wcześniej niż 6 </w:t>
      </w:r>
      <w:r w:rsidR="006114B3" w:rsidRPr="000E1519">
        <w:rPr>
          <w:rFonts w:ascii="Tahoma" w:hAnsi="Tahoma" w:cs="Tahoma"/>
          <w:b/>
        </w:rPr>
        <w:t>miesięcy prze</w:t>
      </w:r>
      <w:r w:rsidR="00A53D4B">
        <w:rPr>
          <w:rFonts w:ascii="Tahoma" w:hAnsi="Tahoma" w:cs="Tahoma"/>
          <w:b/>
        </w:rPr>
        <w:t xml:space="preserve">d jego złożeniem, natomiast </w:t>
      </w:r>
      <w:proofErr w:type="spellStart"/>
      <w:r w:rsidR="00A53D4B">
        <w:rPr>
          <w:rFonts w:ascii="Tahoma" w:hAnsi="Tahoma" w:cs="Tahoma"/>
          <w:b/>
        </w:rPr>
        <w:t>dokumet</w:t>
      </w:r>
      <w:r w:rsidR="00360BB7" w:rsidRPr="002A552F">
        <w:rPr>
          <w:rFonts w:ascii="Tahoma" w:hAnsi="Tahoma" w:cs="Tahoma"/>
          <w:b/>
        </w:rPr>
        <w:t>y</w:t>
      </w:r>
      <w:proofErr w:type="spellEnd"/>
      <w:r w:rsidR="00A53D4B">
        <w:rPr>
          <w:rFonts w:ascii="Tahoma" w:hAnsi="Tahoma" w:cs="Tahoma"/>
          <w:b/>
        </w:rPr>
        <w:t xml:space="preserve"> o który</w:t>
      </w:r>
      <w:r w:rsidR="00360BB7" w:rsidRPr="002A552F">
        <w:rPr>
          <w:rFonts w:ascii="Tahoma" w:hAnsi="Tahoma" w:cs="Tahoma"/>
          <w:b/>
        </w:rPr>
        <w:t>ch</w:t>
      </w:r>
      <w:r w:rsidR="00A53D4B" w:rsidRPr="00360BB7">
        <w:rPr>
          <w:rFonts w:ascii="Tahoma" w:hAnsi="Tahoma" w:cs="Tahoma"/>
          <w:b/>
          <w:color w:val="FF0000"/>
        </w:rPr>
        <w:t xml:space="preserve"> </w:t>
      </w:r>
      <w:r w:rsidR="00A53D4B">
        <w:rPr>
          <w:rFonts w:ascii="Tahoma" w:hAnsi="Tahoma" w:cs="Tahoma"/>
          <w:b/>
        </w:rPr>
        <w:t xml:space="preserve">mowa w ust. 4 </w:t>
      </w:r>
      <w:r w:rsidR="00360BB7" w:rsidRPr="002A552F">
        <w:rPr>
          <w:rFonts w:ascii="Tahoma" w:hAnsi="Tahoma" w:cs="Tahoma"/>
          <w:b/>
        </w:rPr>
        <w:t>pkt</w:t>
      </w:r>
      <w:r w:rsidR="00A53D4B" w:rsidRPr="002A552F">
        <w:rPr>
          <w:rFonts w:ascii="Tahoma" w:hAnsi="Tahoma" w:cs="Tahoma"/>
          <w:b/>
        </w:rPr>
        <w:t xml:space="preserve"> </w:t>
      </w:r>
      <w:r w:rsidR="00A53D4B">
        <w:rPr>
          <w:rFonts w:ascii="Tahoma" w:hAnsi="Tahoma" w:cs="Tahoma"/>
          <w:b/>
        </w:rPr>
        <w:t>2</w:t>
      </w:r>
      <w:r w:rsidR="00360BB7" w:rsidRPr="002A552F">
        <w:rPr>
          <w:rFonts w:ascii="Tahoma" w:hAnsi="Tahoma" w:cs="Tahoma"/>
          <w:b/>
        </w:rPr>
        <w:t>,3,4</w:t>
      </w:r>
      <w:r w:rsidR="00A53D4B" w:rsidRPr="002A552F">
        <w:rPr>
          <w:rFonts w:ascii="Tahoma" w:hAnsi="Tahoma" w:cs="Tahoma"/>
          <w:b/>
        </w:rPr>
        <w:t xml:space="preserve"> </w:t>
      </w:r>
      <w:r w:rsidR="00A53D4B">
        <w:rPr>
          <w:rFonts w:ascii="Tahoma" w:hAnsi="Tahoma" w:cs="Tahoma"/>
          <w:b/>
        </w:rPr>
        <w:t>powinn</w:t>
      </w:r>
      <w:r w:rsidR="00360BB7" w:rsidRPr="002A552F">
        <w:rPr>
          <w:rFonts w:ascii="Tahoma" w:hAnsi="Tahoma" w:cs="Tahoma"/>
          <w:b/>
        </w:rPr>
        <w:t>y</w:t>
      </w:r>
      <w:r w:rsidR="00A53D4B">
        <w:rPr>
          <w:rFonts w:ascii="Tahoma" w:hAnsi="Tahoma" w:cs="Tahoma"/>
          <w:b/>
        </w:rPr>
        <w:t xml:space="preserve"> być wystawion</w:t>
      </w:r>
      <w:r w:rsidR="00360BB7" w:rsidRPr="002A552F">
        <w:rPr>
          <w:rFonts w:ascii="Tahoma" w:hAnsi="Tahoma" w:cs="Tahoma"/>
          <w:b/>
        </w:rPr>
        <w:t>e</w:t>
      </w:r>
      <w:r w:rsidR="00A53D4B">
        <w:rPr>
          <w:rFonts w:ascii="Tahoma" w:hAnsi="Tahoma" w:cs="Tahoma"/>
          <w:b/>
        </w:rPr>
        <w:t xml:space="preserve"> nie wcześniej niż 3 miesiące przed jego złożeniem.</w:t>
      </w:r>
    </w:p>
    <w:p w14:paraId="7B0979AF" w14:textId="77777777" w:rsidR="00A53D4B" w:rsidRDefault="00A53D4B" w:rsidP="007131CD">
      <w:pPr>
        <w:spacing w:after="0" w:line="240" w:lineRule="auto"/>
        <w:jc w:val="both"/>
        <w:rPr>
          <w:rFonts w:ascii="Tahoma" w:hAnsi="Tahoma" w:cs="Tahoma"/>
          <w:b/>
        </w:rPr>
      </w:pPr>
    </w:p>
    <w:p w14:paraId="358E171A" w14:textId="77777777" w:rsidR="00A53D4B" w:rsidRPr="00A226A8" w:rsidRDefault="00A53D4B" w:rsidP="007131CD">
      <w:pPr>
        <w:spacing w:after="0" w:line="240" w:lineRule="auto"/>
        <w:jc w:val="both"/>
        <w:rPr>
          <w:rFonts w:ascii="Tahoma" w:hAnsi="Tahoma" w:cs="Tahoma"/>
        </w:rPr>
      </w:pPr>
      <w:r w:rsidRPr="00A226A8">
        <w:rPr>
          <w:rFonts w:ascii="Tahoma" w:hAnsi="Tahoma" w:cs="Tahoma"/>
        </w:rPr>
        <w:t xml:space="preserve">6.Do podmiotów </w:t>
      </w:r>
      <w:r w:rsidR="00A226A8" w:rsidRPr="00A226A8">
        <w:rPr>
          <w:rFonts w:ascii="Tahoma" w:hAnsi="Tahoma" w:cs="Tahoma"/>
        </w:rPr>
        <w:t xml:space="preserve">udostępniających zasoby na zasadach określonych w art. 118 ustawy oraz podwykonawców niebędących podmiotami udostępniającymi zasoby na tych zasadach, mających siedzibę lub miejsce zamieszkania poza </w:t>
      </w:r>
      <w:proofErr w:type="spellStart"/>
      <w:r w:rsidR="00A226A8" w:rsidRPr="00A226A8">
        <w:rPr>
          <w:rFonts w:ascii="Tahoma" w:hAnsi="Tahoma" w:cs="Tahoma"/>
        </w:rPr>
        <w:t>terytorum</w:t>
      </w:r>
      <w:proofErr w:type="spellEnd"/>
      <w:r w:rsidR="00A226A8" w:rsidRPr="00A226A8">
        <w:rPr>
          <w:rFonts w:ascii="Tahoma" w:hAnsi="Tahoma" w:cs="Tahoma"/>
        </w:rPr>
        <w:t xml:space="preserve"> Rzeczypospolitej Polskiej, stosuje się odpowiednio postanowienia ust. 4 i 5.</w:t>
      </w:r>
    </w:p>
    <w:p w14:paraId="271902E9" w14:textId="77777777" w:rsidR="00FD7B9B" w:rsidRPr="00A10C9D" w:rsidRDefault="00FD7B9B" w:rsidP="007131CD">
      <w:pPr>
        <w:spacing w:after="0" w:line="240" w:lineRule="auto"/>
        <w:jc w:val="both"/>
        <w:rPr>
          <w:rFonts w:ascii="Tahoma" w:hAnsi="Tahoma" w:cs="Tahoma"/>
        </w:rPr>
      </w:pPr>
    </w:p>
    <w:p w14:paraId="05915C8C" w14:textId="77777777" w:rsidR="00DA624D" w:rsidRPr="00FC6ABA" w:rsidRDefault="00A226A8"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Calibri" w:hAnsi="Tahoma" w:cs="Tahoma"/>
          <w:color w:val="000000"/>
          <w:lang w:eastAsia="x-none"/>
        </w:rPr>
        <w:t>7</w:t>
      </w:r>
      <w:r w:rsidR="00DA624D" w:rsidRPr="00FC6ABA">
        <w:rPr>
          <w:rFonts w:ascii="Tahoma" w:eastAsia="Calibri" w:hAnsi="Tahoma" w:cs="Tahoma"/>
          <w:color w:val="000000"/>
          <w:lang w:eastAsia="x-none"/>
        </w:rPr>
        <w:t>.W przypadku wskazania przez wykonawcę dostępności podmiotowych środków dowodowych lub dokumentów, o których mowa w niniejszym rozdziale, pod określonymi adresami internetowymi ogólnodostępnych i bezpłatnych baz danych, zamawiający żąda od wykonawcy przedstawienia tłumaczenia na język polski pobranych samodzielnie przez zamawiającego podmiotowych środków dowodowych lub dokumentów.</w:t>
      </w:r>
    </w:p>
    <w:p w14:paraId="3498074E" w14:textId="77777777" w:rsidR="00F40CB2" w:rsidRDefault="00F40CB2" w:rsidP="00DA624D">
      <w:pPr>
        <w:widowControl w:val="0"/>
        <w:autoSpaceDE w:val="0"/>
        <w:autoSpaceDN w:val="0"/>
        <w:adjustRightInd w:val="0"/>
        <w:spacing w:after="0" w:line="240" w:lineRule="auto"/>
        <w:jc w:val="both"/>
        <w:rPr>
          <w:rFonts w:ascii="Tahoma" w:eastAsia="Calibri" w:hAnsi="Tahoma" w:cs="Tahoma"/>
          <w:b/>
          <w:bCs/>
          <w:lang w:eastAsia="x-none"/>
        </w:rPr>
      </w:pPr>
      <w:bookmarkStart w:id="2" w:name="_Hlk64882733"/>
    </w:p>
    <w:p w14:paraId="475D07C3" w14:textId="77777777" w:rsidR="00DA624D" w:rsidRPr="000404D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0404DA">
        <w:rPr>
          <w:rFonts w:ascii="Tahoma" w:eastAsia="Calibri" w:hAnsi="Tahoma" w:cs="Tahoma"/>
          <w:b/>
          <w:bCs/>
          <w:lang w:eastAsia="x-none"/>
        </w:rPr>
        <w:t xml:space="preserve">Podmiotowe środki dowodowe oraz inne dokumenty lub oświadczenia, o których mowa w niniejszym rozdziale, </w:t>
      </w:r>
      <w:bookmarkEnd w:id="2"/>
      <w:r w:rsidRPr="000404DA">
        <w:rPr>
          <w:rFonts w:ascii="Tahoma" w:eastAsia="Calibri" w:hAnsi="Tahoma" w:cs="Tahoma"/>
          <w:b/>
          <w:bCs/>
          <w:lang w:eastAsia="x-none"/>
        </w:rPr>
        <w:t>składa się w</w:t>
      </w:r>
      <w:r w:rsidRPr="000404DA">
        <w:rPr>
          <w:rFonts w:ascii="Tahoma" w:eastAsia="Times New Roman" w:hAnsi="Tahoma" w:cs="Tahoma"/>
          <w:b/>
          <w:bCs/>
          <w:lang w:eastAsia="pl-PL"/>
        </w:rPr>
        <w:t xml:space="preserve"> formie elektronicznej tj. opatrzonej kwalifikowanym podpisem elektronicznym.</w:t>
      </w:r>
    </w:p>
    <w:p w14:paraId="56FFA82B" w14:textId="77777777" w:rsidR="00DA624D" w:rsidRDefault="00DA624D" w:rsidP="00DA624D">
      <w:pPr>
        <w:widowControl w:val="0"/>
        <w:autoSpaceDE w:val="0"/>
        <w:autoSpaceDN w:val="0"/>
        <w:adjustRightInd w:val="0"/>
        <w:spacing w:after="0" w:line="240" w:lineRule="auto"/>
        <w:jc w:val="both"/>
        <w:rPr>
          <w:rFonts w:ascii="Tahoma" w:eastAsia="Times New Roman" w:hAnsi="Tahoma" w:cs="Tahoma"/>
          <w:color w:val="000000"/>
          <w:lang w:eastAsia="pl-PL"/>
        </w:rPr>
      </w:pPr>
    </w:p>
    <w:p w14:paraId="28E35BC7" w14:textId="77777777" w:rsidR="00DA624D" w:rsidRPr="00FC6ABA" w:rsidRDefault="00A226A8"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8</w:t>
      </w:r>
      <w:r w:rsidR="00DA624D" w:rsidRPr="00FC6ABA">
        <w:rPr>
          <w:rFonts w:ascii="Tahoma" w:eastAsia="Times New Roman" w:hAnsi="Tahoma" w:cs="Tahoma"/>
          <w:color w:val="000000"/>
          <w:lang w:eastAsia="pl-PL"/>
        </w:rPr>
        <w:t xml:space="preserve">.W przypadku gdy podmiotowe środki dowodowe, inne dokumenty lub dokumenty potwierdzające umocowanie </w:t>
      </w:r>
      <w:r w:rsidR="00DA624D" w:rsidRPr="00FC6ABA">
        <w:rPr>
          <w:rFonts w:ascii="Tahoma" w:eastAsia="Times New Roman" w:hAnsi="Tahoma" w:cs="Tahoma"/>
          <w:lang w:eastAsia="pl-PL"/>
        </w:rPr>
        <w:t xml:space="preserve">do reprezentowania odpowiednio wykonawcy, wykonawców wspólnie ubiegających się o udzielenie zamówienia publicznego, podmiotu udostępniającego </w:t>
      </w:r>
      <w:r w:rsidR="00DA624D" w:rsidRPr="00FC6ABA">
        <w:rPr>
          <w:rFonts w:ascii="Tahoma" w:eastAsia="Times New Roman" w:hAnsi="Tahoma" w:cs="Tahoma"/>
          <w:lang w:eastAsia="pl-PL"/>
        </w:rPr>
        <w:lastRenderedPageBreak/>
        <w:t xml:space="preserve">zasoby na zasadach określonych w </w:t>
      </w:r>
      <w:hyperlink r:id="rId12" w:anchor="/document/18903829?unitId=art(118)&amp;cm=DOCUMENT" w:history="1">
        <w:r w:rsidR="00DA624D" w:rsidRPr="00FC6ABA">
          <w:rPr>
            <w:rFonts w:ascii="Tahoma" w:eastAsia="Times New Roman" w:hAnsi="Tahoma" w:cs="Tahoma"/>
            <w:lang w:eastAsia="pl-PL"/>
          </w:rPr>
          <w:t>art. 118</w:t>
        </w:r>
      </w:hyperlink>
      <w:r w:rsidR="00DA624D" w:rsidRPr="00FC6ABA">
        <w:rPr>
          <w:rFonts w:ascii="Tahoma" w:eastAsia="Times New Roman" w:hAnsi="Tahoma" w:cs="Tahoma"/>
          <w:lang w:eastAsia="pl-PL"/>
        </w:rPr>
        <w:t xml:space="preserve"> ustawy Prawo zamówień publicznych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w:t>
      </w:r>
    </w:p>
    <w:p w14:paraId="3544B92F" w14:textId="77777777" w:rsidR="00DA624D"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p>
    <w:p w14:paraId="28811C63" w14:textId="77777777" w:rsidR="00DA624D" w:rsidRPr="00FC6ABA" w:rsidRDefault="00A226A8"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9</w:t>
      </w:r>
      <w:r w:rsidR="00DA624D" w:rsidRPr="00FC6ABA">
        <w:rPr>
          <w:rFonts w:ascii="Tahoma" w:eastAsia="Times New Roman" w:hAnsi="Tahoma" w:cs="Tahoma"/>
          <w:lang w:eastAsia="pl-PL"/>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w:t>
      </w:r>
      <w:r w:rsidR="00BF213D">
        <w:rPr>
          <w:rFonts w:ascii="Tahoma" w:eastAsia="Times New Roman" w:hAnsi="Tahoma" w:cs="Tahoma"/>
          <w:lang w:eastAsia="pl-PL"/>
        </w:rPr>
        <w:t>m w </w:t>
      </w:r>
      <w:r w:rsidR="00DA624D" w:rsidRPr="00FC6ABA">
        <w:rPr>
          <w:rFonts w:ascii="Tahoma" w:eastAsia="Times New Roman" w:hAnsi="Tahoma" w:cs="Tahoma"/>
          <w:lang w:eastAsia="pl-PL"/>
        </w:rPr>
        <w:t>postaci papierowej.</w:t>
      </w:r>
    </w:p>
    <w:p w14:paraId="7C2AD369" w14:textId="77777777" w:rsidR="00C873C0" w:rsidRDefault="00C873C0" w:rsidP="00DA624D">
      <w:pPr>
        <w:widowControl w:val="0"/>
        <w:autoSpaceDE w:val="0"/>
        <w:autoSpaceDN w:val="0"/>
        <w:adjustRightInd w:val="0"/>
        <w:spacing w:after="0" w:line="240" w:lineRule="auto"/>
        <w:jc w:val="both"/>
        <w:rPr>
          <w:rFonts w:ascii="Tahoma" w:eastAsia="Times New Roman" w:hAnsi="Tahoma" w:cs="Tahoma"/>
          <w:lang w:eastAsia="pl-PL"/>
        </w:rPr>
      </w:pPr>
    </w:p>
    <w:p w14:paraId="11FD4DFF" w14:textId="77777777" w:rsidR="00DA624D" w:rsidRPr="00FC6ABA" w:rsidRDefault="00C873C0"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10</w:t>
      </w:r>
      <w:r w:rsidR="00DA624D" w:rsidRPr="00FC6ABA">
        <w:rPr>
          <w:rFonts w:ascii="Tahoma" w:eastAsia="Times New Roman" w:hAnsi="Tahoma" w:cs="Tahoma"/>
          <w:lang w:eastAsia="pl-PL"/>
        </w:rPr>
        <w:t>.Poświadczenia zgodności cyfrowego odwzorowania z dok</w:t>
      </w:r>
      <w:r w:rsidR="00BF213D">
        <w:rPr>
          <w:rFonts w:ascii="Tahoma" w:eastAsia="Times New Roman" w:hAnsi="Tahoma" w:cs="Tahoma"/>
          <w:lang w:eastAsia="pl-PL"/>
        </w:rPr>
        <w:t>umentem w postaci papierowej, o </w:t>
      </w:r>
      <w:r w:rsidR="00DA624D" w:rsidRPr="00FC6ABA">
        <w:rPr>
          <w:rFonts w:ascii="Tahoma" w:eastAsia="Times New Roman" w:hAnsi="Tahoma" w:cs="Tahoma"/>
          <w:lang w:eastAsia="pl-PL"/>
        </w:rPr>
        <w:t xml:space="preserve">którym mowa w </w:t>
      </w:r>
      <w:r w:rsidR="0029363A" w:rsidRPr="00317ED2">
        <w:rPr>
          <w:rFonts w:ascii="Tahoma" w:eastAsia="Times New Roman" w:hAnsi="Tahoma" w:cs="Tahoma"/>
          <w:lang w:eastAsia="pl-PL"/>
        </w:rPr>
        <w:t>ust</w:t>
      </w:r>
      <w:r w:rsidR="00DA624D" w:rsidRPr="00317ED2">
        <w:rPr>
          <w:rFonts w:ascii="Tahoma" w:eastAsia="Times New Roman" w:hAnsi="Tahoma" w:cs="Tahoma"/>
          <w:lang w:eastAsia="pl-PL"/>
        </w:rPr>
        <w:t xml:space="preserve">. </w:t>
      </w:r>
      <w:r w:rsidR="000612EA" w:rsidRPr="00317ED2">
        <w:rPr>
          <w:rFonts w:ascii="Tahoma" w:eastAsia="Times New Roman" w:hAnsi="Tahoma" w:cs="Tahoma"/>
          <w:lang w:eastAsia="pl-PL"/>
        </w:rPr>
        <w:t>8</w:t>
      </w:r>
      <w:r w:rsidR="00DA624D" w:rsidRPr="00317ED2">
        <w:rPr>
          <w:rFonts w:ascii="Tahoma" w:eastAsia="Times New Roman" w:hAnsi="Tahoma" w:cs="Tahoma"/>
          <w:lang w:eastAsia="pl-PL"/>
        </w:rPr>
        <w:t xml:space="preserve">, </w:t>
      </w:r>
      <w:r w:rsidR="00DA624D" w:rsidRPr="00FC6ABA">
        <w:rPr>
          <w:rFonts w:ascii="Tahoma" w:eastAsia="Times New Roman" w:hAnsi="Tahoma" w:cs="Tahoma"/>
          <w:lang w:eastAsia="pl-PL"/>
        </w:rPr>
        <w:t>dokonuje w przypadku:</w:t>
      </w:r>
    </w:p>
    <w:p w14:paraId="3DA5E403"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lang w:eastAsia="pl-PL"/>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0291FA8"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lang w:eastAsia="pl-PL"/>
        </w:rPr>
        <w:t>2) innych dokumentów, odpowiednio wykonawca lub wyko</w:t>
      </w:r>
      <w:r w:rsidR="00BF213D">
        <w:rPr>
          <w:rFonts w:ascii="Tahoma" w:eastAsia="Times New Roman" w:hAnsi="Tahoma" w:cs="Tahoma"/>
          <w:lang w:eastAsia="pl-PL"/>
        </w:rPr>
        <w:t>nawca wspólnie ubiegający się o </w:t>
      </w:r>
      <w:r w:rsidRPr="00FC6ABA">
        <w:rPr>
          <w:rFonts w:ascii="Tahoma" w:eastAsia="Times New Roman" w:hAnsi="Tahoma" w:cs="Tahoma"/>
          <w:lang w:eastAsia="pl-PL"/>
        </w:rPr>
        <w:t>udzielenie zamówienia, w zakresie dokumentów, które każdego z nich dotyczą.</w:t>
      </w:r>
    </w:p>
    <w:p w14:paraId="64B03E54"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0612EA">
        <w:rPr>
          <w:rFonts w:ascii="Tahoma" w:eastAsia="Times New Roman" w:hAnsi="Tahoma" w:cs="Tahoma"/>
          <w:lang w:eastAsia="pl-PL"/>
        </w:rPr>
        <w:t>Poświadczenia zgodności cyfrowego odwzorowania z dokumentem w postaci pa</w:t>
      </w:r>
      <w:r w:rsidR="00BF213D" w:rsidRPr="000612EA">
        <w:rPr>
          <w:rFonts w:ascii="Tahoma" w:eastAsia="Times New Roman" w:hAnsi="Tahoma" w:cs="Tahoma"/>
          <w:lang w:eastAsia="pl-PL"/>
        </w:rPr>
        <w:t>pierowej, o </w:t>
      </w:r>
      <w:r w:rsidRPr="000612EA">
        <w:rPr>
          <w:rFonts w:ascii="Tahoma" w:eastAsia="Times New Roman" w:hAnsi="Tahoma" w:cs="Tahoma"/>
          <w:lang w:eastAsia="pl-PL"/>
        </w:rPr>
        <w:t xml:space="preserve">którym mowa w </w:t>
      </w:r>
      <w:r w:rsidR="0029363A" w:rsidRPr="00317ED2">
        <w:rPr>
          <w:rFonts w:ascii="Tahoma" w:eastAsia="Times New Roman" w:hAnsi="Tahoma" w:cs="Tahoma"/>
          <w:lang w:eastAsia="pl-PL"/>
        </w:rPr>
        <w:t>ust</w:t>
      </w:r>
      <w:r w:rsidRPr="00317ED2">
        <w:rPr>
          <w:rFonts w:ascii="Tahoma" w:eastAsia="Times New Roman" w:hAnsi="Tahoma" w:cs="Tahoma"/>
          <w:lang w:eastAsia="pl-PL"/>
        </w:rPr>
        <w:t xml:space="preserve">. </w:t>
      </w:r>
      <w:r w:rsidR="000612EA" w:rsidRPr="00317ED2">
        <w:rPr>
          <w:rFonts w:ascii="Tahoma" w:eastAsia="Times New Roman" w:hAnsi="Tahoma" w:cs="Tahoma"/>
          <w:lang w:eastAsia="pl-PL"/>
        </w:rPr>
        <w:t>8</w:t>
      </w:r>
      <w:r w:rsidRPr="000612EA">
        <w:rPr>
          <w:rFonts w:ascii="Tahoma" w:eastAsia="Times New Roman" w:hAnsi="Tahoma" w:cs="Tahoma"/>
          <w:lang w:eastAsia="pl-PL"/>
        </w:rPr>
        <w:t>, może dokonać również notariusz.</w:t>
      </w:r>
    </w:p>
    <w:p w14:paraId="58541599"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color w:val="000000"/>
          <w:lang w:eastAsia="pl-PL"/>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CCD7CCE" w14:textId="77777777" w:rsidR="00DA624D" w:rsidRDefault="00DA624D" w:rsidP="00DA624D">
      <w:pPr>
        <w:widowControl w:val="0"/>
        <w:autoSpaceDE w:val="0"/>
        <w:autoSpaceDN w:val="0"/>
        <w:adjustRightInd w:val="0"/>
        <w:spacing w:after="0" w:line="240" w:lineRule="auto"/>
        <w:jc w:val="both"/>
        <w:rPr>
          <w:rFonts w:ascii="Tahoma" w:eastAsia="Times New Roman" w:hAnsi="Tahoma" w:cs="Tahoma"/>
          <w:color w:val="000000"/>
          <w:lang w:eastAsia="pl-PL"/>
        </w:rPr>
      </w:pPr>
    </w:p>
    <w:p w14:paraId="6239A5BA" w14:textId="77777777" w:rsidR="00DA624D" w:rsidRPr="00FC6ABA" w:rsidRDefault="007C129D"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11</w:t>
      </w:r>
      <w:r w:rsidR="00DA624D">
        <w:rPr>
          <w:rFonts w:ascii="Tahoma" w:eastAsia="Times New Roman" w:hAnsi="Tahoma" w:cs="Tahoma"/>
          <w:color w:val="000000"/>
          <w:lang w:eastAsia="pl-PL"/>
        </w:rPr>
        <w:t>.</w:t>
      </w:r>
      <w:r w:rsidR="00DA624D" w:rsidRPr="00FC6ABA">
        <w:rPr>
          <w:rFonts w:ascii="Tahoma" w:eastAsia="Times New Roman" w:hAnsi="Tahoma" w:cs="Tahoma"/>
          <w:color w:val="000000"/>
          <w:lang w:eastAsia="pl-PL"/>
        </w:rPr>
        <w:t xml:space="preserve">W przypadku gdy podmiotowe środki dowodowe, w tym oświadczenie, o których mowa </w:t>
      </w:r>
      <w:r w:rsidR="00BF213D">
        <w:rPr>
          <w:rFonts w:ascii="Tahoma" w:eastAsia="Times New Roman" w:hAnsi="Tahoma" w:cs="Tahoma"/>
          <w:lang w:eastAsia="pl-PL"/>
        </w:rPr>
        <w:t>w</w:t>
      </w:r>
      <w:r w:rsidR="00D32976">
        <w:rPr>
          <w:rFonts w:ascii="Tahoma" w:eastAsia="Times New Roman" w:hAnsi="Tahoma" w:cs="Tahoma"/>
          <w:lang w:eastAsia="pl-PL"/>
        </w:rPr>
        <w:t> </w:t>
      </w:r>
      <w:r w:rsidR="003D1996">
        <w:rPr>
          <w:rFonts w:ascii="Tahoma" w:eastAsia="Times New Roman" w:hAnsi="Tahoma" w:cs="Tahoma"/>
          <w:lang w:eastAsia="pl-PL"/>
        </w:rPr>
        <w:t>rozdziale XI</w:t>
      </w:r>
      <w:r w:rsidR="00BF213D">
        <w:rPr>
          <w:rFonts w:ascii="Tahoma" w:eastAsia="Times New Roman" w:hAnsi="Tahoma" w:cs="Tahoma"/>
          <w:lang w:eastAsia="pl-PL"/>
        </w:rPr>
        <w:t> </w:t>
      </w:r>
      <w:r w:rsidR="0025042A">
        <w:rPr>
          <w:rFonts w:ascii="Tahoma" w:eastAsia="Times New Roman" w:hAnsi="Tahoma" w:cs="Tahoma"/>
          <w:lang w:eastAsia="pl-PL"/>
        </w:rPr>
        <w:t>ust.</w:t>
      </w:r>
      <w:r w:rsidR="00DA624D" w:rsidRPr="00FC6ABA">
        <w:rPr>
          <w:rFonts w:ascii="Tahoma" w:eastAsia="Times New Roman" w:hAnsi="Tahoma" w:cs="Tahoma"/>
          <w:lang w:eastAsia="pl-PL"/>
        </w:rPr>
        <w:t xml:space="preserve"> </w:t>
      </w:r>
      <w:r w:rsidR="00DA624D" w:rsidRPr="00317ED2">
        <w:rPr>
          <w:rFonts w:ascii="Tahoma" w:eastAsia="Times New Roman" w:hAnsi="Tahoma" w:cs="Tahoma"/>
          <w:lang w:eastAsia="pl-PL"/>
        </w:rPr>
        <w:t>1.</w:t>
      </w:r>
      <w:r w:rsidRPr="00317ED2">
        <w:rPr>
          <w:rFonts w:ascii="Tahoma" w:eastAsia="Times New Roman" w:hAnsi="Tahoma" w:cs="Tahoma"/>
          <w:lang w:eastAsia="pl-PL"/>
        </w:rPr>
        <w:t>2</w:t>
      </w:r>
      <w:r w:rsidR="00DA624D" w:rsidRPr="00317ED2">
        <w:rPr>
          <w:rFonts w:ascii="Tahoma" w:eastAsia="Times New Roman" w:hAnsi="Tahoma" w:cs="Tahoma"/>
          <w:lang w:eastAsia="pl-PL"/>
        </w:rPr>
        <w:t>.</w:t>
      </w:r>
      <w:r w:rsidRPr="00317ED2">
        <w:rPr>
          <w:rFonts w:ascii="Tahoma" w:eastAsia="Times New Roman" w:hAnsi="Tahoma" w:cs="Tahoma"/>
          <w:lang w:eastAsia="pl-PL"/>
        </w:rPr>
        <w:t xml:space="preserve"> </w:t>
      </w:r>
      <w:proofErr w:type="spellStart"/>
      <w:r w:rsidRPr="00317ED2">
        <w:rPr>
          <w:rFonts w:ascii="Tahoma" w:eastAsia="Times New Roman" w:hAnsi="Tahoma" w:cs="Tahoma"/>
          <w:lang w:eastAsia="pl-PL"/>
        </w:rPr>
        <w:t>tiret</w:t>
      </w:r>
      <w:proofErr w:type="spellEnd"/>
      <w:r w:rsidRPr="00317ED2">
        <w:rPr>
          <w:rFonts w:ascii="Tahoma" w:eastAsia="Times New Roman" w:hAnsi="Tahoma" w:cs="Tahoma"/>
          <w:lang w:eastAsia="pl-PL"/>
        </w:rPr>
        <w:t xml:space="preserve"> 2</w:t>
      </w:r>
      <w:r w:rsidR="00DA624D" w:rsidRPr="00506008">
        <w:rPr>
          <w:rFonts w:ascii="Tahoma" w:eastAsia="Times New Roman" w:hAnsi="Tahoma" w:cs="Tahoma"/>
          <w:lang w:eastAsia="pl-PL"/>
        </w:rPr>
        <w:t xml:space="preserve"> i </w:t>
      </w:r>
      <w:r w:rsidR="0025042A">
        <w:rPr>
          <w:rFonts w:ascii="Tahoma" w:eastAsia="Times New Roman" w:hAnsi="Tahoma" w:cs="Tahoma"/>
          <w:lang w:eastAsia="pl-PL"/>
        </w:rPr>
        <w:t>ust.</w:t>
      </w:r>
      <w:r w:rsidR="00DA624D" w:rsidRPr="007C129D">
        <w:rPr>
          <w:rFonts w:ascii="Tahoma" w:eastAsia="Times New Roman" w:hAnsi="Tahoma" w:cs="Tahoma"/>
          <w:lang w:eastAsia="pl-PL"/>
        </w:rPr>
        <w:t xml:space="preserve"> 1.</w:t>
      </w:r>
      <w:r w:rsidR="003D1996" w:rsidRPr="007C129D">
        <w:rPr>
          <w:rFonts w:ascii="Tahoma" w:eastAsia="Times New Roman" w:hAnsi="Tahoma" w:cs="Tahoma"/>
          <w:lang w:eastAsia="pl-PL"/>
        </w:rPr>
        <w:t>5</w:t>
      </w:r>
      <w:r w:rsidR="00DA624D" w:rsidRPr="007C129D">
        <w:rPr>
          <w:rFonts w:ascii="Tahoma" w:eastAsia="Times New Roman" w:hAnsi="Tahoma" w:cs="Tahoma"/>
          <w:lang w:eastAsia="pl-PL"/>
        </w:rPr>
        <w:t>.</w:t>
      </w:r>
      <w:r w:rsidR="00DA624D" w:rsidRPr="00FC6ABA">
        <w:rPr>
          <w:rFonts w:ascii="Tahoma" w:eastAsia="Times New Roman" w:hAnsi="Tahoma" w:cs="Tahoma"/>
          <w:color w:val="000000"/>
          <w:lang w:eastAsia="pl-PL"/>
        </w:rPr>
        <w:t xml:space="preserve"> lub pełnomocnictwo, zostały sporządzone jako dokument w postaci papierowej i opatrzone własnoręcznym podpisem, przekazuje się cyfrowe odwzorowanie tego dokumentu opatrzone kwalifikowanym podpisem elektronicznym, </w:t>
      </w:r>
      <w:r w:rsidR="00DA624D" w:rsidRPr="00FC6ABA">
        <w:rPr>
          <w:rFonts w:ascii="Tahoma" w:eastAsia="Times New Roman" w:hAnsi="Tahoma" w:cs="Tahoma"/>
          <w:lang w:eastAsia="pl-PL"/>
        </w:rPr>
        <w:t>poświadczającym zgodność cyfrow</w:t>
      </w:r>
      <w:r w:rsidR="00BF213D">
        <w:rPr>
          <w:rFonts w:ascii="Tahoma" w:eastAsia="Times New Roman" w:hAnsi="Tahoma" w:cs="Tahoma"/>
          <w:lang w:eastAsia="pl-PL"/>
        </w:rPr>
        <w:t>ego odwzorowania z dokumentem w </w:t>
      </w:r>
      <w:r w:rsidR="00DA624D" w:rsidRPr="00FC6ABA">
        <w:rPr>
          <w:rFonts w:ascii="Tahoma" w:eastAsia="Times New Roman" w:hAnsi="Tahoma" w:cs="Tahoma"/>
          <w:lang w:eastAsia="pl-PL"/>
        </w:rPr>
        <w:t>postaci papierowej.</w:t>
      </w:r>
    </w:p>
    <w:p w14:paraId="5897C7EE" w14:textId="77777777" w:rsidR="007C129D" w:rsidRDefault="007C129D" w:rsidP="00DA624D">
      <w:pPr>
        <w:widowControl w:val="0"/>
        <w:autoSpaceDE w:val="0"/>
        <w:autoSpaceDN w:val="0"/>
        <w:adjustRightInd w:val="0"/>
        <w:spacing w:after="0" w:line="240" w:lineRule="auto"/>
        <w:jc w:val="both"/>
        <w:rPr>
          <w:rFonts w:ascii="Tahoma" w:eastAsia="Times New Roman" w:hAnsi="Tahoma" w:cs="Tahoma"/>
          <w:lang w:eastAsia="pl-PL"/>
        </w:rPr>
      </w:pPr>
    </w:p>
    <w:p w14:paraId="51DDDCDC" w14:textId="77777777" w:rsidR="00DA624D" w:rsidRPr="00FC6ABA" w:rsidRDefault="007C129D"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12</w:t>
      </w:r>
      <w:r w:rsidR="00DA624D" w:rsidRPr="00275BE2">
        <w:rPr>
          <w:rFonts w:ascii="Tahoma" w:eastAsia="Times New Roman" w:hAnsi="Tahoma" w:cs="Tahoma"/>
          <w:lang w:eastAsia="pl-PL"/>
        </w:rPr>
        <w:t>.</w:t>
      </w:r>
      <w:r w:rsidR="00DA624D" w:rsidRPr="00FC6ABA">
        <w:rPr>
          <w:rFonts w:ascii="Tahoma" w:eastAsia="Times New Roman" w:hAnsi="Tahoma" w:cs="Tahoma"/>
          <w:lang w:eastAsia="pl-PL"/>
        </w:rPr>
        <w:t>Poświadczenia zgodności cyfrowego odwzorowania z dok</w:t>
      </w:r>
      <w:r w:rsidR="00BF213D">
        <w:rPr>
          <w:rFonts w:ascii="Tahoma" w:eastAsia="Times New Roman" w:hAnsi="Tahoma" w:cs="Tahoma"/>
          <w:lang w:eastAsia="pl-PL"/>
        </w:rPr>
        <w:t>umentem w postaci papierowej, o </w:t>
      </w:r>
      <w:r w:rsidR="00DA624D" w:rsidRPr="00FC6ABA">
        <w:rPr>
          <w:rFonts w:ascii="Tahoma" w:eastAsia="Times New Roman" w:hAnsi="Tahoma" w:cs="Tahoma"/>
          <w:lang w:eastAsia="pl-PL"/>
        </w:rPr>
        <w:t xml:space="preserve">którym mowa </w:t>
      </w:r>
      <w:r w:rsidR="00DA624D" w:rsidRPr="00317ED2">
        <w:rPr>
          <w:rFonts w:ascii="Tahoma" w:eastAsia="Times New Roman" w:hAnsi="Tahoma" w:cs="Tahoma"/>
          <w:lang w:eastAsia="pl-PL"/>
        </w:rPr>
        <w:t xml:space="preserve">w </w:t>
      </w:r>
      <w:r w:rsidR="0025042A" w:rsidRPr="00317ED2">
        <w:rPr>
          <w:rFonts w:ascii="Tahoma" w:eastAsia="Times New Roman" w:hAnsi="Tahoma" w:cs="Tahoma"/>
          <w:lang w:eastAsia="pl-PL"/>
        </w:rPr>
        <w:t>ust.</w:t>
      </w:r>
      <w:r w:rsidR="00DA624D" w:rsidRPr="00317ED2">
        <w:rPr>
          <w:rFonts w:ascii="Tahoma" w:eastAsia="Times New Roman" w:hAnsi="Tahoma" w:cs="Tahoma"/>
          <w:lang w:eastAsia="pl-PL"/>
        </w:rPr>
        <w:t xml:space="preserve"> </w:t>
      </w:r>
      <w:r w:rsidRPr="00317ED2">
        <w:rPr>
          <w:rFonts w:ascii="Tahoma" w:eastAsia="Times New Roman" w:hAnsi="Tahoma" w:cs="Tahoma"/>
          <w:lang w:eastAsia="pl-PL"/>
        </w:rPr>
        <w:t>11</w:t>
      </w:r>
      <w:r w:rsidR="00DA624D" w:rsidRPr="00317ED2">
        <w:rPr>
          <w:rFonts w:ascii="Tahoma" w:eastAsia="Times New Roman" w:hAnsi="Tahoma" w:cs="Tahoma"/>
          <w:lang w:eastAsia="pl-PL"/>
        </w:rPr>
        <w:t>,</w:t>
      </w:r>
      <w:r w:rsidR="00DA624D" w:rsidRPr="00FC6ABA">
        <w:rPr>
          <w:rFonts w:ascii="Tahoma" w:eastAsia="Times New Roman" w:hAnsi="Tahoma" w:cs="Tahoma"/>
          <w:lang w:eastAsia="pl-PL"/>
        </w:rPr>
        <w:t xml:space="preserve"> dokonuje w przypadku</w:t>
      </w:r>
      <w:r w:rsidR="00DA624D" w:rsidRPr="00FC6ABA">
        <w:rPr>
          <w:rFonts w:ascii="Tahoma" w:eastAsia="Times New Roman" w:hAnsi="Tahoma" w:cs="Tahoma"/>
          <w:color w:val="000000"/>
          <w:lang w:eastAsia="pl-PL"/>
        </w:rPr>
        <w:t>:</w:t>
      </w:r>
    </w:p>
    <w:p w14:paraId="476ED73D"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14:paraId="0244078C"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lang w:eastAsia="pl-PL"/>
        </w:rPr>
        <w:t xml:space="preserve">2) oświadczenia, o których mowa w </w:t>
      </w:r>
      <w:r w:rsidR="0025042A">
        <w:rPr>
          <w:rFonts w:ascii="Tahoma" w:eastAsia="Times New Roman" w:hAnsi="Tahoma" w:cs="Tahoma"/>
          <w:lang w:eastAsia="pl-PL"/>
        </w:rPr>
        <w:t>ust</w:t>
      </w:r>
      <w:r w:rsidRPr="00FC6ABA">
        <w:rPr>
          <w:rFonts w:ascii="Tahoma" w:eastAsia="Times New Roman" w:hAnsi="Tahoma" w:cs="Tahoma"/>
          <w:lang w:eastAsia="pl-PL"/>
        </w:rPr>
        <w:t xml:space="preserve"> </w:t>
      </w:r>
      <w:r w:rsidRPr="00317ED2">
        <w:rPr>
          <w:rFonts w:ascii="Tahoma" w:eastAsia="Times New Roman" w:hAnsi="Tahoma" w:cs="Tahoma"/>
          <w:lang w:eastAsia="pl-PL"/>
        </w:rPr>
        <w:t>1.</w:t>
      </w:r>
      <w:r w:rsidR="007C129D" w:rsidRPr="00317ED2">
        <w:rPr>
          <w:rFonts w:ascii="Tahoma" w:eastAsia="Times New Roman" w:hAnsi="Tahoma" w:cs="Tahoma"/>
          <w:lang w:eastAsia="pl-PL"/>
        </w:rPr>
        <w:t>2</w:t>
      </w:r>
      <w:r w:rsidRPr="00317ED2">
        <w:rPr>
          <w:rFonts w:ascii="Tahoma" w:eastAsia="Times New Roman" w:hAnsi="Tahoma" w:cs="Tahoma"/>
          <w:lang w:eastAsia="pl-PL"/>
        </w:rPr>
        <w:t>.</w:t>
      </w:r>
      <w:r w:rsidR="007C129D" w:rsidRPr="00317ED2">
        <w:rPr>
          <w:rFonts w:ascii="Tahoma" w:eastAsia="Times New Roman" w:hAnsi="Tahoma" w:cs="Tahoma"/>
          <w:lang w:eastAsia="pl-PL"/>
        </w:rPr>
        <w:t xml:space="preserve"> </w:t>
      </w:r>
      <w:proofErr w:type="spellStart"/>
      <w:r w:rsidR="007C129D" w:rsidRPr="00317ED2">
        <w:rPr>
          <w:rFonts w:ascii="Tahoma" w:eastAsia="Times New Roman" w:hAnsi="Tahoma" w:cs="Tahoma"/>
          <w:lang w:eastAsia="pl-PL"/>
        </w:rPr>
        <w:t>tiret</w:t>
      </w:r>
      <w:proofErr w:type="spellEnd"/>
      <w:r w:rsidR="007C129D" w:rsidRPr="00317ED2">
        <w:rPr>
          <w:rFonts w:ascii="Tahoma" w:eastAsia="Times New Roman" w:hAnsi="Tahoma" w:cs="Tahoma"/>
          <w:lang w:eastAsia="pl-PL"/>
        </w:rPr>
        <w:t xml:space="preserve"> 2 </w:t>
      </w:r>
      <w:r w:rsidRPr="007C129D">
        <w:rPr>
          <w:rFonts w:ascii="Tahoma" w:eastAsia="Times New Roman" w:hAnsi="Tahoma" w:cs="Tahoma"/>
          <w:lang w:eastAsia="pl-PL"/>
        </w:rPr>
        <w:t xml:space="preserve">i </w:t>
      </w:r>
      <w:r w:rsidR="0025042A">
        <w:rPr>
          <w:rFonts w:ascii="Tahoma" w:eastAsia="Times New Roman" w:hAnsi="Tahoma" w:cs="Tahoma"/>
          <w:lang w:eastAsia="pl-PL"/>
        </w:rPr>
        <w:t>ust.</w:t>
      </w:r>
      <w:r w:rsidRPr="007C129D">
        <w:rPr>
          <w:rFonts w:ascii="Tahoma" w:eastAsia="Times New Roman" w:hAnsi="Tahoma" w:cs="Tahoma"/>
          <w:lang w:eastAsia="pl-PL"/>
        </w:rPr>
        <w:t xml:space="preserve"> 1.</w:t>
      </w:r>
      <w:r w:rsidR="007C129D" w:rsidRPr="007C129D">
        <w:rPr>
          <w:rFonts w:ascii="Tahoma" w:eastAsia="Times New Roman" w:hAnsi="Tahoma" w:cs="Tahoma"/>
          <w:lang w:eastAsia="pl-PL"/>
        </w:rPr>
        <w:t>5</w:t>
      </w:r>
      <w:r w:rsidRPr="007C129D">
        <w:rPr>
          <w:rFonts w:ascii="Tahoma" w:eastAsia="Times New Roman" w:hAnsi="Tahoma" w:cs="Tahoma"/>
          <w:lang w:eastAsia="pl-PL"/>
        </w:rPr>
        <w:t>.</w:t>
      </w:r>
      <w:r w:rsidRPr="00FC6ABA">
        <w:rPr>
          <w:rFonts w:ascii="Tahoma" w:eastAsia="Times New Roman" w:hAnsi="Tahoma" w:cs="Tahoma"/>
          <w:lang w:eastAsia="pl-PL"/>
        </w:rPr>
        <w:t xml:space="preserve"> - odpowiednio wykonawca lub wykonawca wspólnie ubiegający się o udzielenie zamówienia;</w:t>
      </w:r>
    </w:p>
    <w:p w14:paraId="06E224CF"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lang w:eastAsia="pl-PL"/>
        </w:rPr>
        <w:t>3) pełnomocnictwa - mocodawca.</w:t>
      </w:r>
    </w:p>
    <w:p w14:paraId="2CAACD5A"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sidRPr="00FC6ABA">
        <w:rPr>
          <w:rFonts w:ascii="Tahoma" w:eastAsia="Times New Roman" w:hAnsi="Tahoma" w:cs="Tahoma"/>
          <w:lang w:eastAsia="pl-PL"/>
        </w:rPr>
        <w:t>Poświadczenia zgodności cyfrowego odwzorowania z dok</w:t>
      </w:r>
      <w:r w:rsidR="00BF213D">
        <w:rPr>
          <w:rFonts w:ascii="Tahoma" w:eastAsia="Times New Roman" w:hAnsi="Tahoma" w:cs="Tahoma"/>
          <w:lang w:eastAsia="pl-PL"/>
        </w:rPr>
        <w:t>umentem w postaci papierowej, o </w:t>
      </w:r>
      <w:r w:rsidRPr="00FC6ABA">
        <w:rPr>
          <w:rFonts w:ascii="Tahoma" w:eastAsia="Times New Roman" w:hAnsi="Tahoma" w:cs="Tahoma"/>
          <w:lang w:eastAsia="pl-PL"/>
        </w:rPr>
        <w:t xml:space="preserve">którym mowa w </w:t>
      </w:r>
      <w:r w:rsidR="0029363A" w:rsidRPr="00317ED2">
        <w:rPr>
          <w:rFonts w:ascii="Tahoma" w:eastAsia="Times New Roman" w:hAnsi="Tahoma" w:cs="Tahoma"/>
          <w:lang w:eastAsia="pl-PL"/>
        </w:rPr>
        <w:t>ust</w:t>
      </w:r>
      <w:r w:rsidRPr="00317ED2">
        <w:rPr>
          <w:rFonts w:ascii="Tahoma" w:eastAsia="Times New Roman" w:hAnsi="Tahoma" w:cs="Tahoma"/>
          <w:lang w:eastAsia="pl-PL"/>
        </w:rPr>
        <w:t>.</w:t>
      </w:r>
      <w:r w:rsidRPr="00FC6ABA">
        <w:rPr>
          <w:rFonts w:ascii="Tahoma" w:eastAsia="Times New Roman" w:hAnsi="Tahoma" w:cs="Tahoma"/>
          <w:lang w:eastAsia="pl-PL"/>
        </w:rPr>
        <w:t xml:space="preserve"> </w:t>
      </w:r>
      <w:r w:rsidR="007C129D">
        <w:rPr>
          <w:rFonts w:ascii="Tahoma" w:eastAsia="Times New Roman" w:hAnsi="Tahoma" w:cs="Tahoma"/>
          <w:lang w:eastAsia="pl-PL"/>
        </w:rPr>
        <w:t>11</w:t>
      </w:r>
      <w:r w:rsidRPr="00FC6ABA">
        <w:rPr>
          <w:rFonts w:ascii="Tahoma" w:eastAsia="Times New Roman" w:hAnsi="Tahoma" w:cs="Tahoma"/>
          <w:lang w:eastAsia="pl-PL"/>
        </w:rPr>
        <w:t>, może dokonać również notariusz.</w:t>
      </w:r>
    </w:p>
    <w:p w14:paraId="2F94D05A" w14:textId="77777777" w:rsidR="00DA624D" w:rsidRPr="00FC6ABA" w:rsidRDefault="00DA624D" w:rsidP="00DA624D">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Calibri" w:hAnsi="Tahoma" w:cs="Tahoma"/>
          <w:lang w:eastAsia="x-none"/>
        </w:rPr>
        <w:t>9</w:t>
      </w:r>
      <w:r w:rsidRPr="00275BE2">
        <w:rPr>
          <w:rFonts w:ascii="Tahoma" w:eastAsia="Calibri" w:hAnsi="Tahoma" w:cs="Tahoma"/>
          <w:lang w:eastAsia="x-none"/>
        </w:rPr>
        <w:t>.</w:t>
      </w:r>
      <w:r w:rsidRPr="00FC6ABA">
        <w:rPr>
          <w:rFonts w:ascii="Tahoma" w:eastAsia="Calibri" w:hAnsi="Tahoma" w:cs="Tahoma"/>
          <w:lang w:eastAsia="x-none"/>
        </w:rPr>
        <w:t>Podmiotowe środki dowodowe oraz inne dokumenty lub</w:t>
      </w:r>
      <w:r w:rsidR="00BF213D">
        <w:rPr>
          <w:rFonts w:ascii="Tahoma" w:eastAsia="Calibri" w:hAnsi="Tahoma" w:cs="Tahoma"/>
          <w:lang w:eastAsia="x-none"/>
        </w:rPr>
        <w:t xml:space="preserve"> oświadczenia, o których mowa w </w:t>
      </w:r>
      <w:r w:rsidRPr="00FC6ABA">
        <w:rPr>
          <w:rFonts w:ascii="Tahoma" w:eastAsia="Calibri" w:hAnsi="Tahoma" w:cs="Tahoma"/>
          <w:lang w:eastAsia="x-none"/>
        </w:rPr>
        <w:t xml:space="preserve">niniejszym rozdziale sporządza się w postaci elektronicznej, </w:t>
      </w:r>
      <w:r w:rsidRPr="00FC6ABA">
        <w:rPr>
          <w:rFonts w:ascii="Tahoma" w:eastAsia="Times New Roman" w:hAnsi="Tahoma" w:cs="Tahoma"/>
          <w:lang w:eastAsia="pl-PL"/>
        </w:rPr>
        <w:t xml:space="preserve">w formatach danych określonych w przepisach wydanych na podstawie </w:t>
      </w:r>
      <w:hyperlink r:id="rId13" w:anchor="/document/17181936?unitId=art(18)&amp;cm=DOCUMENT" w:history="1">
        <w:r w:rsidRPr="00275BE2">
          <w:rPr>
            <w:rFonts w:ascii="Tahoma" w:eastAsia="Times New Roman" w:hAnsi="Tahoma" w:cs="Tahoma"/>
            <w:lang w:eastAsia="pl-PL"/>
          </w:rPr>
          <w:t>art. 18</w:t>
        </w:r>
      </w:hyperlink>
      <w:r w:rsidRPr="00FC6ABA">
        <w:rPr>
          <w:rFonts w:ascii="Tahoma" w:eastAsia="Times New Roman" w:hAnsi="Tahoma" w:cs="Tahoma"/>
          <w:lang w:eastAsia="pl-PL"/>
        </w:rPr>
        <w:t xml:space="preserve"> us</w:t>
      </w:r>
      <w:r>
        <w:rPr>
          <w:rFonts w:ascii="Tahoma" w:eastAsia="Times New Roman" w:hAnsi="Tahoma" w:cs="Tahoma"/>
          <w:lang w:eastAsia="pl-PL"/>
        </w:rPr>
        <w:t>tawy z dnia 17 lutego 2005 r. o </w:t>
      </w:r>
      <w:r w:rsidRPr="00FC6ABA">
        <w:rPr>
          <w:rFonts w:ascii="Tahoma" w:eastAsia="Times New Roman" w:hAnsi="Tahoma" w:cs="Tahoma"/>
          <w:lang w:eastAsia="pl-PL"/>
        </w:rPr>
        <w:t>informatyzacji działalności podmiotów realizujących zadania publiczne (Dz. U. z 202</w:t>
      </w:r>
      <w:r w:rsidR="0009459F">
        <w:rPr>
          <w:rFonts w:ascii="Tahoma" w:eastAsia="Times New Roman" w:hAnsi="Tahoma" w:cs="Tahoma"/>
          <w:lang w:eastAsia="pl-PL"/>
        </w:rPr>
        <w:t>1</w:t>
      </w:r>
      <w:r w:rsidRPr="00FC6ABA">
        <w:rPr>
          <w:rFonts w:ascii="Tahoma" w:eastAsia="Times New Roman" w:hAnsi="Tahoma" w:cs="Tahoma"/>
          <w:lang w:eastAsia="pl-PL"/>
        </w:rPr>
        <w:t xml:space="preserve"> r. poz. </w:t>
      </w:r>
      <w:r w:rsidR="0009459F">
        <w:rPr>
          <w:rFonts w:ascii="Tahoma" w:eastAsia="Times New Roman" w:hAnsi="Tahoma" w:cs="Tahoma"/>
          <w:lang w:eastAsia="pl-PL"/>
        </w:rPr>
        <w:t>2070 ze zm.</w:t>
      </w:r>
      <w:r w:rsidRPr="00FC6ABA">
        <w:rPr>
          <w:rFonts w:ascii="Tahoma" w:eastAsia="Times New Roman" w:hAnsi="Tahoma" w:cs="Tahoma"/>
          <w:lang w:eastAsia="pl-PL"/>
        </w:rPr>
        <w:t>), z uwzględnieniem rodzaju przekazywanych danych.</w:t>
      </w:r>
    </w:p>
    <w:p w14:paraId="7B09CF0B" w14:textId="77777777" w:rsidR="00C642AB" w:rsidRDefault="00C642AB" w:rsidP="007131CD">
      <w:pPr>
        <w:spacing w:after="0" w:line="240" w:lineRule="auto"/>
        <w:jc w:val="both"/>
        <w:rPr>
          <w:rFonts w:ascii="Tahoma" w:hAnsi="Tahoma" w:cs="Tahoma"/>
          <w:b/>
        </w:rPr>
      </w:pPr>
    </w:p>
    <w:p w14:paraId="4258BFFC" w14:textId="77777777" w:rsidR="00716306" w:rsidRPr="0034726F"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34726F" w:rsidRPr="0034726F">
        <w:rPr>
          <w:rFonts w:ascii="Tahoma" w:hAnsi="Tahoma" w:cs="Tahoma"/>
          <w:b/>
        </w:rPr>
        <w:t>XII.Poleganie</w:t>
      </w:r>
      <w:proofErr w:type="spellEnd"/>
      <w:r w:rsidR="0034726F" w:rsidRPr="0034726F">
        <w:rPr>
          <w:rFonts w:ascii="Tahoma" w:hAnsi="Tahoma" w:cs="Tahoma"/>
          <w:b/>
        </w:rPr>
        <w:t xml:space="preserve"> na zasobach innych podmiotów</w:t>
      </w:r>
    </w:p>
    <w:p w14:paraId="61CA06D4" w14:textId="77777777" w:rsidR="0034726F" w:rsidRDefault="002F65A6" w:rsidP="007131CD">
      <w:pPr>
        <w:spacing w:after="0" w:line="240" w:lineRule="auto"/>
        <w:jc w:val="both"/>
        <w:rPr>
          <w:rFonts w:ascii="Tahoma" w:hAnsi="Tahoma" w:cs="Tahoma"/>
        </w:rPr>
      </w:pPr>
      <w:r w:rsidRPr="002F65A6">
        <w:rPr>
          <w:rFonts w:ascii="Tahoma" w:hAnsi="Tahoma" w:cs="Tahoma"/>
        </w:rPr>
        <w:lastRenderedPageBreak/>
        <w:t>1.</w:t>
      </w:r>
      <w:r>
        <w:rPr>
          <w:rFonts w:ascii="Tahoma" w:hAnsi="Tahoma" w:cs="Tahoma"/>
        </w:rPr>
        <w:t>Wykonawca może w celu potwierdzenia spełnienia warunków udziału w postępowaniu polegać na zdolnościach technicznych lub zawodowych, niezależnie od charakteru prawnego łączących go z nimi stosunków prawnych.</w:t>
      </w:r>
    </w:p>
    <w:p w14:paraId="1E74DC84" w14:textId="77777777" w:rsidR="002F65A6" w:rsidRDefault="002F65A6" w:rsidP="007131CD">
      <w:pPr>
        <w:spacing w:after="0" w:line="240" w:lineRule="auto"/>
        <w:jc w:val="both"/>
        <w:rPr>
          <w:rFonts w:ascii="Tahoma" w:hAnsi="Tahoma" w:cs="Tahoma"/>
        </w:rPr>
      </w:pPr>
      <w:r>
        <w:rPr>
          <w:rFonts w:ascii="Tahoma" w:hAnsi="Tahoma" w:cs="Tahoma"/>
        </w:rPr>
        <w:t>2.W odniesieniu do warunków dotyczących doświadczenia, wykonawcy mogą polegać na zdolnościach podmiotów udostępniających zasoby, jeśli podmioty te wykonają świadczenie do realizacji którego te zdolności są wymagane.</w:t>
      </w:r>
    </w:p>
    <w:p w14:paraId="043C8435" w14:textId="77777777" w:rsidR="006F5557" w:rsidRDefault="002F65A6" w:rsidP="007131CD">
      <w:pPr>
        <w:spacing w:after="0" w:line="240" w:lineRule="auto"/>
        <w:jc w:val="both"/>
        <w:rPr>
          <w:rFonts w:ascii="Tahoma" w:hAnsi="Tahoma" w:cs="Tahoma"/>
        </w:rPr>
      </w:pPr>
      <w:r>
        <w:rPr>
          <w:rFonts w:ascii="Tahoma" w:hAnsi="Tahoma" w:cs="Tahoma"/>
        </w:rPr>
        <w:t xml:space="preserve">3.Wykonawca, który polega na zdolnościach lub sytuacji podmiotów udostępniających zasoby, składa, wraz z ofertą, zobowiązanie podmiotu udostępniającego zasoby do oddania mu do dyspozycji </w:t>
      </w:r>
      <w:r w:rsidR="003B1054">
        <w:rPr>
          <w:rFonts w:ascii="Tahoma" w:hAnsi="Tahoma" w:cs="Tahoma"/>
        </w:rPr>
        <w:t>niezbędnych zasobów na potrzeby realizacji danego zamów</w:t>
      </w:r>
      <w:r w:rsidR="00794134">
        <w:rPr>
          <w:rFonts w:ascii="Tahoma" w:hAnsi="Tahoma" w:cs="Tahoma"/>
        </w:rPr>
        <w:t xml:space="preserve">ienia lub inny podmiotowy środek dowodowy potwierdzający, że Wykonawca realizując zamówienie, będzie dysponował niezbędnymi zasobami tych podmiotów. </w:t>
      </w:r>
    </w:p>
    <w:p w14:paraId="20A886F9" w14:textId="77777777" w:rsidR="00794134" w:rsidRDefault="00794134" w:rsidP="007131CD">
      <w:pPr>
        <w:spacing w:after="0" w:line="240" w:lineRule="auto"/>
        <w:jc w:val="both"/>
        <w:rPr>
          <w:rFonts w:ascii="Tahoma" w:hAnsi="Tahoma" w:cs="Tahoma"/>
        </w:rPr>
      </w:pPr>
      <w:r>
        <w:rPr>
          <w:rFonts w:ascii="Tahoma" w:hAnsi="Tahoma" w:cs="Tahoma"/>
        </w:rPr>
        <w:t>4.Zobowiązanie podmiotu udostępniającego zasoby, potwierdza, że stosunek łączący wykonawcę z podmiotami udostępniającymi zasoby gwarantuje rzeczywisty dostęp do tych zasobów oraz określa, w szczególności:</w:t>
      </w:r>
    </w:p>
    <w:p w14:paraId="7C4ECE41" w14:textId="77777777" w:rsidR="00794134" w:rsidRDefault="00794134" w:rsidP="007131CD">
      <w:pPr>
        <w:spacing w:after="0" w:line="240" w:lineRule="auto"/>
        <w:jc w:val="both"/>
        <w:rPr>
          <w:rFonts w:ascii="Tahoma" w:hAnsi="Tahoma" w:cs="Tahoma"/>
        </w:rPr>
      </w:pPr>
      <w:r>
        <w:rPr>
          <w:rFonts w:ascii="Tahoma" w:hAnsi="Tahoma" w:cs="Tahoma"/>
        </w:rPr>
        <w:t>1)zakres dostępnych Wykonawcy zasobów podmiotu udostępniającego zasoby;</w:t>
      </w:r>
    </w:p>
    <w:p w14:paraId="764B7E9C" w14:textId="77777777" w:rsidR="00794134" w:rsidRDefault="00794134" w:rsidP="007131CD">
      <w:pPr>
        <w:spacing w:after="0" w:line="240" w:lineRule="auto"/>
        <w:jc w:val="both"/>
        <w:rPr>
          <w:rFonts w:ascii="Tahoma" w:hAnsi="Tahoma" w:cs="Tahoma"/>
        </w:rPr>
      </w:pPr>
      <w:r>
        <w:rPr>
          <w:rFonts w:ascii="Tahoma" w:hAnsi="Tahoma" w:cs="Tahoma"/>
        </w:rPr>
        <w:t>2)sposób i okres udostępnienia Wykonawcy i wykorzystania przez niego zasobów podmiotu udostępniającego te zasoby przy wykonywaniu zamówienia;</w:t>
      </w:r>
    </w:p>
    <w:p w14:paraId="49450F32" w14:textId="77777777" w:rsidR="00794134" w:rsidRDefault="00794134" w:rsidP="007131CD">
      <w:pPr>
        <w:spacing w:after="0" w:line="240" w:lineRule="auto"/>
        <w:jc w:val="both"/>
        <w:rPr>
          <w:rFonts w:ascii="Tahoma" w:hAnsi="Tahoma" w:cs="Tahoma"/>
        </w:rPr>
      </w:pPr>
      <w:r>
        <w:rPr>
          <w:rFonts w:ascii="Tahoma" w:hAnsi="Tahoma" w:cs="Tahoma"/>
        </w:rPr>
        <w:t xml:space="preserve">3)czy i w jakim zakresie podmiot udostępniający zasoby, na zdolnościach którego Wykonawca polega w odniesieniu warunków udziału w postępowaniu </w:t>
      </w:r>
      <w:r w:rsidR="00E25863">
        <w:rPr>
          <w:rFonts w:ascii="Tahoma" w:hAnsi="Tahoma" w:cs="Tahoma"/>
        </w:rPr>
        <w:t xml:space="preserve">dotyczących wykształcenia, kwalifikacji zawodowych lub doświadczenia, zrealizuje </w:t>
      </w:r>
      <w:r w:rsidR="00126A32">
        <w:rPr>
          <w:rFonts w:ascii="Tahoma" w:hAnsi="Tahoma" w:cs="Tahoma"/>
        </w:rPr>
        <w:t>dostawy</w:t>
      </w:r>
      <w:r w:rsidR="00E25863">
        <w:rPr>
          <w:rFonts w:ascii="Tahoma" w:hAnsi="Tahoma" w:cs="Tahoma"/>
        </w:rPr>
        <w:t>, których wskazane dotyczą.</w:t>
      </w:r>
    </w:p>
    <w:p w14:paraId="7964D9FC" w14:textId="77777777" w:rsidR="00E25863" w:rsidRDefault="00E25863" w:rsidP="007131CD">
      <w:pPr>
        <w:spacing w:after="0" w:line="240" w:lineRule="auto"/>
        <w:jc w:val="both"/>
        <w:rPr>
          <w:rFonts w:ascii="Tahoma" w:hAnsi="Tahoma" w:cs="Tahoma"/>
        </w:rPr>
      </w:pPr>
      <w:r>
        <w:rPr>
          <w:rFonts w:ascii="Tahoma" w:hAnsi="Tahoma" w:cs="Tahoma"/>
        </w:rPr>
        <w:t>5.Zamawiający ocenia, czy udostępniane wykonawcy przez podmioty udostępniające zasoby zdolności techniczne lub zawodowe, pozwalają na wykazanie przez Wykonawcę spełnienia warunków udziału w postępowaniu, a także bada, czy nie zachodzą wobec tego podmiotu podstawy wykluczenia, które zostały przewidziane względem Wykonawcy.</w:t>
      </w:r>
    </w:p>
    <w:p w14:paraId="2D0B9D2C" w14:textId="77777777" w:rsidR="00DD78DF" w:rsidRDefault="00DD78DF" w:rsidP="007131CD">
      <w:pPr>
        <w:spacing w:after="0" w:line="240" w:lineRule="auto"/>
        <w:jc w:val="both"/>
        <w:rPr>
          <w:rFonts w:ascii="Tahoma" w:hAnsi="Tahoma" w:cs="Tahoma"/>
        </w:rPr>
      </w:pPr>
      <w:r>
        <w:rPr>
          <w:rFonts w:ascii="Tahoma" w:hAnsi="Tahoma" w:cs="Tahoma"/>
        </w:rPr>
        <w:t xml:space="preserve">6.Jeżeli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w:t>
      </w:r>
      <w:r w:rsidR="00FF5A08">
        <w:rPr>
          <w:rFonts w:ascii="Tahoma" w:hAnsi="Tahoma" w:cs="Tahoma"/>
        </w:rPr>
        <w:t>albo wykazał, że samodzielnie spełnia warunki udziału w postępowaniu.</w:t>
      </w:r>
    </w:p>
    <w:p w14:paraId="319967F1" w14:textId="77777777" w:rsidR="00FF5A08" w:rsidRPr="002F65A6" w:rsidRDefault="00FF5A08" w:rsidP="007131CD">
      <w:pPr>
        <w:spacing w:after="0" w:line="240" w:lineRule="auto"/>
        <w:jc w:val="both"/>
        <w:rPr>
          <w:rFonts w:ascii="Tahoma" w:hAnsi="Tahoma" w:cs="Tahoma"/>
        </w:rPr>
      </w:pPr>
      <w:r>
        <w:rPr>
          <w:rFonts w:ascii="Tahoma" w:hAnsi="Tahoma" w:cs="Tahoma"/>
        </w:rPr>
        <w:t>7.Wykonawca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3562EA" w14:textId="77777777" w:rsidR="0034726F" w:rsidRDefault="009D4331" w:rsidP="007131CD">
      <w:pPr>
        <w:spacing w:after="0" w:line="240" w:lineRule="auto"/>
        <w:jc w:val="both"/>
        <w:rPr>
          <w:rFonts w:ascii="Tahoma" w:hAnsi="Tahoma" w:cs="Tahoma"/>
        </w:rPr>
      </w:pPr>
      <w:r w:rsidRPr="009D4331">
        <w:rPr>
          <w:rFonts w:ascii="Tahoma" w:hAnsi="Tahoma" w:cs="Tahoma"/>
        </w:rPr>
        <w:t>8.Wykon</w:t>
      </w:r>
      <w:r w:rsidR="00735C09">
        <w:rPr>
          <w:rFonts w:ascii="Tahoma" w:hAnsi="Tahoma" w:cs="Tahoma"/>
        </w:rPr>
        <w:t>a</w:t>
      </w:r>
      <w:r w:rsidRPr="009D4331">
        <w:rPr>
          <w:rFonts w:ascii="Tahoma" w:hAnsi="Tahoma" w:cs="Tahoma"/>
        </w:rPr>
        <w:t xml:space="preserve">wca, w </w:t>
      </w:r>
      <w:r>
        <w:rPr>
          <w:rFonts w:ascii="Tahoma" w:hAnsi="Tahoma" w:cs="Tahoma"/>
        </w:rPr>
        <w:t xml:space="preserve">przypadku polegania na zdolnościach lub sytuacji podmiotów udostępniających zasoby, przedstawia wraz z oświadczeniem, o którym mowa w rozdziale </w:t>
      </w:r>
      <w:r w:rsidR="008C277D">
        <w:rPr>
          <w:rFonts w:ascii="Tahoma" w:hAnsi="Tahoma" w:cs="Tahoma"/>
        </w:rPr>
        <w:t>XI</w:t>
      </w:r>
      <w:r>
        <w:rPr>
          <w:rFonts w:ascii="Tahoma" w:hAnsi="Tahoma" w:cs="Tahoma"/>
        </w:rPr>
        <w:t xml:space="preserve">, także oświadczenie </w:t>
      </w:r>
      <w:r w:rsidR="004F46DC">
        <w:rPr>
          <w:rFonts w:ascii="Tahoma" w:hAnsi="Tahoma" w:cs="Tahoma"/>
        </w:rPr>
        <w:t xml:space="preserve">w postaci Jednolitego Europejskiego Dokumentu Zamówienia </w:t>
      </w:r>
      <w:r w:rsidR="005A5DB2">
        <w:rPr>
          <w:rFonts w:ascii="Tahoma" w:hAnsi="Tahoma" w:cs="Tahoma"/>
        </w:rPr>
        <w:t>(JEDZ)</w:t>
      </w:r>
      <w:r w:rsidR="00D32976">
        <w:rPr>
          <w:rFonts w:ascii="Tahoma" w:hAnsi="Tahoma" w:cs="Tahoma"/>
        </w:rPr>
        <w:t>, w </w:t>
      </w:r>
      <w:r>
        <w:rPr>
          <w:rFonts w:ascii="Tahoma" w:hAnsi="Tahoma" w:cs="Tahoma"/>
        </w:rPr>
        <w:t>zakresie, w jakim wykonawca powołuje się na jego zasoby.</w:t>
      </w:r>
    </w:p>
    <w:p w14:paraId="4C208718" w14:textId="77777777" w:rsidR="009D4331" w:rsidRDefault="009D4331" w:rsidP="007131CD">
      <w:pPr>
        <w:spacing w:after="0" w:line="240" w:lineRule="auto"/>
        <w:jc w:val="both"/>
        <w:rPr>
          <w:rFonts w:ascii="Tahoma" w:hAnsi="Tahoma" w:cs="Tahoma"/>
        </w:rPr>
      </w:pPr>
    </w:p>
    <w:p w14:paraId="16EB86A0" w14:textId="77777777" w:rsidR="00374B2B" w:rsidRPr="00374B2B"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374B2B" w:rsidRPr="00374B2B">
        <w:rPr>
          <w:rFonts w:ascii="Tahoma" w:hAnsi="Tahoma" w:cs="Tahoma"/>
          <w:b/>
        </w:rPr>
        <w:t>XIII.Wykonawcy</w:t>
      </w:r>
      <w:proofErr w:type="spellEnd"/>
      <w:r w:rsidR="00374B2B" w:rsidRPr="00374B2B">
        <w:rPr>
          <w:rFonts w:ascii="Tahoma" w:hAnsi="Tahoma" w:cs="Tahoma"/>
          <w:b/>
        </w:rPr>
        <w:t xml:space="preserve"> wspólnie ubiegający się o udzielenie zamówienia</w:t>
      </w:r>
    </w:p>
    <w:p w14:paraId="649878F9" w14:textId="77777777" w:rsidR="00374B2B" w:rsidRDefault="00374B2B" w:rsidP="007131CD">
      <w:pPr>
        <w:spacing w:after="0" w:line="240" w:lineRule="auto"/>
        <w:jc w:val="both"/>
        <w:rPr>
          <w:rFonts w:ascii="Tahoma" w:hAnsi="Tahoma" w:cs="Tahoma"/>
        </w:rPr>
      </w:pPr>
      <w:r>
        <w:rPr>
          <w:rFonts w:ascii="Tahoma" w:hAnsi="Tahoma" w:cs="Tahoma"/>
        </w:rPr>
        <w:t>1.Wykonawcy mogą wspólnie ubiegać się o udzielenie zamówienia. W takim przypadku Wykonawcy ustanawiają pełnomocnika do reprezentowania ich w postępowaniu albo do reprezentowania i zawarcia umowy w sprawie zamówienia publicznego. Pełnomocnictwo musi być załączone do oferty.</w:t>
      </w:r>
    </w:p>
    <w:p w14:paraId="4865C1EC" w14:textId="77777777" w:rsidR="00374B2B" w:rsidRDefault="00374B2B" w:rsidP="007131CD">
      <w:pPr>
        <w:spacing w:after="0" w:line="240" w:lineRule="auto"/>
        <w:jc w:val="both"/>
        <w:rPr>
          <w:rFonts w:ascii="Tahoma" w:hAnsi="Tahoma" w:cs="Tahoma"/>
        </w:rPr>
      </w:pPr>
      <w:r>
        <w:rPr>
          <w:rFonts w:ascii="Tahoma" w:hAnsi="Tahoma" w:cs="Tahoma"/>
        </w:rPr>
        <w:t>2.W przypadku Wykonawców wspólnie ubiegających się o udzielenie zamówienia, oświadczeni</w:t>
      </w:r>
      <w:r w:rsidR="00AC513D">
        <w:rPr>
          <w:rFonts w:ascii="Tahoma" w:hAnsi="Tahoma" w:cs="Tahoma"/>
        </w:rPr>
        <w:t>e w postaci Jednolitego Europejskiego Dokume</w:t>
      </w:r>
      <w:r w:rsidR="00510B0C">
        <w:rPr>
          <w:rFonts w:ascii="Tahoma" w:hAnsi="Tahoma" w:cs="Tahoma"/>
        </w:rPr>
        <w:t>n</w:t>
      </w:r>
      <w:r w:rsidR="00AC513D">
        <w:rPr>
          <w:rFonts w:ascii="Tahoma" w:hAnsi="Tahoma" w:cs="Tahoma"/>
        </w:rPr>
        <w:t>tu Zamówienia</w:t>
      </w:r>
      <w:r>
        <w:rPr>
          <w:rFonts w:ascii="Tahoma" w:hAnsi="Tahoma" w:cs="Tahoma"/>
        </w:rPr>
        <w:t>, o który</w:t>
      </w:r>
      <w:r w:rsidR="00AC513D">
        <w:rPr>
          <w:rFonts w:ascii="Tahoma" w:hAnsi="Tahoma" w:cs="Tahoma"/>
        </w:rPr>
        <w:t>m</w:t>
      </w:r>
      <w:r>
        <w:rPr>
          <w:rFonts w:ascii="Tahoma" w:hAnsi="Tahoma" w:cs="Tahoma"/>
        </w:rPr>
        <w:t xml:space="preserve"> mowa w rozdziale </w:t>
      </w:r>
      <w:r w:rsidR="008D30BA">
        <w:rPr>
          <w:rFonts w:ascii="Tahoma" w:hAnsi="Tahoma" w:cs="Tahoma"/>
        </w:rPr>
        <w:t>XI</w:t>
      </w:r>
      <w:r>
        <w:rPr>
          <w:rFonts w:ascii="Tahoma" w:hAnsi="Tahoma" w:cs="Tahoma"/>
        </w:rPr>
        <w:t xml:space="preserve"> SWZ, składa każdy z Wykonawców. Oświadczeni</w:t>
      </w:r>
      <w:r w:rsidR="00AC513D">
        <w:rPr>
          <w:rFonts w:ascii="Tahoma" w:hAnsi="Tahoma" w:cs="Tahoma"/>
        </w:rPr>
        <w:t>e</w:t>
      </w:r>
      <w:r>
        <w:rPr>
          <w:rFonts w:ascii="Tahoma" w:hAnsi="Tahoma" w:cs="Tahoma"/>
        </w:rPr>
        <w:t xml:space="preserve"> t</w:t>
      </w:r>
      <w:r w:rsidR="00AC513D">
        <w:rPr>
          <w:rFonts w:ascii="Tahoma" w:hAnsi="Tahoma" w:cs="Tahoma"/>
        </w:rPr>
        <w:t>o</w:t>
      </w:r>
      <w:r>
        <w:rPr>
          <w:rFonts w:ascii="Tahoma" w:hAnsi="Tahoma" w:cs="Tahoma"/>
        </w:rPr>
        <w:t xml:space="preserve"> potwierdza brak podstaw wykluczenia ora</w:t>
      </w:r>
      <w:r w:rsidR="008D30BA">
        <w:rPr>
          <w:rFonts w:ascii="Tahoma" w:hAnsi="Tahoma" w:cs="Tahoma"/>
        </w:rPr>
        <w:t>z spełnianie warunków udziału w </w:t>
      </w:r>
      <w:r>
        <w:rPr>
          <w:rFonts w:ascii="Tahoma" w:hAnsi="Tahoma" w:cs="Tahoma"/>
        </w:rPr>
        <w:t>zakresie, w jakim każdy z Wykonawców wykazuj</w:t>
      </w:r>
      <w:r w:rsidR="008D30BA">
        <w:rPr>
          <w:rFonts w:ascii="Tahoma" w:hAnsi="Tahoma" w:cs="Tahoma"/>
        </w:rPr>
        <w:t>e spełnianie warunków udziału w </w:t>
      </w:r>
      <w:r>
        <w:rPr>
          <w:rFonts w:ascii="Tahoma" w:hAnsi="Tahoma" w:cs="Tahoma"/>
        </w:rPr>
        <w:t>postępowaniu.</w:t>
      </w:r>
    </w:p>
    <w:p w14:paraId="02CD4FEF" w14:textId="77777777" w:rsidR="00374B2B" w:rsidRDefault="00374B2B" w:rsidP="007131CD">
      <w:pPr>
        <w:spacing w:after="0" w:line="240" w:lineRule="auto"/>
        <w:jc w:val="both"/>
        <w:rPr>
          <w:rFonts w:ascii="Tahoma" w:hAnsi="Tahoma" w:cs="Tahoma"/>
        </w:rPr>
      </w:pPr>
      <w:r>
        <w:rPr>
          <w:rFonts w:ascii="Tahoma" w:hAnsi="Tahoma" w:cs="Tahoma"/>
        </w:rPr>
        <w:t xml:space="preserve">3.Wykonawcy wspólnie ubiegający się o udzielenie zamówienia dołączają do oferty oświadczenie, z którego wynika, które </w:t>
      </w:r>
      <w:r w:rsidR="00510B0C">
        <w:rPr>
          <w:rFonts w:ascii="Tahoma" w:hAnsi="Tahoma" w:cs="Tahoma"/>
        </w:rPr>
        <w:t>dostawy</w:t>
      </w:r>
      <w:r>
        <w:rPr>
          <w:rFonts w:ascii="Tahoma" w:hAnsi="Tahoma" w:cs="Tahoma"/>
        </w:rPr>
        <w:t xml:space="preserve"> wykonają poszczególni wykonawcy.</w:t>
      </w:r>
    </w:p>
    <w:p w14:paraId="19802518" w14:textId="77777777" w:rsidR="00374B2B" w:rsidRDefault="00374B2B" w:rsidP="007131CD">
      <w:pPr>
        <w:spacing w:after="0" w:line="240" w:lineRule="auto"/>
        <w:jc w:val="both"/>
        <w:rPr>
          <w:rFonts w:ascii="Tahoma" w:hAnsi="Tahoma" w:cs="Tahoma"/>
        </w:rPr>
      </w:pPr>
      <w:r>
        <w:rPr>
          <w:rFonts w:ascii="Tahoma" w:hAnsi="Tahoma" w:cs="Tahoma"/>
        </w:rPr>
        <w:t>4.Dokumnety potwierdzające brak podstaw do wykluczeni</w:t>
      </w:r>
      <w:r w:rsidR="008D30BA">
        <w:rPr>
          <w:rFonts w:ascii="Tahoma" w:hAnsi="Tahoma" w:cs="Tahoma"/>
        </w:rPr>
        <w:t>a z postępowania</w:t>
      </w:r>
      <w:r w:rsidR="00684FAD">
        <w:rPr>
          <w:rFonts w:ascii="Tahoma" w:hAnsi="Tahoma" w:cs="Tahoma"/>
        </w:rPr>
        <w:t xml:space="preserve">, </w:t>
      </w:r>
      <w:r w:rsidR="00684FAD" w:rsidRPr="00317ED2">
        <w:rPr>
          <w:rFonts w:ascii="Tahoma" w:hAnsi="Tahoma" w:cs="Tahoma"/>
        </w:rPr>
        <w:t>o których mowa w ust.2</w:t>
      </w:r>
      <w:r w:rsidR="0025042A" w:rsidRPr="00317ED2">
        <w:rPr>
          <w:rFonts w:ascii="Tahoma" w:hAnsi="Tahoma" w:cs="Tahoma"/>
        </w:rPr>
        <w:t>.</w:t>
      </w:r>
      <w:r w:rsidR="00684FAD" w:rsidRPr="00317ED2">
        <w:rPr>
          <w:rFonts w:ascii="Tahoma" w:hAnsi="Tahoma" w:cs="Tahoma"/>
        </w:rPr>
        <w:t>1</w:t>
      </w:r>
      <w:r w:rsidR="00C642AB" w:rsidRPr="00317ED2">
        <w:rPr>
          <w:rFonts w:ascii="Tahoma" w:hAnsi="Tahoma" w:cs="Tahoma"/>
        </w:rPr>
        <w:t>-2.2.</w:t>
      </w:r>
      <w:r w:rsidR="00684FAD" w:rsidRPr="00317ED2">
        <w:rPr>
          <w:rFonts w:ascii="Tahoma" w:hAnsi="Tahoma" w:cs="Tahoma"/>
        </w:rPr>
        <w:t xml:space="preserve">, </w:t>
      </w:r>
      <w:r w:rsidR="0025042A" w:rsidRPr="00317ED2">
        <w:rPr>
          <w:rFonts w:ascii="Tahoma" w:hAnsi="Tahoma" w:cs="Tahoma"/>
        </w:rPr>
        <w:t>i ust.</w:t>
      </w:r>
      <w:r w:rsidR="00C642AB" w:rsidRPr="00317ED2">
        <w:rPr>
          <w:rFonts w:ascii="Tahoma" w:hAnsi="Tahoma" w:cs="Tahoma"/>
        </w:rPr>
        <w:t>2.</w:t>
      </w:r>
      <w:r w:rsidR="00684FAD" w:rsidRPr="00317ED2">
        <w:rPr>
          <w:rFonts w:ascii="Tahoma" w:hAnsi="Tahoma" w:cs="Tahoma"/>
        </w:rPr>
        <w:t>4-</w:t>
      </w:r>
      <w:r w:rsidR="00C642AB" w:rsidRPr="00317ED2">
        <w:rPr>
          <w:rFonts w:ascii="Tahoma" w:hAnsi="Tahoma" w:cs="Tahoma"/>
        </w:rPr>
        <w:t>2.</w:t>
      </w:r>
      <w:r w:rsidR="00684FAD" w:rsidRPr="00317ED2">
        <w:rPr>
          <w:rFonts w:ascii="Tahoma" w:hAnsi="Tahoma" w:cs="Tahoma"/>
        </w:rPr>
        <w:t>7</w:t>
      </w:r>
      <w:r w:rsidR="00C642AB" w:rsidRPr="00317ED2">
        <w:rPr>
          <w:rFonts w:ascii="Tahoma" w:hAnsi="Tahoma" w:cs="Tahoma"/>
        </w:rPr>
        <w:t>.</w:t>
      </w:r>
      <w:r w:rsidR="008D30BA" w:rsidRPr="00317ED2">
        <w:rPr>
          <w:rFonts w:ascii="Tahoma" w:hAnsi="Tahoma" w:cs="Tahoma"/>
        </w:rPr>
        <w:t xml:space="preserve"> </w:t>
      </w:r>
      <w:r w:rsidR="008D30BA">
        <w:rPr>
          <w:rFonts w:ascii="Tahoma" w:hAnsi="Tahoma" w:cs="Tahoma"/>
        </w:rPr>
        <w:t>składa każdy z </w:t>
      </w:r>
      <w:r>
        <w:rPr>
          <w:rFonts w:ascii="Tahoma" w:hAnsi="Tahoma" w:cs="Tahoma"/>
        </w:rPr>
        <w:t>Wykonaw</w:t>
      </w:r>
      <w:r w:rsidR="00312695">
        <w:rPr>
          <w:rFonts w:ascii="Tahoma" w:hAnsi="Tahoma" w:cs="Tahoma"/>
        </w:rPr>
        <w:t>ców wspólnie ubiegających się o </w:t>
      </w:r>
      <w:r>
        <w:rPr>
          <w:rFonts w:ascii="Tahoma" w:hAnsi="Tahoma" w:cs="Tahoma"/>
        </w:rPr>
        <w:t>zamówienie.</w:t>
      </w:r>
    </w:p>
    <w:p w14:paraId="641BD612" w14:textId="77777777" w:rsidR="00374B2B" w:rsidRDefault="00374B2B" w:rsidP="007131CD">
      <w:pPr>
        <w:spacing w:after="0" w:line="240" w:lineRule="auto"/>
        <w:jc w:val="both"/>
        <w:rPr>
          <w:rFonts w:ascii="Tahoma" w:hAnsi="Tahoma" w:cs="Tahoma"/>
        </w:rPr>
      </w:pPr>
      <w:r>
        <w:rPr>
          <w:rFonts w:ascii="Tahoma" w:hAnsi="Tahoma" w:cs="Tahoma"/>
        </w:rPr>
        <w:lastRenderedPageBreak/>
        <w:t xml:space="preserve">5.Wszelka korespondencja prowadzona będzie wyłącznie z </w:t>
      </w:r>
      <w:r w:rsidR="00FA08EE">
        <w:rPr>
          <w:rFonts w:ascii="Tahoma" w:hAnsi="Tahoma" w:cs="Tahoma"/>
        </w:rPr>
        <w:t>Pełnomocnikiem</w:t>
      </w:r>
      <w:r>
        <w:rPr>
          <w:rFonts w:ascii="Tahoma" w:hAnsi="Tahoma" w:cs="Tahoma"/>
        </w:rPr>
        <w:t>.</w:t>
      </w:r>
    </w:p>
    <w:p w14:paraId="1AF064E8" w14:textId="77777777" w:rsidR="00374B2B" w:rsidRPr="009D4331" w:rsidRDefault="00374B2B" w:rsidP="007131CD">
      <w:pPr>
        <w:spacing w:after="0" w:line="240" w:lineRule="auto"/>
        <w:jc w:val="both"/>
        <w:rPr>
          <w:rFonts w:ascii="Tahoma" w:hAnsi="Tahoma" w:cs="Tahoma"/>
        </w:rPr>
      </w:pPr>
    </w:p>
    <w:p w14:paraId="135BCF22" w14:textId="77777777" w:rsidR="002F5A00"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1C4B5D">
        <w:rPr>
          <w:rFonts w:ascii="Tahoma" w:hAnsi="Tahoma" w:cs="Tahoma"/>
          <w:b/>
        </w:rPr>
        <w:t>XIV</w:t>
      </w:r>
      <w:r w:rsidR="002F5A00" w:rsidRPr="002F5A00">
        <w:rPr>
          <w:rFonts w:ascii="Tahoma" w:hAnsi="Tahoma" w:cs="Tahoma"/>
          <w:b/>
        </w:rPr>
        <w:t>.Projektowane</w:t>
      </w:r>
      <w:proofErr w:type="spellEnd"/>
      <w:r w:rsidR="002F5A00" w:rsidRPr="002F5A00">
        <w:rPr>
          <w:rFonts w:ascii="Tahoma" w:hAnsi="Tahoma" w:cs="Tahoma"/>
          <w:b/>
        </w:rPr>
        <w:t xml:space="preserve"> postanowienia umowy w sprawie zamówienia publicznego, które zostaną wprowadzone do treści umowy</w:t>
      </w:r>
    </w:p>
    <w:p w14:paraId="4425FD54" w14:textId="77777777" w:rsidR="002F5A00" w:rsidRDefault="002F5A00" w:rsidP="007131CD">
      <w:pPr>
        <w:spacing w:after="0" w:line="240" w:lineRule="auto"/>
        <w:jc w:val="both"/>
        <w:rPr>
          <w:rFonts w:ascii="Tahoma" w:hAnsi="Tahoma" w:cs="Tahoma"/>
        </w:rPr>
      </w:pPr>
      <w:r>
        <w:rPr>
          <w:rFonts w:ascii="Tahoma" w:hAnsi="Tahoma" w:cs="Tahoma"/>
        </w:rPr>
        <w:t>Projektowane postanowienia umowy w sprawie zamówienia publicznego, które zostaną wprowadzone do treści tej umowy, okr</w:t>
      </w:r>
      <w:r w:rsidR="008D30BA">
        <w:rPr>
          <w:rFonts w:ascii="Tahoma" w:hAnsi="Tahoma" w:cs="Tahoma"/>
        </w:rPr>
        <w:t xml:space="preserve">eślone zostały w </w:t>
      </w:r>
      <w:r w:rsidR="008D30BA" w:rsidRPr="00D42E49">
        <w:rPr>
          <w:rFonts w:ascii="Tahoma" w:hAnsi="Tahoma" w:cs="Tahoma"/>
        </w:rPr>
        <w:t xml:space="preserve">załączniku </w:t>
      </w:r>
      <w:r w:rsidR="008D30BA" w:rsidRPr="00406E1F">
        <w:rPr>
          <w:rFonts w:ascii="Tahoma" w:hAnsi="Tahoma" w:cs="Tahoma"/>
        </w:rPr>
        <w:t xml:space="preserve">nr </w:t>
      </w:r>
      <w:r w:rsidR="00406E1F" w:rsidRPr="00406E1F">
        <w:rPr>
          <w:rFonts w:ascii="Tahoma" w:hAnsi="Tahoma" w:cs="Tahoma"/>
        </w:rPr>
        <w:t>7</w:t>
      </w:r>
      <w:r w:rsidRPr="00D42E49">
        <w:rPr>
          <w:rFonts w:ascii="Tahoma" w:hAnsi="Tahoma" w:cs="Tahoma"/>
        </w:rPr>
        <w:t xml:space="preserve"> do SWZ.</w:t>
      </w:r>
    </w:p>
    <w:p w14:paraId="00745F47" w14:textId="77777777" w:rsidR="002F5A00" w:rsidRDefault="002F5A00" w:rsidP="007131CD">
      <w:pPr>
        <w:spacing w:after="0" w:line="240" w:lineRule="auto"/>
        <w:jc w:val="both"/>
        <w:rPr>
          <w:rFonts w:ascii="Tahoma" w:hAnsi="Tahoma" w:cs="Tahoma"/>
        </w:rPr>
      </w:pPr>
    </w:p>
    <w:p w14:paraId="0B77DF84" w14:textId="77777777" w:rsidR="008E582E"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1C4B5D">
        <w:rPr>
          <w:rFonts w:ascii="Tahoma" w:hAnsi="Tahoma" w:cs="Tahoma"/>
          <w:b/>
        </w:rPr>
        <w:t>X</w:t>
      </w:r>
      <w:r w:rsidR="008E582E" w:rsidRPr="008E582E">
        <w:rPr>
          <w:rFonts w:ascii="Tahoma" w:hAnsi="Tahoma" w:cs="Tahoma"/>
          <w:b/>
        </w:rPr>
        <w:t>V.Informacje</w:t>
      </w:r>
      <w:proofErr w:type="spellEnd"/>
      <w:r w:rsidR="008E582E" w:rsidRPr="008E582E">
        <w:rPr>
          <w:rFonts w:ascii="Tahoma" w:hAnsi="Tahoma" w:cs="Tahoma"/>
          <w:b/>
        </w:rPr>
        <w:t xml:space="preserve"> o środkach komunikacji elektronicznej, przy użyciu których Zamawiający będzie komunikował się z</w:t>
      </w:r>
      <w:r w:rsidR="008D30BA">
        <w:rPr>
          <w:rFonts w:ascii="Tahoma" w:hAnsi="Tahoma" w:cs="Tahoma"/>
          <w:b/>
        </w:rPr>
        <w:t xml:space="preserve"> wykonawcami, oraz informacje o </w:t>
      </w:r>
      <w:r w:rsidR="008E582E" w:rsidRPr="008E582E">
        <w:rPr>
          <w:rFonts w:ascii="Tahoma" w:hAnsi="Tahoma" w:cs="Tahoma"/>
          <w:b/>
        </w:rPr>
        <w:t>wymaganiach technicznych i organizacy</w:t>
      </w:r>
      <w:r w:rsidR="008D30BA">
        <w:rPr>
          <w:rFonts w:ascii="Tahoma" w:hAnsi="Tahoma" w:cs="Tahoma"/>
          <w:b/>
        </w:rPr>
        <w:t>jnych sporządzania, wysyłania i </w:t>
      </w:r>
      <w:r w:rsidR="008E582E" w:rsidRPr="008E582E">
        <w:rPr>
          <w:rFonts w:ascii="Tahoma" w:hAnsi="Tahoma" w:cs="Tahoma"/>
          <w:b/>
        </w:rPr>
        <w:t>odbierania korespondencji elektronicznej</w:t>
      </w:r>
    </w:p>
    <w:p w14:paraId="10C691B1"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1.</w:t>
      </w:r>
      <w:r w:rsidRPr="00581A66">
        <w:rPr>
          <w:rFonts w:ascii="Tahoma" w:eastAsia="Times New Roman" w:hAnsi="Tahoma" w:cs="Tahoma"/>
          <w:lang w:eastAsia="pl-PL"/>
        </w:rPr>
        <w:t xml:space="preserve">Komunikacja w niniejszym postępowaniu o udzielenie zamówienia, w tym składanie ofert, wymiana informacji oraz przekazywanie dokumentów lub oświadczeń między zamawiającym a wykonawcami odbywa się przy użyciu środków komunikacji elektronicznej w rozumieniu </w:t>
      </w:r>
      <w:hyperlink r:id="rId14" w:anchor="/document/16979921?cm=DOCUMENT" w:history="1">
        <w:r w:rsidRPr="00581A66">
          <w:rPr>
            <w:rFonts w:ascii="Tahoma" w:eastAsia="Times New Roman" w:hAnsi="Tahoma" w:cs="Tahoma"/>
            <w:lang w:eastAsia="pl-PL"/>
          </w:rPr>
          <w:t>usta</w:t>
        </w:r>
      </w:hyperlink>
      <w:r w:rsidRPr="00581A66">
        <w:rPr>
          <w:rFonts w:ascii="Tahoma" w:eastAsia="Times New Roman" w:hAnsi="Tahoma" w:cs="Tahoma"/>
          <w:lang w:eastAsia="pl-PL"/>
        </w:rPr>
        <w:t>wy z dnia 18 lipca 2002 r.</w:t>
      </w:r>
      <w:r>
        <w:rPr>
          <w:rFonts w:ascii="Tahoma" w:eastAsia="Times New Roman" w:hAnsi="Tahoma" w:cs="Tahoma"/>
          <w:lang w:eastAsia="pl-PL"/>
        </w:rPr>
        <w:t xml:space="preserve"> </w:t>
      </w:r>
      <w:r w:rsidRPr="00581A66">
        <w:rPr>
          <w:rFonts w:ascii="Tahoma" w:eastAsia="Times New Roman" w:hAnsi="Tahoma" w:cs="Tahoma"/>
          <w:lang w:eastAsia="pl-PL"/>
        </w:rPr>
        <w:t>o świadczeniu usług drogą elektroniczną (Dz. U. z 2020 r. poz.344).</w:t>
      </w:r>
    </w:p>
    <w:p w14:paraId="2CCFDDE6"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2.</w:t>
      </w:r>
      <w:r w:rsidRPr="00581A66">
        <w:rPr>
          <w:rFonts w:ascii="Tahoma" w:eastAsia="Times New Roman" w:hAnsi="Tahoma" w:cs="Tahoma"/>
          <w:color w:val="000000"/>
          <w:lang w:eastAsia="pl-PL"/>
        </w:rPr>
        <w:t>Komunikacja między zamawiającym a</w:t>
      </w:r>
      <w:r w:rsidRPr="00581A66">
        <w:rPr>
          <w:rFonts w:ascii="Tahoma" w:eastAsia="Times New Roman" w:hAnsi="Tahoma" w:cs="Tahoma"/>
          <w:lang w:eastAsia="pl-PL"/>
        </w:rPr>
        <w:t xml:space="preserve"> w</w:t>
      </w:r>
      <w:r w:rsidRPr="00581A66">
        <w:rPr>
          <w:rFonts w:ascii="Tahoma" w:eastAsia="Times New Roman" w:hAnsi="Tahoma" w:cs="Tahoma"/>
          <w:color w:val="000000"/>
          <w:lang w:eastAsia="pl-PL"/>
        </w:rPr>
        <w:t xml:space="preserve">ykonawcami odbywa się przy użyciu: </w:t>
      </w:r>
    </w:p>
    <w:p w14:paraId="3D80914A"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w:t>
      </w:r>
      <w:proofErr w:type="spellStart"/>
      <w:r w:rsidRPr="00581A66">
        <w:rPr>
          <w:rFonts w:ascii="Tahoma" w:eastAsia="Times New Roman" w:hAnsi="Tahoma" w:cs="Tahoma"/>
          <w:color w:val="000000"/>
          <w:lang w:eastAsia="pl-PL"/>
        </w:rPr>
        <w:t>miniPortalu</w:t>
      </w:r>
      <w:proofErr w:type="spellEnd"/>
      <w:r w:rsidRPr="00581A66">
        <w:rPr>
          <w:rFonts w:ascii="Tahoma" w:eastAsia="Times New Roman" w:hAnsi="Tahoma" w:cs="Tahoma"/>
          <w:color w:val="000000"/>
          <w:lang w:eastAsia="pl-PL"/>
        </w:rPr>
        <w:t>, który dostępny jest pod adresem:</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https://miniporlal.uzp.gov.pl/</w:t>
      </w:r>
    </w:p>
    <w:p w14:paraId="0852A614"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w:t>
      </w:r>
      <w:proofErr w:type="spellStart"/>
      <w:r w:rsidRPr="00581A66">
        <w:rPr>
          <w:rFonts w:ascii="Tahoma" w:eastAsia="Times New Roman" w:hAnsi="Tahoma" w:cs="Tahoma"/>
          <w:color w:val="000000"/>
          <w:lang w:eastAsia="pl-PL"/>
        </w:rPr>
        <w:t>ePUAPu</w:t>
      </w:r>
      <w:proofErr w:type="spellEnd"/>
      <w:r w:rsidRPr="00581A66">
        <w:rPr>
          <w:rFonts w:ascii="Tahoma" w:eastAsia="Times New Roman" w:hAnsi="Tahoma" w:cs="Tahoma"/>
          <w:color w:val="000000"/>
          <w:lang w:eastAsia="pl-PL"/>
        </w:rPr>
        <w:t>, dostępnego pod adresem https://epuap. gov.pl/</w:t>
      </w:r>
      <w:proofErr w:type="spellStart"/>
      <w:r w:rsidRPr="00581A66">
        <w:rPr>
          <w:rFonts w:ascii="Tahoma" w:eastAsia="Times New Roman" w:hAnsi="Tahoma" w:cs="Tahoma"/>
          <w:color w:val="000000"/>
          <w:lang w:eastAsia="pl-PL"/>
        </w:rPr>
        <w:t>wps</w:t>
      </w:r>
      <w:proofErr w:type="spellEnd"/>
      <w:r w:rsidRPr="00581A66">
        <w:rPr>
          <w:rFonts w:ascii="Tahoma" w:eastAsia="Times New Roman" w:hAnsi="Tahoma" w:cs="Tahoma"/>
          <w:color w:val="000000"/>
          <w:lang w:eastAsia="pl-PL"/>
        </w:rPr>
        <w:t>/portal</w:t>
      </w:r>
    </w:p>
    <w:p w14:paraId="65BA157F"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lang w:eastAsia="pl-PL"/>
        </w:rPr>
        <w:t>-</w:t>
      </w:r>
      <w:r w:rsidRPr="00581A66">
        <w:rPr>
          <w:rFonts w:ascii="Tahoma" w:eastAsia="Times New Roman" w:hAnsi="Tahoma" w:cs="Tahoma"/>
          <w:lang w:eastAsia="pl-PL"/>
        </w:rPr>
        <w:t>poczty elektronicznej</w:t>
      </w:r>
      <w:r w:rsidR="005108D1">
        <w:rPr>
          <w:rFonts w:ascii="Tahoma" w:eastAsia="Times New Roman" w:hAnsi="Tahoma" w:cs="Tahoma"/>
          <w:lang w:eastAsia="pl-PL"/>
        </w:rPr>
        <w:t>: bytomodrzanski@bytomodrzanski.pl</w:t>
      </w:r>
      <w:r w:rsidRPr="00581A66">
        <w:rPr>
          <w:rFonts w:ascii="Tahoma" w:eastAsia="Times New Roman" w:hAnsi="Tahoma" w:cs="Tahoma"/>
          <w:lang w:eastAsia="pl-PL"/>
        </w:rPr>
        <w:t>.</w:t>
      </w:r>
    </w:p>
    <w:p w14:paraId="2ED786E0"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3.</w:t>
      </w:r>
      <w:r w:rsidRPr="00581A66">
        <w:rPr>
          <w:rFonts w:ascii="Tahoma" w:eastAsia="Times New Roman" w:hAnsi="Tahoma" w:cs="Tahoma"/>
          <w:color w:val="000000"/>
          <w:lang w:eastAsia="pl-PL"/>
        </w:rPr>
        <w:t xml:space="preserve">Wykonawca zamierzający wziąć udział w postępowaniu o udzielenie zamówienia publicznego, musi posiadać konto na </w:t>
      </w:r>
      <w:proofErr w:type="spellStart"/>
      <w:r w:rsidRPr="00581A66">
        <w:rPr>
          <w:rFonts w:ascii="Tahoma" w:eastAsia="Times New Roman" w:hAnsi="Tahoma" w:cs="Tahoma"/>
          <w:color w:val="000000"/>
          <w:lang w:eastAsia="pl-PL"/>
        </w:rPr>
        <w:t>ePUAP</w:t>
      </w:r>
      <w:proofErr w:type="spellEnd"/>
      <w:r w:rsidRPr="00581A66">
        <w:rPr>
          <w:rFonts w:ascii="Tahoma" w:eastAsia="Times New Roman" w:hAnsi="Tahoma" w:cs="Tahoma"/>
          <w:color w:val="000000"/>
          <w:lang w:eastAsia="pl-PL"/>
        </w:rPr>
        <w:t xml:space="preserve">. Wykonawca posiadający konto na </w:t>
      </w:r>
      <w:proofErr w:type="spellStart"/>
      <w:r w:rsidRPr="00581A66">
        <w:rPr>
          <w:rFonts w:ascii="Tahoma" w:eastAsia="Times New Roman" w:hAnsi="Tahoma" w:cs="Tahoma"/>
          <w:color w:val="000000"/>
          <w:lang w:eastAsia="pl-PL"/>
        </w:rPr>
        <w:t>ePUAP</w:t>
      </w:r>
      <w:proofErr w:type="spellEnd"/>
      <w:r w:rsidRPr="00581A66">
        <w:rPr>
          <w:rFonts w:ascii="Tahoma" w:eastAsia="Times New Roman" w:hAnsi="Tahoma" w:cs="Tahoma"/>
          <w:color w:val="000000"/>
          <w:lang w:eastAsia="pl-PL"/>
        </w:rPr>
        <w:t xml:space="preserve"> ma dostęp do formularza złożenia, zmiany, wycofania oferty lub wniosku oraz do formularza do komunikacji.</w:t>
      </w:r>
    </w:p>
    <w:p w14:paraId="1D5DFBC5"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4.</w:t>
      </w:r>
      <w:r w:rsidRPr="00581A66">
        <w:rPr>
          <w:rFonts w:ascii="Tahoma" w:eastAsia="Times New Roman" w:hAnsi="Tahoma" w:cs="Tahoma"/>
          <w:color w:val="000000"/>
          <w:lang w:eastAsia="pl-PL"/>
        </w:rPr>
        <w:t>Składanie oświadczeń, wniosków, zawiadomień oraz przekazywanie informacji – z wyłączeniem składania ofert – odbywa się</w:t>
      </w:r>
      <w:r w:rsidRPr="00581A66">
        <w:rPr>
          <w:rFonts w:ascii="Tahoma" w:eastAsia="Times New Roman" w:hAnsi="Tahoma" w:cs="Tahoma"/>
          <w:lang w:eastAsia="pl-PL"/>
        </w:rPr>
        <w:t xml:space="preserve"> e</w:t>
      </w:r>
      <w:r w:rsidRPr="00581A66">
        <w:rPr>
          <w:rFonts w:ascii="Tahoma" w:eastAsia="Times New Roman" w:hAnsi="Tahoma" w:cs="Tahoma"/>
          <w:color w:val="000000"/>
          <w:lang w:eastAsia="pl-PL"/>
        </w:rPr>
        <w:t>lektronicznie za pośrednictwem dedykowanego formularza „Formularz do</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 xml:space="preserve">komunikacji” dostępnego na </w:t>
      </w:r>
      <w:proofErr w:type="spellStart"/>
      <w:r w:rsidRPr="00581A66">
        <w:rPr>
          <w:rFonts w:ascii="Tahoma" w:eastAsia="Times New Roman" w:hAnsi="Tahoma" w:cs="Tahoma"/>
          <w:color w:val="000000"/>
          <w:lang w:eastAsia="pl-PL"/>
        </w:rPr>
        <w:t>ePUAP</w:t>
      </w:r>
      <w:proofErr w:type="spellEnd"/>
      <w:r w:rsidRPr="00581A66">
        <w:rPr>
          <w:rFonts w:ascii="Tahoma" w:eastAsia="Times New Roman" w:hAnsi="Tahoma" w:cs="Tahoma"/>
          <w:color w:val="000000"/>
          <w:lang w:eastAsia="pl-PL"/>
        </w:rPr>
        <w:t xml:space="preserve"> oraz udostępnionego przez </w:t>
      </w:r>
      <w:proofErr w:type="spellStart"/>
      <w:r w:rsidRPr="00581A66">
        <w:rPr>
          <w:rFonts w:ascii="Tahoma" w:eastAsia="Times New Roman" w:hAnsi="Tahoma" w:cs="Tahoma"/>
          <w:color w:val="000000"/>
          <w:lang w:eastAsia="pl-PL"/>
        </w:rPr>
        <w:t>miniPortal</w:t>
      </w:r>
      <w:proofErr w:type="spellEnd"/>
      <w:r w:rsidRPr="00581A66">
        <w:rPr>
          <w:rFonts w:ascii="Tahoma" w:eastAsia="Times New Roman" w:hAnsi="Tahoma" w:cs="Tahoma"/>
          <w:color w:val="000000"/>
          <w:lang w:eastAsia="pl-PL"/>
        </w:rPr>
        <w:t>. Dokumenty elektroniczne składane są przez wykonawcę za pośrednictwem</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„Formularza do komunikacji” jako załączniki.</w:t>
      </w:r>
    </w:p>
    <w:p w14:paraId="3990777A"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5.</w:t>
      </w:r>
      <w:r w:rsidRPr="00581A66">
        <w:rPr>
          <w:rFonts w:ascii="Tahoma" w:eastAsia="Times New Roman" w:hAnsi="Tahoma" w:cs="Tahoma"/>
          <w:color w:val="000000"/>
          <w:lang w:eastAsia="pl-PL"/>
        </w:rPr>
        <w:t>Wymagania techniczne i organizacyjne wysyłania i odbierania korespondencji elektronicznej przekazywanej przy ich użyciu, opisane zost</w:t>
      </w:r>
      <w:r w:rsidR="00E17218">
        <w:rPr>
          <w:rFonts w:ascii="Tahoma" w:eastAsia="Times New Roman" w:hAnsi="Tahoma" w:cs="Tahoma"/>
          <w:color w:val="000000"/>
          <w:lang w:eastAsia="pl-PL"/>
        </w:rPr>
        <w:t>ały w Regulaminie korzystania z </w:t>
      </w:r>
      <w:proofErr w:type="spellStart"/>
      <w:r w:rsidRPr="00581A66">
        <w:rPr>
          <w:rFonts w:ascii="Tahoma" w:eastAsia="Times New Roman" w:hAnsi="Tahoma" w:cs="Tahoma"/>
          <w:color w:val="000000"/>
          <w:lang w:eastAsia="pl-PL"/>
        </w:rPr>
        <w:t>miniPortalu</w:t>
      </w:r>
      <w:proofErr w:type="spellEnd"/>
      <w:r w:rsidRPr="00581A66">
        <w:rPr>
          <w:rFonts w:ascii="Tahoma" w:eastAsia="Times New Roman" w:hAnsi="Tahoma" w:cs="Tahoma"/>
          <w:color w:val="000000"/>
          <w:lang w:eastAsia="pl-PL"/>
        </w:rPr>
        <w:t xml:space="preserve"> dostępnym pod adresem</w:t>
      </w:r>
      <w:r w:rsidRPr="00581A66">
        <w:rPr>
          <w:rFonts w:ascii="Tahoma" w:eastAsia="Times New Roman" w:hAnsi="Tahoma" w:cs="Tahoma"/>
          <w:lang w:eastAsia="pl-PL"/>
        </w:rPr>
        <w:t xml:space="preserve"> </w:t>
      </w:r>
      <w:hyperlink r:id="rId15" w:history="1">
        <w:r w:rsidRPr="00581A66">
          <w:rPr>
            <w:rFonts w:ascii="Tahoma" w:eastAsia="Times New Roman" w:hAnsi="Tahoma" w:cs="Tahoma"/>
            <w:color w:val="0000FF"/>
            <w:u w:val="single"/>
            <w:lang w:eastAsia="pl-PL"/>
          </w:rPr>
          <w:t>https://miniportal.uzp.gov.pl/Instrukcja_uzytkownika_miniPortal-ePUAP.pdf</w:t>
        </w:r>
      </w:hyperlink>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oraz Warunkach korzystania z elektronicznej platformy usług administracji publicznej</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w:t>
      </w:r>
      <w:proofErr w:type="spellStart"/>
      <w:r w:rsidRPr="00581A66">
        <w:rPr>
          <w:rFonts w:ascii="Tahoma" w:eastAsia="Times New Roman" w:hAnsi="Tahoma" w:cs="Tahoma"/>
          <w:color w:val="000000"/>
          <w:lang w:eastAsia="pl-PL"/>
        </w:rPr>
        <w:t>ePUAP</w:t>
      </w:r>
      <w:proofErr w:type="spellEnd"/>
      <w:r w:rsidRPr="00581A66">
        <w:rPr>
          <w:rFonts w:ascii="Tahoma" w:eastAsia="Times New Roman" w:hAnsi="Tahoma" w:cs="Tahoma"/>
          <w:color w:val="000000"/>
          <w:lang w:eastAsia="pl-PL"/>
        </w:rPr>
        <w:t xml:space="preserve">) dostępnych pod adresem </w:t>
      </w:r>
      <w:hyperlink r:id="rId16" w:history="1">
        <w:r w:rsidRPr="00581A66">
          <w:rPr>
            <w:rFonts w:ascii="Tahoma" w:eastAsia="Times New Roman" w:hAnsi="Tahoma" w:cs="Tahoma"/>
            <w:color w:val="0000FF"/>
            <w:u w:val="single"/>
            <w:lang w:eastAsia="pl-PL"/>
          </w:rPr>
          <w:t>https://www.gov.pl/web/gov/warunki-korzystania</w:t>
        </w:r>
      </w:hyperlink>
      <w:r w:rsidRPr="00581A66">
        <w:rPr>
          <w:rFonts w:ascii="Tahoma" w:eastAsia="Times New Roman" w:hAnsi="Tahoma" w:cs="Tahoma"/>
          <w:color w:val="000000"/>
          <w:lang w:eastAsia="pl-PL"/>
        </w:rPr>
        <w:t xml:space="preserve">. </w:t>
      </w:r>
    </w:p>
    <w:p w14:paraId="76446506"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6.</w:t>
      </w:r>
      <w:r w:rsidRPr="00581A66">
        <w:rPr>
          <w:rFonts w:ascii="Tahoma" w:eastAsia="Times New Roman" w:hAnsi="Tahoma" w:cs="Tahoma"/>
          <w:lang w:eastAsia="pl-PL"/>
        </w:rPr>
        <w:t xml:space="preserve">Dokumenty, oświadczenia i informacje  sporządza </w:t>
      </w:r>
      <w:r>
        <w:rPr>
          <w:rFonts w:ascii="Tahoma" w:eastAsia="Times New Roman" w:hAnsi="Tahoma" w:cs="Tahoma"/>
          <w:lang w:eastAsia="pl-PL"/>
        </w:rPr>
        <w:t>się w postaci elektronicznej, w </w:t>
      </w:r>
      <w:r w:rsidRPr="00581A66">
        <w:rPr>
          <w:rFonts w:ascii="Tahoma" w:eastAsia="Times New Roman" w:hAnsi="Tahoma" w:cs="Tahoma"/>
          <w:lang w:eastAsia="pl-PL"/>
        </w:rPr>
        <w:t xml:space="preserve">formatach danych określonych w przepisach wydanych na podstawie </w:t>
      </w:r>
      <w:hyperlink r:id="rId17" w:anchor="/document/17181936?unitId=art(18)&amp;cm=DOCUMENT" w:history="1">
        <w:r w:rsidRPr="00581A66">
          <w:rPr>
            <w:rFonts w:ascii="Tahoma" w:eastAsia="Times New Roman" w:hAnsi="Tahoma" w:cs="Tahoma"/>
            <w:lang w:eastAsia="pl-PL"/>
          </w:rPr>
          <w:t>art. 18</w:t>
        </w:r>
      </w:hyperlink>
      <w:r w:rsidRPr="00581A66">
        <w:rPr>
          <w:rFonts w:ascii="Tahoma" w:eastAsia="Times New Roman" w:hAnsi="Tahoma" w:cs="Tahoma"/>
          <w:lang w:eastAsia="pl-PL"/>
        </w:rPr>
        <w:t xml:space="preserve"> ustawy z dnia 17 lutego 2005 r. o informatyzacji działalności podmiotów realizujących zadania publiczne (Dz. U. z 202</w:t>
      </w:r>
      <w:r w:rsidR="00B172CA">
        <w:rPr>
          <w:rFonts w:ascii="Tahoma" w:eastAsia="Times New Roman" w:hAnsi="Tahoma" w:cs="Tahoma"/>
          <w:lang w:eastAsia="pl-PL"/>
        </w:rPr>
        <w:t>1</w:t>
      </w:r>
      <w:r w:rsidRPr="00581A66">
        <w:rPr>
          <w:rFonts w:ascii="Tahoma" w:eastAsia="Times New Roman" w:hAnsi="Tahoma" w:cs="Tahoma"/>
          <w:lang w:eastAsia="pl-PL"/>
        </w:rPr>
        <w:t xml:space="preserve"> r. poz. </w:t>
      </w:r>
      <w:r w:rsidR="00B172CA">
        <w:rPr>
          <w:rFonts w:ascii="Tahoma" w:eastAsia="Times New Roman" w:hAnsi="Tahoma" w:cs="Tahoma"/>
          <w:lang w:eastAsia="pl-PL"/>
        </w:rPr>
        <w:t>2070 ze zm.</w:t>
      </w:r>
      <w:r w:rsidRPr="00581A66">
        <w:rPr>
          <w:rFonts w:ascii="Tahoma" w:eastAsia="Times New Roman" w:hAnsi="Tahoma" w:cs="Tahoma"/>
          <w:lang w:eastAsia="pl-PL"/>
        </w:rPr>
        <w:t>), z uwzględnieniem rodzaju przekazywanych danych.</w:t>
      </w:r>
    </w:p>
    <w:p w14:paraId="38E491FD"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7.</w:t>
      </w:r>
      <w:r w:rsidRPr="00581A66">
        <w:rPr>
          <w:rFonts w:ascii="Tahoma" w:eastAsia="Times New Roman" w:hAnsi="Tahoma" w:cs="Tahoma"/>
          <w:color w:val="000000"/>
          <w:lang w:eastAsia="pl-PL"/>
        </w:rPr>
        <w:t>Maksymalny rozmiar plików przesyłanych za pośrednictwem dedykowanych</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formularzy: „Formularz złożenia, zmiany, wycofania oferty lub wniosku” i „Formularza do komunikacji” wynosi 150 MB.</w:t>
      </w:r>
    </w:p>
    <w:p w14:paraId="33C165A9"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8.</w:t>
      </w:r>
      <w:r w:rsidRPr="00581A66">
        <w:rPr>
          <w:rFonts w:ascii="Tahoma" w:eastAsia="Times New Roman" w:hAnsi="Tahoma" w:cs="Tahoma"/>
          <w:color w:val="000000"/>
          <w:lang w:eastAsia="pl-PL"/>
        </w:rPr>
        <w:t>Za datę przekazania oferty, wniosków, zawiadomień, dokumentów elektronicznych,</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oświadczeń lub elektronicznych kopii dokumentów lub oświadczeń oraz innych</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 xml:space="preserve">informacji przyjmuje się datę ich przekazania na </w:t>
      </w:r>
      <w:proofErr w:type="spellStart"/>
      <w:r w:rsidRPr="00581A66">
        <w:rPr>
          <w:rFonts w:ascii="Tahoma" w:eastAsia="Times New Roman" w:hAnsi="Tahoma" w:cs="Tahoma"/>
          <w:color w:val="000000"/>
          <w:lang w:eastAsia="pl-PL"/>
        </w:rPr>
        <w:t>ePUAP</w:t>
      </w:r>
      <w:proofErr w:type="spellEnd"/>
      <w:r w:rsidRPr="00581A66">
        <w:rPr>
          <w:rFonts w:ascii="Tahoma" w:eastAsia="Times New Roman" w:hAnsi="Tahoma" w:cs="Tahoma"/>
          <w:color w:val="000000"/>
          <w:lang w:eastAsia="pl-PL"/>
        </w:rPr>
        <w:t>.</w:t>
      </w:r>
    </w:p>
    <w:p w14:paraId="1D65DA91" w14:textId="77777777" w:rsidR="00491684" w:rsidRPr="00581A66" w:rsidRDefault="00491684" w:rsidP="00491684">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9.</w:t>
      </w:r>
      <w:r w:rsidRPr="00581A66">
        <w:rPr>
          <w:rFonts w:ascii="Tahoma" w:eastAsia="Times New Roman" w:hAnsi="Tahoma" w:cs="Tahoma"/>
          <w:color w:val="000000"/>
          <w:lang w:eastAsia="pl-PL"/>
        </w:rPr>
        <w:t>We</w:t>
      </w:r>
      <w:r w:rsidRPr="00581A66">
        <w:rPr>
          <w:rFonts w:ascii="Tahoma" w:eastAsia="Times New Roman" w:hAnsi="Tahoma" w:cs="Tahoma"/>
          <w:lang w:eastAsia="pl-PL"/>
        </w:rPr>
        <w:t xml:space="preserve"> </w:t>
      </w:r>
      <w:r w:rsidRPr="00581A66">
        <w:rPr>
          <w:rFonts w:ascii="Tahoma" w:eastAsia="Times New Roman" w:hAnsi="Tahoma" w:cs="Tahoma"/>
          <w:color w:val="000000"/>
          <w:lang w:eastAsia="pl-PL"/>
        </w:rPr>
        <w:t>wszelkiej korespondencji związanej z niniejszym postępowaniem zamawiający i</w:t>
      </w:r>
      <w:r>
        <w:rPr>
          <w:rFonts w:ascii="Tahoma" w:eastAsia="Times New Roman" w:hAnsi="Tahoma" w:cs="Tahoma"/>
          <w:lang w:eastAsia="pl-PL"/>
        </w:rPr>
        <w:t> </w:t>
      </w:r>
      <w:r w:rsidRPr="00581A66">
        <w:rPr>
          <w:rFonts w:ascii="Tahoma" w:eastAsia="Times New Roman" w:hAnsi="Tahoma" w:cs="Tahoma"/>
          <w:lang w:eastAsia="pl-PL"/>
        </w:rPr>
        <w:t>wykonawcy posługują się nazwą postępowania lub numerem ogłoszenia w </w:t>
      </w:r>
      <w:r w:rsidR="00E1751B">
        <w:rPr>
          <w:rFonts w:ascii="Tahoma" w:eastAsia="Times New Roman" w:hAnsi="Tahoma" w:cs="Tahoma"/>
          <w:lang w:eastAsia="pl-PL"/>
        </w:rPr>
        <w:t xml:space="preserve">Dzienniku Urzędowym Unii </w:t>
      </w:r>
      <w:proofErr w:type="spellStart"/>
      <w:r w:rsidR="00E1751B">
        <w:rPr>
          <w:rFonts w:ascii="Tahoma" w:eastAsia="Times New Roman" w:hAnsi="Tahoma" w:cs="Tahoma"/>
          <w:lang w:eastAsia="pl-PL"/>
        </w:rPr>
        <w:t>Eurpejskiej</w:t>
      </w:r>
      <w:proofErr w:type="spellEnd"/>
      <w:r w:rsidRPr="00581A66">
        <w:rPr>
          <w:rFonts w:ascii="Tahoma" w:eastAsia="Times New Roman" w:hAnsi="Tahoma" w:cs="Tahoma"/>
          <w:lang w:eastAsia="pl-PL"/>
        </w:rPr>
        <w:t xml:space="preserve">. </w:t>
      </w:r>
    </w:p>
    <w:p w14:paraId="677E9BCE" w14:textId="77777777" w:rsidR="00C45AB2" w:rsidRDefault="00C45AB2" w:rsidP="00EC2D93">
      <w:pPr>
        <w:keepNext/>
        <w:overflowPunct w:val="0"/>
        <w:autoSpaceDE w:val="0"/>
        <w:autoSpaceDN w:val="0"/>
        <w:adjustRightInd w:val="0"/>
        <w:spacing w:after="0" w:line="240" w:lineRule="auto"/>
        <w:textAlignment w:val="baseline"/>
        <w:outlineLvl w:val="0"/>
        <w:rPr>
          <w:rFonts w:ascii="Tahoma" w:eastAsia="Times New Roman" w:hAnsi="Tahoma" w:cs="Times New Roman"/>
          <w:b/>
          <w:bCs/>
          <w:lang w:eastAsia="pl-PL"/>
        </w:rPr>
      </w:pPr>
    </w:p>
    <w:p w14:paraId="7F2C1156" w14:textId="77777777" w:rsidR="00500D30" w:rsidRPr="00500D30" w:rsidRDefault="000D2C0A" w:rsidP="00EC2D93">
      <w:pPr>
        <w:keepNext/>
        <w:overflowPunct w:val="0"/>
        <w:autoSpaceDE w:val="0"/>
        <w:autoSpaceDN w:val="0"/>
        <w:adjustRightInd w:val="0"/>
        <w:spacing w:after="0" w:line="240" w:lineRule="auto"/>
        <w:textAlignment w:val="baseline"/>
        <w:outlineLvl w:val="0"/>
        <w:rPr>
          <w:rFonts w:ascii="Tahoma" w:eastAsia="Times New Roman" w:hAnsi="Tahoma" w:cs="Times New Roman"/>
          <w:b/>
          <w:bCs/>
          <w:lang w:eastAsia="pl-PL"/>
        </w:rPr>
      </w:pPr>
      <w:r>
        <w:rPr>
          <w:rFonts w:ascii="Tahoma" w:eastAsia="Times New Roman" w:hAnsi="Tahoma" w:cs="Times New Roman"/>
          <w:b/>
          <w:bCs/>
          <w:lang w:eastAsia="pl-PL"/>
        </w:rPr>
        <w:t xml:space="preserve">Rozdział </w:t>
      </w:r>
      <w:proofErr w:type="spellStart"/>
      <w:r w:rsidR="00500D30" w:rsidRPr="00500D30">
        <w:rPr>
          <w:rFonts w:ascii="Tahoma" w:eastAsia="Times New Roman" w:hAnsi="Tahoma" w:cs="Times New Roman"/>
          <w:b/>
          <w:bCs/>
          <w:lang w:eastAsia="pl-PL"/>
        </w:rPr>
        <w:t>XVI.Wyjaśnienie</w:t>
      </w:r>
      <w:proofErr w:type="spellEnd"/>
      <w:r w:rsidR="00500D30" w:rsidRPr="00500D30">
        <w:rPr>
          <w:rFonts w:ascii="Tahoma" w:eastAsia="Times New Roman" w:hAnsi="Tahoma" w:cs="Times New Roman"/>
          <w:b/>
          <w:bCs/>
          <w:lang w:eastAsia="pl-PL"/>
        </w:rPr>
        <w:t xml:space="preserve"> treści specyfikacji warunków zamówienia.</w:t>
      </w:r>
    </w:p>
    <w:p w14:paraId="58A218D6"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1.</w:t>
      </w:r>
      <w:r w:rsidRPr="00500D30">
        <w:rPr>
          <w:rFonts w:ascii="Tahoma" w:eastAsia="Times New Roman" w:hAnsi="Tahoma" w:cs="Tahoma"/>
          <w:color w:val="000000"/>
          <w:lang w:eastAsia="pl-PL"/>
        </w:rPr>
        <w:t xml:space="preserve">Wykonawca może zwrócić się do zamawiającego z wnioskiem o wyjaśnienie treści SWZ. Wniosek o wyjaśnienie treści SWZ winien zostać złożony do zamawiającego nie później niż na </w:t>
      </w:r>
      <w:r w:rsidR="00D017A8" w:rsidRPr="00D017A8">
        <w:rPr>
          <w:rFonts w:ascii="Tahoma" w:eastAsia="Times New Roman" w:hAnsi="Tahoma" w:cs="Tahoma"/>
          <w:b/>
          <w:color w:val="000000"/>
          <w:lang w:eastAsia="pl-PL"/>
        </w:rPr>
        <w:lastRenderedPageBreak/>
        <w:t>14</w:t>
      </w:r>
      <w:r w:rsidRPr="00D017A8">
        <w:rPr>
          <w:rFonts w:ascii="Tahoma" w:eastAsia="Times New Roman" w:hAnsi="Tahoma" w:cs="Tahoma"/>
          <w:b/>
          <w:color w:val="000000"/>
          <w:lang w:eastAsia="pl-PL"/>
        </w:rPr>
        <w:t xml:space="preserve"> dni</w:t>
      </w:r>
      <w:r w:rsidRPr="00500D30">
        <w:rPr>
          <w:rFonts w:ascii="Tahoma" w:eastAsia="Times New Roman" w:hAnsi="Tahoma" w:cs="Tahoma"/>
          <w:color w:val="000000"/>
          <w:lang w:eastAsia="pl-PL"/>
        </w:rPr>
        <w:t xml:space="preserve"> przed upływem terminu składania ofert</w:t>
      </w:r>
      <w:r>
        <w:rPr>
          <w:rFonts w:ascii="Tahoma" w:eastAsia="Times New Roman" w:hAnsi="Tahoma" w:cs="Tahoma"/>
          <w:color w:val="000000"/>
          <w:lang w:eastAsia="pl-PL"/>
        </w:rPr>
        <w:t xml:space="preserve">. </w:t>
      </w:r>
    </w:p>
    <w:p w14:paraId="5D9FA8AD"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2.</w:t>
      </w:r>
      <w:r w:rsidRPr="00500D30">
        <w:rPr>
          <w:rFonts w:ascii="Tahoma" w:eastAsia="Times New Roman" w:hAnsi="Tahoma" w:cs="Tahoma"/>
          <w:color w:val="000000"/>
          <w:lang w:eastAsia="pl-PL"/>
        </w:rPr>
        <w:t>Wniosek o wyjaśnienie treści SWZ winien wskazywać postępowanie, którego wniosek dotyczy. Wniosek należy przekazać pocztą elektroniczn</w:t>
      </w:r>
      <w:r>
        <w:rPr>
          <w:rFonts w:ascii="Tahoma" w:eastAsia="Times New Roman" w:hAnsi="Tahoma" w:cs="Tahoma"/>
          <w:color w:val="000000"/>
          <w:lang w:eastAsia="pl-PL"/>
        </w:rPr>
        <w:t>ą</w:t>
      </w:r>
      <w:r w:rsidRPr="00500D30">
        <w:rPr>
          <w:rFonts w:ascii="Tahoma" w:eastAsia="Times New Roman" w:hAnsi="Tahoma" w:cs="Tahoma"/>
          <w:color w:val="000000"/>
          <w:lang w:eastAsia="pl-PL"/>
        </w:rPr>
        <w:t xml:space="preserve"> na adres email </w:t>
      </w:r>
      <w:hyperlink r:id="rId18" w:history="1">
        <w:r w:rsidRPr="00C011F3">
          <w:rPr>
            <w:rStyle w:val="Hipercze"/>
            <w:rFonts w:ascii="Tahoma" w:eastAsia="Times New Roman" w:hAnsi="Tahoma" w:cs="Tahoma"/>
            <w:lang w:eastAsia="pl-PL"/>
          </w:rPr>
          <w:t>bytomodrzanski@bytomodrzanski.pl</w:t>
        </w:r>
      </w:hyperlink>
      <w:r>
        <w:rPr>
          <w:rFonts w:ascii="Tahoma" w:eastAsia="Times New Roman" w:hAnsi="Tahoma" w:cs="Tahoma"/>
          <w:color w:val="000000"/>
          <w:lang w:eastAsia="pl-PL"/>
        </w:rPr>
        <w:t xml:space="preserve"> </w:t>
      </w:r>
      <w:r w:rsidRPr="00500D30">
        <w:rPr>
          <w:rFonts w:ascii="Tahoma" w:eastAsia="Times New Roman" w:hAnsi="Tahoma" w:cs="Tahoma"/>
          <w:color w:val="000000"/>
          <w:lang w:eastAsia="pl-PL"/>
        </w:rPr>
        <w:t xml:space="preserve">lub poprzez </w:t>
      </w:r>
      <w:proofErr w:type="spellStart"/>
      <w:r w:rsidRPr="00500D30">
        <w:rPr>
          <w:rFonts w:ascii="Tahoma" w:eastAsia="Times New Roman" w:hAnsi="Tahoma" w:cs="Tahoma"/>
          <w:color w:val="000000"/>
          <w:lang w:eastAsia="pl-PL"/>
        </w:rPr>
        <w:t>miniPortal</w:t>
      </w:r>
      <w:proofErr w:type="spellEnd"/>
      <w:r w:rsidRPr="00500D30">
        <w:rPr>
          <w:rFonts w:ascii="Tahoma" w:eastAsia="Times New Roman" w:hAnsi="Tahoma" w:cs="Tahoma"/>
          <w:color w:val="000000"/>
          <w:lang w:eastAsia="pl-PL"/>
        </w:rPr>
        <w:t xml:space="preserve"> przy użyciu „Formularza do komunikacji” lub poprzez przesłanie wniosku </w:t>
      </w:r>
      <w:r>
        <w:rPr>
          <w:rFonts w:ascii="Tahoma" w:eastAsia="Times New Roman" w:hAnsi="Tahoma" w:cs="Tahoma"/>
          <w:color w:val="000000"/>
          <w:lang w:eastAsia="pl-PL"/>
        </w:rPr>
        <w:t>n</w:t>
      </w:r>
      <w:r w:rsidRPr="00500D30">
        <w:rPr>
          <w:rFonts w:ascii="Tahoma" w:eastAsia="Times New Roman" w:hAnsi="Tahoma" w:cs="Tahoma"/>
          <w:color w:val="000000"/>
          <w:lang w:eastAsia="pl-PL"/>
        </w:rPr>
        <w:t xml:space="preserve">a adres Elektronicznej Skrzynki Podawczej (ESP) Urzędu Miejskiego w </w:t>
      </w:r>
      <w:r>
        <w:rPr>
          <w:rFonts w:ascii="Tahoma" w:eastAsia="Times New Roman" w:hAnsi="Tahoma" w:cs="Tahoma"/>
          <w:color w:val="000000"/>
          <w:lang w:eastAsia="pl-PL"/>
        </w:rPr>
        <w:t>Bytomiu Odrzańskim</w:t>
      </w:r>
      <w:r w:rsidRPr="00500D30">
        <w:rPr>
          <w:rFonts w:ascii="Tahoma" w:eastAsia="Times New Roman" w:hAnsi="Tahoma" w:cs="Tahoma"/>
          <w:color w:val="000000"/>
          <w:lang w:eastAsia="pl-PL"/>
        </w:rPr>
        <w:t xml:space="preserve"> na </w:t>
      </w:r>
      <w:proofErr w:type="spellStart"/>
      <w:r w:rsidRPr="00500D30">
        <w:rPr>
          <w:rFonts w:ascii="Tahoma" w:eastAsia="Times New Roman" w:hAnsi="Tahoma" w:cs="Tahoma"/>
          <w:color w:val="000000"/>
          <w:lang w:eastAsia="pl-PL"/>
        </w:rPr>
        <w:t>ePUAP</w:t>
      </w:r>
      <w:proofErr w:type="spellEnd"/>
      <w:r w:rsidRPr="00500D30">
        <w:rPr>
          <w:rFonts w:ascii="Tahoma" w:eastAsia="Times New Roman" w:hAnsi="Tahoma" w:cs="Tahoma"/>
          <w:color w:val="000000"/>
          <w:lang w:eastAsia="pl-PL"/>
        </w:rPr>
        <w:t>: /</w:t>
      </w:r>
      <w:r>
        <w:rPr>
          <w:rFonts w:ascii="Tahoma" w:eastAsia="Times New Roman" w:hAnsi="Tahoma" w:cs="Tahoma"/>
          <w:color w:val="000000"/>
          <w:lang w:eastAsia="pl-PL"/>
        </w:rPr>
        <w:t>ccK01a25tz/skrytka</w:t>
      </w:r>
      <w:r w:rsidRPr="00500D30">
        <w:rPr>
          <w:rFonts w:ascii="Tahoma" w:eastAsia="Times New Roman" w:hAnsi="Tahoma" w:cs="Tahoma"/>
          <w:color w:val="000000"/>
          <w:lang w:eastAsia="pl-PL"/>
        </w:rPr>
        <w:t>.</w:t>
      </w:r>
    </w:p>
    <w:p w14:paraId="5116D402" w14:textId="77777777" w:rsidR="00D017A8"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3.</w:t>
      </w:r>
      <w:r w:rsidRPr="00500D30">
        <w:rPr>
          <w:rFonts w:ascii="Tahoma" w:eastAsia="Times New Roman" w:hAnsi="Tahoma" w:cs="Tahoma"/>
          <w:color w:val="000000"/>
          <w:lang w:eastAsia="pl-PL"/>
        </w:rPr>
        <w:t>Zamawiający jest obowiązany udzielić wyjaśnień niezwłocznie, jednak nie później niż na</w:t>
      </w:r>
      <w:r w:rsidR="00D017A8">
        <w:rPr>
          <w:rFonts w:ascii="Tahoma" w:eastAsia="Times New Roman" w:hAnsi="Tahoma" w:cs="Tahoma"/>
          <w:color w:val="000000"/>
          <w:lang w:eastAsia="pl-PL"/>
        </w:rPr>
        <w:t xml:space="preserve"> </w:t>
      </w:r>
      <w:r w:rsidR="00D017A8" w:rsidRPr="00D017A8">
        <w:rPr>
          <w:rFonts w:ascii="Tahoma" w:eastAsia="Times New Roman" w:hAnsi="Tahoma" w:cs="Tahoma"/>
          <w:b/>
          <w:color w:val="000000"/>
          <w:lang w:eastAsia="pl-PL"/>
        </w:rPr>
        <w:t>6</w:t>
      </w:r>
    </w:p>
    <w:p w14:paraId="73D01E6D"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sidRPr="00D017A8">
        <w:rPr>
          <w:rFonts w:ascii="Tahoma" w:eastAsia="Times New Roman" w:hAnsi="Tahoma" w:cs="Tahoma"/>
          <w:b/>
          <w:color w:val="000000"/>
          <w:lang w:eastAsia="pl-PL"/>
        </w:rPr>
        <w:t>dni</w:t>
      </w:r>
      <w:r w:rsidRPr="00500D30">
        <w:rPr>
          <w:rFonts w:ascii="Tahoma" w:eastAsia="Times New Roman" w:hAnsi="Tahoma" w:cs="Tahoma"/>
          <w:color w:val="000000"/>
          <w:lang w:eastAsia="pl-PL"/>
        </w:rPr>
        <w:t xml:space="preserve"> przed upływem terminu składania ofert, pod warunkiem że wniosek o wyjaśnienie treści SWZ wpłynął do zamawiającego nie później niż na </w:t>
      </w:r>
      <w:r w:rsidR="00D017A8" w:rsidRPr="00D017A8">
        <w:rPr>
          <w:rFonts w:ascii="Tahoma" w:eastAsia="Times New Roman" w:hAnsi="Tahoma" w:cs="Tahoma"/>
          <w:b/>
          <w:color w:val="000000"/>
          <w:lang w:eastAsia="pl-PL"/>
        </w:rPr>
        <w:t>1</w:t>
      </w:r>
      <w:r w:rsidRPr="00D017A8">
        <w:rPr>
          <w:rFonts w:ascii="Tahoma" w:eastAsia="Times New Roman" w:hAnsi="Tahoma" w:cs="Tahoma"/>
          <w:b/>
          <w:color w:val="000000"/>
          <w:lang w:eastAsia="pl-PL"/>
        </w:rPr>
        <w:t>4 dni</w:t>
      </w:r>
      <w:r w:rsidRPr="00500D30">
        <w:rPr>
          <w:rFonts w:ascii="Tahoma" w:eastAsia="Times New Roman" w:hAnsi="Tahoma" w:cs="Tahoma"/>
          <w:color w:val="000000"/>
          <w:lang w:eastAsia="pl-PL"/>
        </w:rPr>
        <w:t xml:space="preserve"> przed upływem terminu składania ofert.</w:t>
      </w:r>
    </w:p>
    <w:p w14:paraId="122C234D"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4.</w:t>
      </w:r>
      <w:r w:rsidRPr="00500D30">
        <w:rPr>
          <w:rFonts w:ascii="Tahoma" w:eastAsia="Times New Roman" w:hAnsi="Tahoma" w:cs="Tahoma"/>
          <w:color w:val="000000"/>
          <w:lang w:eastAsia="pl-PL"/>
        </w:rPr>
        <w:t xml:space="preserve">Jeżeli zamawiający nie udzieli wyjaśnień w terminie, o którym mowa w </w:t>
      </w:r>
      <w:r w:rsidR="005E5DB5">
        <w:rPr>
          <w:rFonts w:ascii="Tahoma" w:eastAsia="Times New Roman" w:hAnsi="Tahoma" w:cs="Tahoma"/>
          <w:color w:val="000000"/>
          <w:lang w:eastAsia="pl-PL"/>
        </w:rPr>
        <w:t>ust.</w:t>
      </w:r>
      <w:r w:rsidRPr="00500D30">
        <w:rPr>
          <w:rFonts w:ascii="Tahoma" w:eastAsia="Times New Roman" w:hAnsi="Tahoma" w:cs="Tahoma"/>
          <w:color w:val="000000"/>
          <w:lang w:eastAsia="pl-PL"/>
        </w:rPr>
        <w:t xml:space="preserve"> 3, przedłuża termin składania ofert o czas niezbędny do zapoznania się wszystkich zainteresowanych wykonawców z wyjaśnieniami niezbędnymi do należytego przygotowania i złożenia ofert.</w:t>
      </w:r>
    </w:p>
    <w:p w14:paraId="4253036F"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5.</w:t>
      </w:r>
      <w:r w:rsidRPr="00500D30">
        <w:rPr>
          <w:rFonts w:ascii="Tahoma" w:eastAsia="Times New Roman" w:hAnsi="Tahoma" w:cs="Tahoma"/>
          <w:color w:val="000000"/>
          <w:lang w:eastAsia="pl-PL"/>
        </w:rPr>
        <w:t xml:space="preserve">W przypadku gdy wniosek o wyjaśnienie treści SWZ nie wpłynął w terminie, o którym mowa w </w:t>
      </w:r>
      <w:r>
        <w:rPr>
          <w:rFonts w:ascii="Tahoma" w:eastAsia="Times New Roman" w:hAnsi="Tahoma" w:cs="Tahoma"/>
          <w:color w:val="000000"/>
          <w:lang w:eastAsia="pl-PL"/>
        </w:rPr>
        <w:t>ust.</w:t>
      </w:r>
      <w:r w:rsidRPr="00500D30">
        <w:rPr>
          <w:rFonts w:ascii="Tahoma" w:eastAsia="Times New Roman" w:hAnsi="Tahoma" w:cs="Tahoma"/>
          <w:color w:val="000000"/>
          <w:lang w:eastAsia="pl-PL"/>
        </w:rPr>
        <w:t>1, zamawiający nie ma obowiązku udzielania odpowiednio wyjaśnień SWZ oraz obowiązku przedłużenia terminu składania ofert.</w:t>
      </w:r>
    </w:p>
    <w:p w14:paraId="05B79797"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6.</w:t>
      </w:r>
      <w:r w:rsidRPr="00500D30">
        <w:rPr>
          <w:rFonts w:ascii="Tahoma" w:eastAsia="Times New Roman" w:hAnsi="Tahoma" w:cs="Tahoma"/>
          <w:color w:val="000000"/>
          <w:lang w:eastAsia="pl-PL"/>
        </w:rPr>
        <w:t xml:space="preserve">Przedłużenie terminu składania ofert, o których mowa w </w:t>
      </w:r>
      <w:r w:rsidR="001C1C75">
        <w:rPr>
          <w:rFonts w:ascii="Tahoma" w:eastAsia="Times New Roman" w:hAnsi="Tahoma" w:cs="Tahoma"/>
          <w:color w:val="000000"/>
          <w:lang w:eastAsia="pl-PL"/>
        </w:rPr>
        <w:t>ust.</w:t>
      </w:r>
      <w:r w:rsidRPr="00500D30">
        <w:rPr>
          <w:rFonts w:ascii="Tahoma" w:eastAsia="Times New Roman" w:hAnsi="Tahoma" w:cs="Tahoma"/>
          <w:color w:val="000000"/>
          <w:lang w:eastAsia="pl-PL"/>
        </w:rPr>
        <w:t>4, nie wpływa na bieg terminu składania wniosku o wyjaśnienie treści SWZ.</w:t>
      </w:r>
    </w:p>
    <w:p w14:paraId="6F3F1C4C" w14:textId="77777777" w:rsidR="00997EAD" w:rsidRDefault="00997EAD" w:rsidP="00997EAD">
      <w:pPr>
        <w:spacing w:after="0" w:line="240" w:lineRule="auto"/>
        <w:jc w:val="both"/>
        <w:rPr>
          <w:rFonts w:ascii="Tahoma" w:hAnsi="Tahoma" w:cs="Tahoma"/>
        </w:rPr>
      </w:pPr>
      <w:r>
        <w:rPr>
          <w:rFonts w:ascii="Tahoma" w:eastAsia="Times New Roman" w:hAnsi="Tahoma" w:cs="Tahoma"/>
          <w:color w:val="000000"/>
          <w:lang w:eastAsia="pl-PL"/>
        </w:rPr>
        <w:t>7.</w:t>
      </w:r>
      <w:r w:rsidRPr="00500D30">
        <w:rPr>
          <w:rFonts w:ascii="Tahoma" w:eastAsia="Times New Roman" w:hAnsi="Tahoma" w:cs="Tahoma"/>
          <w:color w:val="000000"/>
          <w:lang w:eastAsia="pl-PL"/>
        </w:rPr>
        <w:t xml:space="preserve">Treść zapytań wraz z wyjaśnieniami zamawiający udostępnia, bez ujawniania źródła zapytania, na stronie internetowej prowadzonego postępowania </w:t>
      </w:r>
      <w:r w:rsidRPr="0048211E">
        <w:rPr>
          <w:rFonts w:ascii="Tahoma" w:hAnsi="Tahoma" w:cs="Tahoma"/>
        </w:rPr>
        <w:t>http://www.bip.bytomodrzanski.pl/index.php/zamowienia-publiczne/52-przetargi-aktualne</w:t>
      </w:r>
    </w:p>
    <w:p w14:paraId="632D8266"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Pr>
          <w:rFonts w:ascii="Tahoma" w:eastAsia="Times New Roman" w:hAnsi="Tahoma" w:cs="Tahoma"/>
          <w:color w:val="000000"/>
          <w:lang w:eastAsia="pl-PL"/>
        </w:rPr>
        <w:t>8.</w:t>
      </w:r>
      <w:r w:rsidRPr="00500D30">
        <w:rPr>
          <w:rFonts w:ascii="Tahoma" w:eastAsia="Times New Roman" w:hAnsi="Tahoma" w:cs="Tahoma"/>
          <w:color w:val="000000"/>
          <w:lang w:eastAsia="pl-PL"/>
        </w:rPr>
        <w:t>W przypadku rozbieżności pomiędzy treścią SWZ a treścią udzielonych wyjaśnień lub zmiany treści SWZ, jako obowiązującą należy przyjąć treść informacji zawierającej późniejsze oświadczenie zamawiającego.</w:t>
      </w:r>
    </w:p>
    <w:p w14:paraId="63F06762" w14:textId="77777777" w:rsidR="00997EAD" w:rsidRDefault="00997EAD" w:rsidP="00997EAD">
      <w:pPr>
        <w:spacing w:after="0" w:line="240" w:lineRule="auto"/>
        <w:jc w:val="both"/>
        <w:rPr>
          <w:rFonts w:ascii="Tahoma" w:hAnsi="Tahoma" w:cs="Tahoma"/>
        </w:rPr>
      </w:pPr>
      <w:r>
        <w:rPr>
          <w:rFonts w:ascii="Tahoma" w:eastAsia="Times New Roman" w:hAnsi="Tahoma" w:cs="Tahoma"/>
          <w:color w:val="000000"/>
          <w:lang w:eastAsia="pl-PL"/>
        </w:rPr>
        <w:t>9.</w:t>
      </w:r>
      <w:r w:rsidRPr="00500D30">
        <w:rPr>
          <w:rFonts w:ascii="Tahoma" w:eastAsia="Times New Roman" w:hAnsi="Tahoma" w:cs="Tahoma"/>
          <w:color w:val="000000"/>
          <w:lang w:eastAsia="pl-PL"/>
        </w:rPr>
        <w:t>Zamawiający może zwołać zebranie wszystkich wykonawców w celu wyjaśnienia treści odpowiednio SWZ. Informację o terminie zebrania zamawiający udostępnia na stronie internetowej prowadzonego postępowania</w:t>
      </w:r>
      <w:r>
        <w:rPr>
          <w:rFonts w:ascii="Tahoma" w:eastAsia="Times New Roman" w:hAnsi="Tahoma" w:cs="Tahoma"/>
          <w:color w:val="000000"/>
          <w:lang w:eastAsia="pl-PL"/>
        </w:rPr>
        <w:t xml:space="preserve"> </w:t>
      </w:r>
      <w:r w:rsidRPr="0048211E">
        <w:rPr>
          <w:rFonts w:ascii="Tahoma" w:hAnsi="Tahoma" w:cs="Tahoma"/>
        </w:rPr>
        <w:t>http://www.bip.bytomodrzanski.pl/index.php/zamowienia-publiczne/52-przetargi-aktualne</w:t>
      </w:r>
    </w:p>
    <w:p w14:paraId="18BAFCC3" w14:textId="77777777" w:rsidR="00997EAD" w:rsidRDefault="00997EAD" w:rsidP="00997EAD">
      <w:pPr>
        <w:spacing w:after="0" w:line="240" w:lineRule="auto"/>
        <w:jc w:val="both"/>
        <w:rPr>
          <w:rFonts w:ascii="Tahoma" w:hAnsi="Tahoma" w:cs="Tahoma"/>
        </w:rPr>
      </w:pPr>
      <w:r>
        <w:rPr>
          <w:rFonts w:ascii="Tahoma" w:eastAsia="Times New Roman" w:hAnsi="Tahoma" w:cs="Tahoma"/>
          <w:color w:val="000000"/>
          <w:lang w:eastAsia="pl-PL"/>
        </w:rPr>
        <w:t>10.</w:t>
      </w:r>
      <w:r w:rsidRPr="00500D30">
        <w:rPr>
          <w:rFonts w:ascii="Tahoma" w:eastAsia="Times New Roman" w:hAnsi="Tahoma" w:cs="Tahoma"/>
          <w:color w:val="000000"/>
          <w:lang w:eastAsia="pl-PL"/>
        </w:rPr>
        <w:t>W uzasadnionych przypadkach zamawiający może przed upływem terminu składania ofert zmienić treść SWZ. Dokonaną zmianę treści SWZ zamawiający udostępnia na stronie internetowej prowadzonego postępowania</w:t>
      </w:r>
      <w:r>
        <w:rPr>
          <w:rFonts w:ascii="Tahoma" w:eastAsia="Times New Roman" w:hAnsi="Tahoma" w:cs="Tahoma"/>
          <w:color w:val="000000"/>
          <w:lang w:eastAsia="pl-PL"/>
        </w:rPr>
        <w:t xml:space="preserve"> </w:t>
      </w:r>
      <w:r w:rsidRPr="0048211E">
        <w:rPr>
          <w:rFonts w:ascii="Tahoma" w:hAnsi="Tahoma" w:cs="Tahoma"/>
        </w:rPr>
        <w:t>http://www.bip.bytomodrzanski.pl/index.php/zamowienia-publiczne/52-przetargi-aktualne</w:t>
      </w:r>
    </w:p>
    <w:p w14:paraId="587F765E" w14:textId="77777777" w:rsidR="00997EAD" w:rsidRPr="00500D30" w:rsidRDefault="00997EAD" w:rsidP="00997EAD">
      <w:pPr>
        <w:widowControl w:val="0"/>
        <w:autoSpaceDE w:val="0"/>
        <w:autoSpaceDN w:val="0"/>
        <w:adjustRightInd w:val="0"/>
        <w:spacing w:after="0" w:line="240" w:lineRule="auto"/>
        <w:jc w:val="both"/>
        <w:rPr>
          <w:rFonts w:ascii="Tahoma" w:eastAsia="Times New Roman" w:hAnsi="Tahoma" w:cs="Tahoma"/>
          <w:color w:val="000000"/>
          <w:lang w:eastAsia="pl-PL"/>
        </w:rPr>
      </w:pPr>
      <w:r w:rsidRPr="00500D30">
        <w:rPr>
          <w:rFonts w:ascii="Tahoma" w:eastAsia="Times New Roman" w:hAnsi="Tahoma" w:cs="Tahoma"/>
          <w:color w:val="000000"/>
          <w:lang w:eastAsia="pl-PL"/>
        </w:rPr>
        <w:t>Każda wprowadzona zmiana staje się integralną częścią SWZ.</w:t>
      </w:r>
    </w:p>
    <w:p w14:paraId="2CECD076" w14:textId="77777777" w:rsidR="00997EAD" w:rsidRDefault="00997EAD" w:rsidP="00997EAD">
      <w:pPr>
        <w:spacing w:after="0" w:line="240" w:lineRule="auto"/>
        <w:jc w:val="both"/>
        <w:rPr>
          <w:rFonts w:ascii="Tahoma" w:hAnsi="Tahoma" w:cs="Tahoma"/>
          <w:b/>
        </w:rPr>
      </w:pPr>
    </w:p>
    <w:p w14:paraId="14061051" w14:textId="77777777" w:rsidR="00BF4B09" w:rsidRPr="00BF4B09" w:rsidRDefault="000D2C0A" w:rsidP="007131CD">
      <w:pPr>
        <w:spacing w:after="0" w:line="240" w:lineRule="auto"/>
        <w:jc w:val="both"/>
        <w:rPr>
          <w:rFonts w:ascii="Tahoma" w:hAnsi="Tahoma" w:cs="Tahoma"/>
          <w:b/>
        </w:rPr>
      </w:pPr>
      <w:r>
        <w:rPr>
          <w:rFonts w:ascii="Tahoma" w:hAnsi="Tahoma" w:cs="Tahoma"/>
          <w:b/>
        </w:rPr>
        <w:t xml:space="preserve">Rozdział </w:t>
      </w:r>
      <w:r w:rsidR="00BF4B09" w:rsidRPr="00BF4B09">
        <w:rPr>
          <w:rFonts w:ascii="Tahoma" w:hAnsi="Tahoma" w:cs="Tahoma"/>
          <w:b/>
        </w:rPr>
        <w:t>X</w:t>
      </w:r>
      <w:r w:rsidR="00FF3FC1">
        <w:rPr>
          <w:rFonts w:ascii="Tahoma" w:hAnsi="Tahoma" w:cs="Tahoma"/>
          <w:b/>
        </w:rPr>
        <w:t>VI</w:t>
      </w:r>
      <w:r w:rsidR="00500D30">
        <w:rPr>
          <w:rFonts w:ascii="Tahoma" w:hAnsi="Tahoma" w:cs="Tahoma"/>
          <w:b/>
        </w:rPr>
        <w:t>I</w:t>
      </w:r>
      <w:r w:rsidR="00BF4B09" w:rsidRPr="00BF4B09">
        <w:rPr>
          <w:rFonts w:ascii="Tahoma" w:hAnsi="Tahoma" w:cs="Tahoma"/>
          <w:b/>
        </w:rPr>
        <w:t>. Wskazanie osób upra</w:t>
      </w:r>
      <w:r w:rsidR="002448B4">
        <w:rPr>
          <w:rFonts w:ascii="Tahoma" w:hAnsi="Tahoma" w:cs="Tahoma"/>
          <w:b/>
        </w:rPr>
        <w:t>wnionych do komunikowania się z </w:t>
      </w:r>
      <w:r w:rsidR="00BF4B09" w:rsidRPr="00BF4B09">
        <w:rPr>
          <w:rFonts w:ascii="Tahoma" w:hAnsi="Tahoma" w:cs="Tahoma"/>
          <w:b/>
        </w:rPr>
        <w:t>Wykonawcami</w:t>
      </w:r>
    </w:p>
    <w:p w14:paraId="47ACB7E9" w14:textId="77777777" w:rsidR="00BF4B09" w:rsidRDefault="00BF4B09" w:rsidP="007131CD">
      <w:pPr>
        <w:spacing w:after="0" w:line="240" w:lineRule="auto"/>
        <w:jc w:val="both"/>
        <w:rPr>
          <w:rFonts w:ascii="Tahoma" w:hAnsi="Tahoma" w:cs="Tahoma"/>
        </w:rPr>
      </w:pPr>
      <w:r>
        <w:rPr>
          <w:rFonts w:ascii="Tahoma" w:hAnsi="Tahoma" w:cs="Tahoma"/>
        </w:rPr>
        <w:t>Zamawiający wyznacza następujące osoby do kontaktu z Wykonawcami:</w:t>
      </w:r>
    </w:p>
    <w:p w14:paraId="4818403C" w14:textId="77777777" w:rsidR="00BF4B09" w:rsidRDefault="00BF4B09" w:rsidP="007131CD">
      <w:pPr>
        <w:spacing w:after="0" w:line="240" w:lineRule="auto"/>
        <w:jc w:val="both"/>
        <w:rPr>
          <w:rFonts w:ascii="Tahoma" w:hAnsi="Tahoma" w:cs="Tahoma"/>
        </w:rPr>
      </w:pPr>
      <w:r>
        <w:rPr>
          <w:rFonts w:ascii="Tahoma" w:hAnsi="Tahoma" w:cs="Tahoma"/>
        </w:rPr>
        <w:t>Monika Pelc,</w:t>
      </w:r>
      <w:r w:rsidR="00374386">
        <w:rPr>
          <w:rFonts w:ascii="Tahoma" w:hAnsi="Tahoma" w:cs="Tahoma"/>
        </w:rPr>
        <w:t xml:space="preserve"> email: bytomodrzanski@bytomodrzanski.pl</w:t>
      </w:r>
    </w:p>
    <w:p w14:paraId="6565086C" w14:textId="77777777" w:rsidR="00630270" w:rsidRDefault="00630270" w:rsidP="007131CD">
      <w:pPr>
        <w:spacing w:after="0" w:line="240" w:lineRule="auto"/>
        <w:jc w:val="both"/>
        <w:rPr>
          <w:rFonts w:ascii="Tahoma" w:hAnsi="Tahoma" w:cs="Tahoma"/>
          <w:b/>
        </w:rPr>
      </w:pPr>
    </w:p>
    <w:p w14:paraId="70011423" w14:textId="77777777" w:rsidR="00BF4B09"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BF4B09" w:rsidRPr="00BF4B09">
        <w:rPr>
          <w:rFonts w:ascii="Tahoma" w:hAnsi="Tahoma" w:cs="Tahoma"/>
          <w:b/>
        </w:rPr>
        <w:t>X</w:t>
      </w:r>
      <w:r w:rsidR="00FF3FC1">
        <w:rPr>
          <w:rFonts w:ascii="Tahoma" w:hAnsi="Tahoma" w:cs="Tahoma"/>
          <w:b/>
        </w:rPr>
        <w:t>VII</w:t>
      </w:r>
      <w:r w:rsidR="00500D30">
        <w:rPr>
          <w:rFonts w:ascii="Tahoma" w:hAnsi="Tahoma" w:cs="Tahoma"/>
          <w:b/>
        </w:rPr>
        <w:t>I</w:t>
      </w:r>
      <w:r w:rsidR="00BF4B09" w:rsidRPr="00BF4B09">
        <w:rPr>
          <w:rFonts w:ascii="Tahoma" w:hAnsi="Tahoma" w:cs="Tahoma"/>
          <w:b/>
        </w:rPr>
        <w:t>.Termin</w:t>
      </w:r>
      <w:proofErr w:type="spellEnd"/>
      <w:r w:rsidR="00BF4B09" w:rsidRPr="00BF4B09">
        <w:rPr>
          <w:rFonts w:ascii="Tahoma" w:hAnsi="Tahoma" w:cs="Tahoma"/>
          <w:b/>
        </w:rPr>
        <w:t xml:space="preserve"> związania ofertą</w:t>
      </w:r>
    </w:p>
    <w:p w14:paraId="746E7B0C" w14:textId="1C79C2B1" w:rsidR="00BF4B09" w:rsidRPr="009714EC" w:rsidRDefault="00BF4B09" w:rsidP="007131CD">
      <w:pPr>
        <w:spacing w:after="0" w:line="240" w:lineRule="auto"/>
        <w:jc w:val="both"/>
        <w:rPr>
          <w:rFonts w:ascii="Tahoma" w:hAnsi="Tahoma" w:cs="Tahoma"/>
          <w:b/>
        </w:rPr>
      </w:pPr>
      <w:r>
        <w:rPr>
          <w:rFonts w:ascii="Tahoma" w:hAnsi="Tahoma" w:cs="Tahoma"/>
        </w:rPr>
        <w:t>1.Wykonawca jest związany ofertą od dnia upływu terminu składania ofert d</w:t>
      </w:r>
      <w:r w:rsidR="00E55494">
        <w:rPr>
          <w:rFonts w:ascii="Tahoma" w:hAnsi="Tahoma" w:cs="Tahoma"/>
        </w:rPr>
        <w:t>o</w:t>
      </w:r>
      <w:r>
        <w:rPr>
          <w:rFonts w:ascii="Tahoma" w:hAnsi="Tahoma" w:cs="Tahoma"/>
        </w:rPr>
        <w:t xml:space="preserve"> dnia</w:t>
      </w:r>
      <w:r w:rsidR="00382679">
        <w:rPr>
          <w:rFonts w:ascii="Tahoma" w:hAnsi="Tahoma" w:cs="Tahoma"/>
        </w:rPr>
        <w:t>:</w:t>
      </w:r>
      <w:r w:rsidR="009D1D2E">
        <w:rPr>
          <w:rFonts w:ascii="Tahoma" w:hAnsi="Tahoma" w:cs="Tahoma"/>
        </w:rPr>
        <w:t xml:space="preserve"> </w:t>
      </w:r>
      <w:r w:rsidR="0085568D">
        <w:rPr>
          <w:rFonts w:ascii="Tahoma" w:hAnsi="Tahoma" w:cs="Tahoma"/>
          <w:b/>
        </w:rPr>
        <w:t>3 lipca</w:t>
      </w:r>
      <w:r w:rsidR="001D495C" w:rsidRPr="003A1D6E">
        <w:rPr>
          <w:rFonts w:ascii="Tahoma" w:hAnsi="Tahoma" w:cs="Tahoma"/>
        </w:rPr>
        <w:t xml:space="preserve"> </w:t>
      </w:r>
      <w:r w:rsidR="009D1D2E" w:rsidRPr="003A1D6E">
        <w:rPr>
          <w:rFonts w:ascii="Tahoma" w:hAnsi="Tahoma" w:cs="Tahoma"/>
          <w:b/>
        </w:rPr>
        <w:t>202</w:t>
      </w:r>
      <w:r w:rsidR="00A64AE1" w:rsidRPr="003A1D6E">
        <w:rPr>
          <w:rFonts w:ascii="Tahoma" w:hAnsi="Tahoma" w:cs="Tahoma"/>
          <w:b/>
        </w:rPr>
        <w:t>2</w:t>
      </w:r>
      <w:r w:rsidRPr="003A1D6E">
        <w:rPr>
          <w:rFonts w:ascii="Tahoma" w:hAnsi="Tahoma" w:cs="Tahoma"/>
          <w:b/>
        </w:rPr>
        <w:t xml:space="preserve"> r.</w:t>
      </w:r>
    </w:p>
    <w:p w14:paraId="4D7370C6" w14:textId="77777777" w:rsidR="00BF4B09" w:rsidRPr="00317ED2" w:rsidRDefault="00BF4B09" w:rsidP="007131CD">
      <w:pPr>
        <w:spacing w:after="0" w:line="240" w:lineRule="auto"/>
        <w:jc w:val="both"/>
        <w:rPr>
          <w:rFonts w:ascii="Tahoma" w:hAnsi="Tahoma" w:cs="Tahoma"/>
        </w:rPr>
      </w:pPr>
      <w:r>
        <w:rPr>
          <w:rFonts w:ascii="Tahoma" w:hAnsi="Tahoma" w:cs="Tahoma"/>
        </w:rPr>
        <w:t xml:space="preserve">2.W przypadku gdy wybór najkorzystniejszej oferty nie nastąpi przed upływem terminu związania ofertą określonego w SWZ, Zamawiający przed upływem terminu związania ofertą określonego w SWZ, zwróci się jednokrotnie do Wykonawcy w wyrażenie zgody na przedłużenie tego terminu o wskazany okres, nie dłuższy niż </w:t>
      </w:r>
      <w:r w:rsidR="00367004" w:rsidRPr="00317ED2">
        <w:rPr>
          <w:rFonts w:ascii="Tahoma" w:hAnsi="Tahoma" w:cs="Tahoma"/>
          <w:b/>
        </w:rPr>
        <w:t>6</w:t>
      </w:r>
      <w:r w:rsidRPr="00317ED2">
        <w:rPr>
          <w:rFonts w:ascii="Tahoma" w:hAnsi="Tahoma" w:cs="Tahoma"/>
          <w:b/>
        </w:rPr>
        <w:t>0 dni</w:t>
      </w:r>
      <w:r w:rsidRPr="00317ED2">
        <w:rPr>
          <w:rFonts w:ascii="Tahoma" w:hAnsi="Tahoma" w:cs="Tahoma"/>
        </w:rPr>
        <w:t>.</w:t>
      </w:r>
    </w:p>
    <w:p w14:paraId="60BA27AE" w14:textId="77777777" w:rsidR="00BF4B09" w:rsidRDefault="00BF4B09" w:rsidP="007131CD">
      <w:pPr>
        <w:spacing w:after="0" w:line="240" w:lineRule="auto"/>
        <w:jc w:val="both"/>
        <w:rPr>
          <w:rFonts w:ascii="Tahoma" w:hAnsi="Tahoma" w:cs="Tahoma"/>
        </w:rPr>
      </w:pPr>
      <w:r>
        <w:rPr>
          <w:rFonts w:ascii="Tahoma" w:hAnsi="Tahoma" w:cs="Tahoma"/>
        </w:rPr>
        <w:t xml:space="preserve">3.Przedłużenie terminu związania ofertą, o którym mowa w </w:t>
      </w:r>
      <w:r w:rsidR="00130465">
        <w:rPr>
          <w:rFonts w:ascii="Tahoma" w:hAnsi="Tahoma" w:cs="Tahoma"/>
        </w:rPr>
        <w:t>ust.</w:t>
      </w:r>
      <w:r>
        <w:rPr>
          <w:rFonts w:ascii="Tahoma" w:hAnsi="Tahoma" w:cs="Tahoma"/>
        </w:rPr>
        <w:t xml:space="preserve"> 2, wymaga złożenia przez Wykonawcę pisemnego</w:t>
      </w:r>
      <w:r>
        <w:rPr>
          <w:rStyle w:val="Odwoanieprzypisudolnego"/>
          <w:rFonts w:ascii="Tahoma" w:hAnsi="Tahoma" w:cs="Tahoma"/>
        </w:rPr>
        <w:footnoteReference w:id="1"/>
      </w:r>
      <w:r w:rsidR="00876791">
        <w:rPr>
          <w:rFonts w:ascii="Tahoma" w:hAnsi="Tahoma" w:cs="Tahoma"/>
        </w:rPr>
        <w:t xml:space="preserve"> oświadczenia o wyrażeniu zgody na przedłużenie terminu związania ofertą.</w:t>
      </w:r>
    </w:p>
    <w:p w14:paraId="6091308D" w14:textId="77777777" w:rsidR="00EB2568" w:rsidRDefault="00EB2568" w:rsidP="007131CD">
      <w:pPr>
        <w:spacing w:after="0" w:line="240" w:lineRule="auto"/>
        <w:jc w:val="both"/>
        <w:rPr>
          <w:rFonts w:ascii="Tahoma" w:hAnsi="Tahoma" w:cs="Tahoma"/>
          <w:b/>
        </w:rPr>
      </w:pPr>
    </w:p>
    <w:p w14:paraId="3D00721B" w14:textId="77777777" w:rsidR="00876791" w:rsidRPr="00876791" w:rsidRDefault="000D2C0A" w:rsidP="007131CD">
      <w:pPr>
        <w:spacing w:after="0" w:line="240" w:lineRule="auto"/>
        <w:jc w:val="both"/>
        <w:rPr>
          <w:rFonts w:ascii="Tahoma" w:hAnsi="Tahoma" w:cs="Tahoma"/>
          <w:b/>
        </w:rPr>
      </w:pPr>
      <w:r>
        <w:rPr>
          <w:rFonts w:ascii="Tahoma" w:hAnsi="Tahoma" w:cs="Tahoma"/>
          <w:b/>
        </w:rPr>
        <w:lastRenderedPageBreak/>
        <w:t xml:space="preserve">Rozdział </w:t>
      </w:r>
      <w:proofErr w:type="spellStart"/>
      <w:r w:rsidR="00FF3FC1">
        <w:rPr>
          <w:rFonts w:ascii="Tahoma" w:hAnsi="Tahoma" w:cs="Tahoma"/>
          <w:b/>
        </w:rPr>
        <w:t>XI</w:t>
      </w:r>
      <w:r w:rsidR="00500D30">
        <w:rPr>
          <w:rFonts w:ascii="Tahoma" w:hAnsi="Tahoma" w:cs="Tahoma"/>
          <w:b/>
        </w:rPr>
        <w:t>X</w:t>
      </w:r>
      <w:r w:rsidR="00876791" w:rsidRPr="00876791">
        <w:rPr>
          <w:rFonts w:ascii="Tahoma" w:hAnsi="Tahoma" w:cs="Tahoma"/>
          <w:b/>
        </w:rPr>
        <w:t>.Opis</w:t>
      </w:r>
      <w:proofErr w:type="spellEnd"/>
      <w:r w:rsidR="00876791" w:rsidRPr="00876791">
        <w:rPr>
          <w:rFonts w:ascii="Tahoma" w:hAnsi="Tahoma" w:cs="Tahoma"/>
          <w:b/>
        </w:rPr>
        <w:t xml:space="preserve"> sposobu przygotowania oferty</w:t>
      </w:r>
    </w:p>
    <w:p w14:paraId="55264A54"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Cs/>
          <w:lang w:val="x-none" w:eastAsia="x-none"/>
        </w:rPr>
      </w:pPr>
      <w:r>
        <w:rPr>
          <w:rFonts w:ascii="Tahoma" w:eastAsia="Calibri" w:hAnsi="Tahoma" w:cs="Tahoma"/>
          <w:lang w:eastAsia="x-none"/>
        </w:rPr>
        <w:t>1.</w:t>
      </w:r>
      <w:r w:rsidRPr="00421CF4">
        <w:rPr>
          <w:rFonts w:ascii="Tahoma" w:eastAsia="Calibri" w:hAnsi="Tahoma" w:cs="Tahoma"/>
          <w:lang w:val="x-none" w:eastAsia="x-none"/>
        </w:rPr>
        <w:t>Wykonawca może złożyć tylko jedną ofertę.</w:t>
      </w:r>
      <w:r w:rsidRPr="00421CF4">
        <w:rPr>
          <w:rFonts w:ascii="Tahoma" w:eastAsia="Times New Roman" w:hAnsi="Tahoma" w:cs="Tahoma"/>
          <w:bCs/>
          <w:lang w:eastAsia="x-none"/>
        </w:rPr>
        <w:t xml:space="preserve"> </w:t>
      </w:r>
      <w:r w:rsidRPr="00421CF4">
        <w:rPr>
          <w:rFonts w:ascii="Tahoma" w:eastAsia="Times New Roman" w:hAnsi="Tahoma" w:cs="Tahoma"/>
          <w:bCs/>
          <w:lang w:val="x-none" w:eastAsia="x-none"/>
        </w:rPr>
        <w:t xml:space="preserve">Ofertę należy sporządzić w języku polskim. Dokumenty sporządzone w języku obcym są składane wraz z tłumaczeniem na język polski. </w:t>
      </w:r>
    </w:p>
    <w:p w14:paraId="38FE4E29" w14:textId="77777777" w:rsidR="002E55AC" w:rsidRDefault="002E55AC" w:rsidP="002E55AC">
      <w:pPr>
        <w:widowControl w:val="0"/>
        <w:autoSpaceDE w:val="0"/>
        <w:autoSpaceDN w:val="0"/>
        <w:adjustRightInd w:val="0"/>
        <w:spacing w:after="0" w:line="240" w:lineRule="auto"/>
        <w:jc w:val="both"/>
        <w:rPr>
          <w:rFonts w:ascii="Tahoma" w:eastAsia="Times New Roman" w:hAnsi="Tahoma" w:cs="Tahoma"/>
          <w:bCs/>
          <w:lang w:eastAsia="x-none"/>
        </w:rPr>
      </w:pPr>
      <w:r>
        <w:rPr>
          <w:rFonts w:ascii="Tahoma" w:eastAsia="Times New Roman" w:hAnsi="Tahoma" w:cs="Tahoma"/>
          <w:bCs/>
          <w:lang w:eastAsia="x-none"/>
        </w:rPr>
        <w:t>2.</w:t>
      </w:r>
      <w:r w:rsidRPr="00421CF4">
        <w:rPr>
          <w:rFonts w:ascii="Tahoma" w:eastAsia="Times New Roman" w:hAnsi="Tahoma" w:cs="Tahoma"/>
          <w:bCs/>
          <w:lang w:val="x-none" w:eastAsia="x-none"/>
        </w:rPr>
        <w:t xml:space="preserve">Ofertę należy sporządzić poprzez wypełnienie i podpisanie </w:t>
      </w:r>
      <w:r w:rsidRPr="00421CF4">
        <w:rPr>
          <w:rFonts w:ascii="Tahoma" w:eastAsia="Times New Roman" w:hAnsi="Tahoma" w:cs="Tahoma"/>
          <w:bCs/>
          <w:lang w:eastAsia="x-none"/>
        </w:rPr>
        <w:t xml:space="preserve">Formularza </w:t>
      </w:r>
      <w:r w:rsidRPr="00421CF4">
        <w:rPr>
          <w:rFonts w:ascii="Tahoma" w:eastAsia="Times New Roman" w:hAnsi="Tahoma" w:cs="Tahoma"/>
          <w:bCs/>
          <w:lang w:val="x-none" w:eastAsia="x-none"/>
        </w:rPr>
        <w:t xml:space="preserve">oferty, którego wzór </w:t>
      </w:r>
    </w:p>
    <w:p w14:paraId="0F0945FA"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Cs/>
          <w:lang w:val="x-none" w:eastAsia="x-none"/>
        </w:rPr>
      </w:pPr>
      <w:r w:rsidRPr="00421CF4">
        <w:rPr>
          <w:rFonts w:ascii="Tahoma" w:eastAsia="Times New Roman" w:hAnsi="Tahoma" w:cs="Tahoma"/>
          <w:bCs/>
          <w:lang w:val="x-none" w:eastAsia="x-none"/>
        </w:rPr>
        <w:t xml:space="preserve">stanowi </w:t>
      </w:r>
      <w:r w:rsidRPr="00421CF4">
        <w:rPr>
          <w:rFonts w:ascii="Tahoma" w:eastAsia="Times New Roman" w:hAnsi="Tahoma" w:cs="Tahoma"/>
          <w:lang w:val="x-none" w:eastAsia="x-none"/>
        </w:rPr>
        <w:t xml:space="preserve">załącznik nr </w:t>
      </w:r>
      <w:r w:rsidRPr="00212241">
        <w:rPr>
          <w:rFonts w:ascii="Tahoma" w:eastAsia="Times New Roman" w:hAnsi="Tahoma" w:cs="Tahoma"/>
          <w:lang w:eastAsia="x-none"/>
        </w:rPr>
        <w:t>1</w:t>
      </w:r>
      <w:r w:rsidRPr="00421CF4">
        <w:rPr>
          <w:rFonts w:ascii="Tahoma" w:eastAsia="Times New Roman" w:hAnsi="Tahoma" w:cs="Tahoma"/>
          <w:lang w:val="x-none" w:eastAsia="x-none"/>
        </w:rPr>
        <w:t xml:space="preserve"> do SWZ</w:t>
      </w:r>
      <w:r w:rsidRPr="00421CF4">
        <w:rPr>
          <w:rFonts w:ascii="Tahoma" w:eastAsia="Times New Roman" w:hAnsi="Tahoma" w:cs="Tahoma"/>
          <w:bCs/>
          <w:lang w:eastAsia="x-none"/>
        </w:rPr>
        <w:t>.</w:t>
      </w:r>
    </w:p>
    <w:p w14:paraId="71CE3B71"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Cs/>
          <w:lang w:val="x-none" w:eastAsia="x-none"/>
        </w:rPr>
      </w:pPr>
      <w:r>
        <w:rPr>
          <w:rFonts w:ascii="Tahoma" w:eastAsia="Times New Roman" w:hAnsi="Tahoma" w:cs="Tahoma"/>
          <w:bCs/>
          <w:lang w:eastAsia="x-none"/>
        </w:rPr>
        <w:t>3.</w:t>
      </w:r>
      <w:r w:rsidRPr="00421CF4">
        <w:rPr>
          <w:rFonts w:ascii="Tahoma" w:eastAsia="Times New Roman" w:hAnsi="Tahoma" w:cs="Tahoma"/>
          <w:bCs/>
          <w:lang w:val="x-none" w:eastAsia="x-none"/>
        </w:rPr>
        <w:t xml:space="preserve">Do oferty należy załączyć: </w:t>
      </w:r>
    </w:p>
    <w:p w14:paraId="0FCB6407"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Cs/>
          <w:lang w:eastAsia="pl-PL"/>
        </w:rPr>
      </w:pPr>
      <w:r>
        <w:rPr>
          <w:rFonts w:ascii="Tahoma" w:eastAsia="Times New Roman" w:hAnsi="Tahoma" w:cs="Tahoma"/>
          <w:bCs/>
          <w:lang w:eastAsia="pl-PL"/>
        </w:rPr>
        <w:t>1)</w:t>
      </w:r>
      <w:r w:rsidRPr="00421CF4">
        <w:rPr>
          <w:rFonts w:ascii="Tahoma" w:eastAsia="Times New Roman" w:hAnsi="Tahoma" w:cs="Tahoma"/>
          <w:bCs/>
          <w:lang w:eastAsia="pl-PL"/>
        </w:rPr>
        <w:t xml:space="preserve">dokumenty określone </w:t>
      </w:r>
      <w:r w:rsidRPr="006C24DF">
        <w:rPr>
          <w:rFonts w:ascii="Tahoma" w:eastAsia="Times New Roman" w:hAnsi="Tahoma" w:cs="Tahoma"/>
          <w:bCs/>
          <w:lang w:eastAsia="pl-PL"/>
        </w:rPr>
        <w:t>w rozdziale XI ust.1</w:t>
      </w:r>
      <w:r w:rsidRPr="00421CF4">
        <w:rPr>
          <w:rFonts w:ascii="Tahoma" w:eastAsia="Times New Roman" w:hAnsi="Tahoma" w:cs="Tahoma"/>
          <w:b/>
          <w:lang w:eastAsia="pl-PL"/>
        </w:rPr>
        <w:t xml:space="preserve"> </w:t>
      </w:r>
      <w:r w:rsidRPr="00421CF4">
        <w:rPr>
          <w:rFonts w:ascii="Tahoma" w:eastAsia="Times New Roman" w:hAnsi="Tahoma" w:cs="Tahoma"/>
          <w:bCs/>
          <w:lang w:eastAsia="pl-PL"/>
        </w:rPr>
        <w:t>Podmiotowe środki dowodowe – wykaz oświadczeń i dokumentów, jakie mają dostarczyć wykonawcy w celu potwierdzenia braku podstaw do wykluczenia oraz spełniania warunków udziału w postępowaniu</w:t>
      </w:r>
      <w:r>
        <w:rPr>
          <w:rFonts w:ascii="Tahoma" w:eastAsia="Times New Roman" w:hAnsi="Tahoma" w:cs="Tahoma"/>
          <w:bCs/>
          <w:lang w:eastAsia="pl-PL"/>
        </w:rPr>
        <w:t>,</w:t>
      </w:r>
    </w:p>
    <w:p w14:paraId="08C90B55" w14:textId="77777777" w:rsidR="002E55AC" w:rsidRDefault="002E55AC" w:rsidP="002E55AC">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2)</w:t>
      </w:r>
      <w:r w:rsidRPr="00421CF4">
        <w:rPr>
          <w:rFonts w:ascii="Tahoma" w:eastAsia="Times New Roman" w:hAnsi="Tahoma" w:cs="Tahoma"/>
          <w:lang w:eastAsia="pl-PL"/>
        </w:rPr>
        <w:t xml:space="preserve">oryginał gwarancji lub poręczenia, w postaci elektronicznej – jeżeli wadium jest wnoszone w formie gwarancji lub poręczenia, o których mowa w rozdziale </w:t>
      </w:r>
      <w:r w:rsidRPr="009A6F3F">
        <w:rPr>
          <w:rFonts w:ascii="Tahoma" w:eastAsia="Times New Roman" w:hAnsi="Tahoma" w:cs="Tahoma"/>
          <w:lang w:eastAsia="pl-PL"/>
        </w:rPr>
        <w:t xml:space="preserve">XX </w:t>
      </w:r>
      <w:r w:rsidRPr="007A7DFB">
        <w:rPr>
          <w:rFonts w:ascii="Tahoma" w:eastAsia="Times New Roman" w:hAnsi="Tahoma" w:cs="Tahoma"/>
          <w:lang w:eastAsia="pl-PL"/>
        </w:rPr>
        <w:t>ust</w:t>
      </w:r>
      <w:r w:rsidRPr="00421CF4">
        <w:rPr>
          <w:rFonts w:ascii="Tahoma" w:eastAsia="Times New Roman" w:hAnsi="Tahoma" w:cs="Tahoma"/>
          <w:lang w:eastAsia="pl-PL"/>
        </w:rPr>
        <w:t xml:space="preserve">. </w:t>
      </w:r>
      <w:r w:rsidRPr="007A7DFB">
        <w:rPr>
          <w:rFonts w:ascii="Tahoma" w:eastAsia="Times New Roman" w:hAnsi="Tahoma" w:cs="Tahoma"/>
          <w:lang w:eastAsia="pl-PL"/>
        </w:rPr>
        <w:t>4</w:t>
      </w:r>
      <w:r w:rsidRPr="00421CF4">
        <w:rPr>
          <w:rFonts w:ascii="Tahoma" w:eastAsia="Times New Roman" w:hAnsi="Tahoma" w:cs="Tahoma"/>
          <w:lang w:eastAsia="pl-PL"/>
        </w:rPr>
        <w:t xml:space="preserve"> </w:t>
      </w:r>
      <w:r w:rsidRPr="007A7DFB">
        <w:rPr>
          <w:rFonts w:ascii="Tahoma" w:eastAsia="Times New Roman" w:hAnsi="Tahoma" w:cs="Tahoma"/>
          <w:lang w:eastAsia="pl-PL"/>
        </w:rPr>
        <w:t>pkt</w:t>
      </w:r>
      <w:r w:rsidRPr="00421CF4">
        <w:rPr>
          <w:rFonts w:ascii="Tahoma" w:eastAsia="Times New Roman" w:hAnsi="Tahoma" w:cs="Tahoma"/>
          <w:lang w:eastAsia="pl-PL"/>
        </w:rPr>
        <w:t xml:space="preserve"> </w:t>
      </w:r>
      <w:r w:rsidRPr="007A7DFB">
        <w:rPr>
          <w:rFonts w:ascii="Tahoma" w:eastAsia="Times New Roman" w:hAnsi="Tahoma" w:cs="Tahoma"/>
          <w:lang w:eastAsia="pl-PL"/>
        </w:rPr>
        <w:t>2</w:t>
      </w:r>
      <w:r w:rsidRPr="00421CF4">
        <w:rPr>
          <w:rFonts w:ascii="Tahoma" w:eastAsia="Times New Roman" w:hAnsi="Tahoma" w:cs="Tahoma"/>
          <w:lang w:eastAsia="pl-PL"/>
        </w:rPr>
        <w:t>-</w:t>
      </w:r>
      <w:r w:rsidRPr="007A7DFB">
        <w:rPr>
          <w:rFonts w:ascii="Tahoma" w:eastAsia="Times New Roman" w:hAnsi="Tahoma" w:cs="Tahoma"/>
          <w:lang w:eastAsia="pl-PL"/>
        </w:rPr>
        <w:t>4</w:t>
      </w:r>
      <w:r>
        <w:rPr>
          <w:rFonts w:ascii="Tahoma" w:eastAsia="Times New Roman" w:hAnsi="Tahoma" w:cs="Tahoma"/>
          <w:lang w:eastAsia="pl-PL"/>
        </w:rPr>
        <w:t xml:space="preserve"> Wadium, a </w:t>
      </w:r>
      <w:r w:rsidRPr="00421CF4">
        <w:rPr>
          <w:rFonts w:ascii="Tahoma" w:eastAsia="Times New Roman" w:hAnsi="Tahoma" w:cs="Tahoma"/>
          <w:lang w:eastAsia="pl-PL"/>
        </w:rPr>
        <w:t>wykonawca dokumentu tego nie przeka</w:t>
      </w:r>
      <w:r w:rsidR="00934F8F">
        <w:rPr>
          <w:rFonts w:ascii="Tahoma" w:eastAsia="Times New Roman" w:hAnsi="Tahoma" w:cs="Tahoma"/>
          <w:lang w:eastAsia="pl-PL"/>
        </w:rPr>
        <w:t xml:space="preserve">zał zamawiającemu poprzez </w:t>
      </w:r>
      <w:proofErr w:type="spellStart"/>
      <w:r w:rsidR="00934F8F">
        <w:rPr>
          <w:rFonts w:ascii="Tahoma" w:eastAsia="Times New Roman" w:hAnsi="Tahoma" w:cs="Tahoma"/>
          <w:lang w:eastAsia="pl-PL"/>
        </w:rPr>
        <w:t>ePUAP</w:t>
      </w:r>
      <w:proofErr w:type="spellEnd"/>
      <w:r w:rsidR="00934F8F">
        <w:rPr>
          <w:rFonts w:ascii="Tahoma" w:eastAsia="Times New Roman" w:hAnsi="Tahoma" w:cs="Tahoma"/>
          <w:lang w:eastAsia="pl-PL"/>
        </w:rPr>
        <w:t>,</w:t>
      </w:r>
    </w:p>
    <w:p w14:paraId="23C4647E" w14:textId="77777777" w:rsidR="00934F8F" w:rsidRPr="009A6F3F" w:rsidRDefault="00934F8F" w:rsidP="002E55AC">
      <w:pPr>
        <w:widowControl w:val="0"/>
        <w:autoSpaceDE w:val="0"/>
        <w:autoSpaceDN w:val="0"/>
        <w:adjustRightInd w:val="0"/>
        <w:spacing w:after="0" w:line="240" w:lineRule="auto"/>
        <w:jc w:val="both"/>
        <w:rPr>
          <w:rFonts w:ascii="Tahoma" w:eastAsia="Times New Roman" w:hAnsi="Tahoma" w:cs="Tahoma"/>
          <w:lang w:eastAsia="pl-PL"/>
        </w:rPr>
      </w:pPr>
      <w:r w:rsidRPr="009A6F3F">
        <w:rPr>
          <w:rFonts w:ascii="Tahoma" w:eastAsia="Times New Roman" w:hAnsi="Tahoma" w:cs="Tahoma"/>
          <w:lang w:eastAsia="pl-PL"/>
        </w:rPr>
        <w:t xml:space="preserve">3) </w:t>
      </w:r>
      <w:proofErr w:type="spellStart"/>
      <w:r w:rsidRPr="009A6F3F">
        <w:rPr>
          <w:rFonts w:ascii="Tahoma" w:eastAsia="Times New Roman" w:hAnsi="Tahoma" w:cs="Tahoma"/>
          <w:lang w:eastAsia="pl-PL"/>
        </w:rPr>
        <w:t>dokumety</w:t>
      </w:r>
      <w:proofErr w:type="spellEnd"/>
      <w:r w:rsidRPr="009A6F3F">
        <w:rPr>
          <w:rFonts w:ascii="Tahoma" w:eastAsia="Times New Roman" w:hAnsi="Tahoma" w:cs="Tahoma"/>
          <w:lang w:eastAsia="pl-PL"/>
        </w:rPr>
        <w:t xml:space="preserve">, potwierdzające </w:t>
      </w:r>
      <w:proofErr w:type="spellStart"/>
      <w:r w:rsidRPr="009A6F3F">
        <w:rPr>
          <w:rFonts w:ascii="Tahoma" w:eastAsia="Times New Roman" w:hAnsi="Tahoma" w:cs="Tahoma"/>
          <w:lang w:eastAsia="pl-PL"/>
        </w:rPr>
        <w:t>umowcowanie</w:t>
      </w:r>
      <w:proofErr w:type="spellEnd"/>
      <w:r w:rsidRPr="009A6F3F">
        <w:rPr>
          <w:rFonts w:ascii="Tahoma" w:eastAsia="Times New Roman" w:hAnsi="Tahoma" w:cs="Tahoma"/>
          <w:lang w:eastAsia="pl-PL"/>
        </w:rPr>
        <w:t xml:space="preserve"> do reprezentowania odpowiednio wykonawcy, wykonawców wspólnie ubiegających się o udzielenie zamówienia publicznego – odpis lub informacja z Krajowego Rejestru S</w:t>
      </w:r>
      <w:r w:rsidR="00935E26">
        <w:rPr>
          <w:rFonts w:ascii="Tahoma" w:eastAsia="Times New Roman" w:hAnsi="Tahoma" w:cs="Tahoma"/>
          <w:lang w:eastAsia="pl-PL"/>
        </w:rPr>
        <w:t>ą</w:t>
      </w:r>
      <w:r w:rsidRPr="009A6F3F">
        <w:rPr>
          <w:rFonts w:ascii="Tahoma" w:eastAsia="Times New Roman" w:hAnsi="Tahoma" w:cs="Tahoma"/>
          <w:lang w:eastAsia="pl-PL"/>
        </w:rPr>
        <w:t xml:space="preserve">dowego, Centralnej Ewidencji i Informacji o Działalności Gospodarczej lub innego właściwego </w:t>
      </w:r>
      <w:proofErr w:type="spellStart"/>
      <w:r w:rsidRPr="009A6F3F">
        <w:rPr>
          <w:rFonts w:ascii="Tahoma" w:eastAsia="Times New Roman" w:hAnsi="Tahoma" w:cs="Tahoma"/>
          <w:lang w:eastAsia="pl-PL"/>
        </w:rPr>
        <w:t>rejstru</w:t>
      </w:r>
      <w:proofErr w:type="spellEnd"/>
      <w:r w:rsidRPr="009A6F3F">
        <w:rPr>
          <w:rFonts w:ascii="Tahoma" w:eastAsia="Times New Roman" w:hAnsi="Tahoma" w:cs="Tahoma"/>
          <w:lang w:eastAsia="pl-PL"/>
        </w:rPr>
        <w:t>, chyba że</w:t>
      </w:r>
      <w:r w:rsidR="00CE09B0">
        <w:rPr>
          <w:rFonts w:ascii="Tahoma" w:eastAsia="Times New Roman" w:hAnsi="Tahoma" w:cs="Tahoma"/>
          <w:lang w:eastAsia="pl-PL"/>
        </w:rPr>
        <w:t xml:space="preserve"> </w:t>
      </w:r>
      <w:r w:rsidRPr="009A6F3F">
        <w:rPr>
          <w:rFonts w:ascii="Tahoma" w:eastAsia="Times New Roman" w:hAnsi="Tahoma" w:cs="Tahoma"/>
          <w:lang w:eastAsia="pl-PL"/>
        </w:rPr>
        <w:t xml:space="preserve">wykonawca wskaże w formularzu oferty dane, umożliwiające </w:t>
      </w:r>
      <w:proofErr w:type="spellStart"/>
      <w:r w:rsidRPr="009A6F3F">
        <w:rPr>
          <w:rFonts w:ascii="Tahoma" w:eastAsia="Times New Roman" w:hAnsi="Tahoma" w:cs="Tahoma"/>
          <w:lang w:eastAsia="pl-PL"/>
        </w:rPr>
        <w:t>zamwiającemu</w:t>
      </w:r>
      <w:proofErr w:type="spellEnd"/>
      <w:r w:rsidRPr="009A6F3F">
        <w:rPr>
          <w:rFonts w:ascii="Tahoma" w:eastAsia="Times New Roman" w:hAnsi="Tahoma" w:cs="Tahoma"/>
          <w:lang w:eastAsia="pl-PL"/>
        </w:rPr>
        <w:t xml:space="preserve"> uzyskanie tych dokumentów za pomocą bezpłatnych i ogólnodostępnych baz danych.</w:t>
      </w:r>
    </w:p>
    <w:p w14:paraId="404FFA7C"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Calibri" w:hAnsi="Tahoma" w:cs="Tahoma"/>
          <w:color w:val="000000"/>
          <w:lang w:eastAsia="pl-PL"/>
        </w:rPr>
        <w:t>4.</w:t>
      </w:r>
      <w:r w:rsidRPr="00421CF4">
        <w:rPr>
          <w:rFonts w:ascii="Tahoma" w:eastAsia="Calibri" w:hAnsi="Tahoma" w:cs="Tahoma"/>
          <w:color w:val="000000"/>
          <w:lang w:eastAsia="pl-PL"/>
        </w:rPr>
        <w:t>Oferta wraz z załącznikami musi być sporządzona w sposób czytelny.</w:t>
      </w:r>
      <w:r w:rsidRPr="00421CF4">
        <w:rPr>
          <w:rFonts w:ascii="Tahoma" w:eastAsia="Times New Roman" w:hAnsi="Tahoma" w:cs="Tahoma"/>
          <w:color w:val="000000"/>
          <w:lang w:eastAsia="pl-PL"/>
        </w:rPr>
        <w:t xml:space="preserve"> W celu czytelnego zamieszczenia odpowiedniej ilości informacji, wzory załączników można dopasować do indywidualnych potrzeb, zachowując jednak brzmienie ich wzorcowej treści.</w:t>
      </w:r>
    </w:p>
    <w:p w14:paraId="5749302D"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lang w:eastAsia="pl-PL"/>
        </w:rPr>
        <w:t>5.</w:t>
      </w:r>
      <w:r w:rsidRPr="00421CF4">
        <w:rPr>
          <w:rFonts w:ascii="Tahoma" w:eastAsia="Times New Roman" w:hAnsi="Tahoma" w:cs="Tahoma"/>
          <w:lang w:eastAsia="pl-PL"/>
        </w:rPr>
        <w:t>Podmiotowe środki dowodowe oraz inne dokumenty lub oświadczenia, sporządzo</w:t>
      </w:r>
      <w:r>
        <w:rPr>
          <w:rFonts w:ascii="Tahoma" w:eastAsia="Times New Roman" w:hAnsi="Tahoma" w:cs="Tahoma"/>
          <w:lang w:eastAsia="pl-PL"/>
        </w:rPr>
        <w:t>ne w </w:t>
      </w:r>
      <w:r w:rsidRPr="00421CF4">
        <w:rPr>
          <w:rFonts w:ascii="Tahoma" w:eastAsia="Times New Roman" w:hAnsi="Tahoma" w:cs="Tahoma"/>
          <w:lang w:eastAsia="pl-PL"/>
        </w:rPr>
        <w:t>języku obcym przekazuje się wraz z tłumaczeniem na język polski.</w:t>
      </w:r>
    </w:p>
    <w:p w14:paraId="2DCA12FA" w14:textId="77777777" w:rsidR="005108D1"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Calibri" w:hAnsi="Tahoma" w:cs="Tahoma"/>
          <w:lang w:eastAsia="x-none"/>
        </w:rPr>
        <w:t>6.</w:t>
      </w:r>
      <w:r w:rsidRPr="00421CF4">
        <w:rPr>
          <w:rFonts w:ascii="Tahoma" w:eastAsia="Calibri" w:hAnsi="Tahoma" w:cs="Tahoma"/>
          <w:lang w:eastAsia="x-none"/>
        </w:rPr>
        <w:t xml:space="preserve">Dokumenty lub oświadczenia sporządza się w postaci elektronicznej, </w:t>
      </w:r>
      <w:r w:rsidRPr="00421CF4">
        <w:rPr>
          <w:rFonts w:ascii="Tahoma" w:eastAsia="Times New Roman" w:hAnsi="Tahoma" w:cs="Tahoma"/>
          <w:lang w:eastAsia="pl-PL"/>
        </w:rPr>
        <w:t xml:space="preserve">w formatach danych określonych w przepisach wydanych na podstawie </w:t>
      </w:r>
      <w:hyperlink r:id="rId19" w:anchor="/document/17181936?unitId=art(18)&amp;cm=DOCUMENT" w:history="1">
        <w:r w:rsidRPr="00421CF4">
          <w:rPr>
            <w:rFonts w:ascii="Tahoma" w:eastAsia="Times New Roman" w:hAnsi="Tahoma" w:cs="Tahoma"/>
            <w:u w:val="single"/>
            <w:lang w:eastAsia="pl-PL"/>
          </w:rPr>
          <w:t>art. 18</w:t>
        </w:r>
      </w:hyperlink>
      <w:r w:rsidRPr="00421CF4">
        <w:rPr>
          <w:rFonts w:ascii="Tahoma" w:eastAsia="Times New Roman" w:hAnsi="Tahoma" w:cs="Tahoma"/>
          <w:lang w:eastAsia="pl-PL"/>
        </w:rPr>
        <w:t xml:space="preserve"> us</w:t>
      </w:r>
      <w:r>
        <w:rPr>
          <w:rFonts w:ascii="Tahoma" w:eastAsia="Times New Roman" w:hAnsi="Tahoma" w:cs="Tahoma"/>
          <w:lang w:eastAsia="pl-PL"/>
        </w:rPr>
        <w:t>tawy z dnia 17 lutego 2005 r. o </w:t>
      </w:r>
      <w:r w:rsidRPr="00421CF4">
        <w:rPr>
          <w:rFonts w:ascii="Tahoma" w:eastAsia="Times New Roman" w:hAnsi="Tahoma" w:cs="Tahoma"/>
          <w:lang w:eastAsia="pl-PL"/>
        </w:rPr>
        <w:t>informatyzacji działalności podmiotów realizujących zadania publiczne (Dz. U. z 202</w:t>
      </w:r>
      <w:r w:rsidR="00AB6761">
        <w:rPr>
          <w:rFonts w:ascii="Tahoma" w:eastAsia="Times New Roman" w:hAnsi="Tahoma" w:cs="Tahoma"/>
          <w:lang w:eastAsia="pl-PL"/>
        </w:rPr>
        <w:t>1</w:t>
      </w:r>
      <w:r w:rsidRPr="00421CF4">
        <w:rPr>
          <w:rFonts w:ascii="Tahoma" w:eastAsia="Times New Roman" w:hAnsi="Tahoma" w:cs="Tahoma"/>
          <w:lang w:eastAsia="pl-PL"/>
        </w:rPr>
        <w:t xml:space="preserve"> r. poz. </w:t>
      </w:r>
      <w:r w:rsidR="00AB6761">
        <w:rPr>
          <w:rFonts w:ascii="Tahoma" w:eastAsia="Times New Roman" w:hAnsi="Tahoma" w:cs="Tahoma"/>
          <w:lang w:eastAsia="pl-PL"/>
        </w:rPr>
        <w:t xml:space="preserve">2070 </w:t>
      </w:r>
      <w:r>
        <w:rPr>
          <w:rFonts w:ascii="Tahoma" w:eastAsia="Times New Roman" w:hAnsi="Tahoma" w:cs="Tahoma"/>
          <w:lang w:eastAsia="pl-PL"/>
        </w:rPr>
        <w:t>ze zm.</w:t>
      </w:r>
      <w:r w:rsidRPr="00421CF4">
        <w:rPr>
          <w:rFonts w:ascii="Tahoma" w:eastAsia="Times New Roman" w:hAnsi="Tahoma" w:cs="Tahoma"/>
          <w:lang w:eastAsia="pl-PL"/>
        </w:rPr>
        <w:t>), z uwzględnieniem rodzaju przekazywanych danych.</w:t>
      </w:r>
      <w:r w:rsidRPr="00421CF4">
        <w:rPr>
          <w:rFonts w:ascii="Tahoma" w:eastAsia="Times New Roman" w:hAnsi="Tahoma" w:cs="Tahoma"/>
          <w:b/>
          <w:lang w:eastAsia="pl-PL"/>
        </w:rPr>
        <w:t xml:space="preserve"> </w:t>
      </w:r>
    </w:p>
    <w:p w14:paraId="3C46D87D"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sidRPr="00421CF4">
        <w:rPr>
          <w:rFonts w:ascii="Tahoma" w:eastAsia="Times New Roman" w:hAnsi="Tahoma" w:cs="Tahoma"/>
          <w:lang w:eastAsia="pl-PL"/>
        </w:rPr>
        <w:t xml:space="preserve">Zamawiający </w:t>
      </w:r>
      <w:r w:rsidR="005108D1">
        <w:rPr>
          <w:rFonts w:ascii="Tahoma" w:eastAsia="Times New Roman" w:hAnsi="Tahoma" w:cs="Tahoma"/>
          <w:lang w:eastAsia="pl-PL"/>
        </w:rPr>
        <w:t xml:space="preserve">rekomenduje wykorzystanie </w:t>
      </w:r>
      <w:r w:rsidRPr="00421CF4">
        <w:rPr>
          <w:rFonts w:ascii="Tahoma" w:eastAsia="Times New Roman" w:hAnsi="Tahoma" w:cs="Tahoma"/>
          <w:lang w:eastAsia="pl-PL"/>
        </w:rPr>
        <w:t> forma</w:t>
      </w:r>
      <w:r w:rsidR="005108D1">
        <w:rPr>
          <w:rFonts w:ascii="Tahoma" w:eastAsia="Times New Roman" w:hAnsi="Tahoma" w:cs="Tahoma"/>
          <w:lang w:eastAsia="pl-PL"/>
        </w:rPr>
        <w:t>tów</w:t>
      </w:r>
      <w:r w:rsidRPr="00AD70D4">
        <w:rPr>
          <w:rFonts w:ascii="Tahoma" w:eastAsia="Times New Roman" w:hAnsi="Tahoma" w:cs="Tahoma"/>
          <w:lang w:eastAsia="pl-PL"/>
        </w:rPr>
        <w:t xml:space="preserve">: </w:t>
      </w:r>
      <w:r w:rsidR="005108D1" w:rsidRPr="00AD70D4">
        <w:rPr>
          <w:rFonts w:ascii="Tahoma" w:eastAsia="Times New Roman" w:hAnsi="Tahoma" w:cs="Tahoma"/>
          <w:lang w:eastAsia="pl-PL"/>
        </w:rPr>
        <w:t>.p</w:t>
      </w:r>
      <w:r w:rsidRPr="00AD70D4">
        <w:rPr>
          <w:rFonts w:ascii="Tahoma" w:eastAsia="Times New Roman" w:hAnsi="Tahoma" w:cs="Tahoma"/>
          <w:lang w:eastAsia="pl-PL"/>
        </w:rPr>
        <w:t xml:space="preserve">df, </w:t>
      </w:r>
      <w:r w:rsidR="005108D1" w:rsidRPr="00AD70D4">
        <w:rPr>
          <w:rFonts w:ascii="Tahoma" w:eastAsia="Times New Roman" w:hAnsi="Tahoma" w:cs="Tahoma"/>
          <w:lang w:eastAsia="pl-PL"/>
        </w:rPr>
        <w:t>.</w:t>
      </w:r>
      <w:proofErr w:type="spellStart"/>
      <w:r w:rsidRPr="00AD70D4">
        <w:rPr>
          <w:rFonts w:ascii="Tahoma" w:eastAsia="Times New Roman" w:hAnsi="Tahoma" w:cs="Tahoma"/>
          <w:lang w:eastAsia="pl-PL"/>
        </w:rPr>
        <w:t>doc</w:t>
      </w:r>
      <w:proofErr w:type="spellEnd"/>
      <w:r w:rsidR="005108D1" w:rsidRPr="00AD70D4">
        <w:rPr>
          <w:rFonts w:ascii="Tahoma" w:eastAsia="Times New Roman" w:hAnsi="Tahoma" w:cs="Tahoma"/>
          <w:lang w:eastAsia="pl-PL"/>
        </w:rPr>
        <w:t xml:space="preserve">, </w:t>
      </w:r>
      <w:r w:rsidR="00C02B42">
        <w:rPr>
          <w:rFonts w:ascii="Tahoma" w:eastAsia="Times New Roman" w:hAnsi="Tahoma" w:cs="Tahoma"/>
          <w:lang w:eastAsia="pl-PL"/>
        </w:rPr>
        <w:t>.</w:t>
      </w:r>
      <w:proofErr w:type="spellStart"/>
      <w:r w:rsidR="00C02B42">
        <w:rPr>
          <w:rFonts w:ascii="Tahoma" w:eastAsia="Times New Roman" w:hAnsi="Tahoma" w:cs="Tahoma"/>
          <w:lang w:eastAsia="pl-PL"/>
        </w:rPr>
        <w:t>docx</w:t>
      </w:r>
      <w:proofErr w:type="spellEnd"/>
      <w:r w:rsidR="00C02B42">
        <w:rPr>
          <w:rFonts w:ascii="Tahoma" w:eastAsia="Times New Roman" w:hAnsi="Tahoma" w:cs="Tahoma"/>
          <w:lang w:eastAsia="pl-PL"/>
        </w:rPr>
        <w:t xml:space="preserve">, </w:t>
      </w:r>
      <w:r w:rsidR="005108D1" w:rsidRPr="00AD70D4">
        <w:rPr>
          <w:rFonts w:ascii="Tahoma" w:eastAsia="Times New Roman" w:hAnsi="Tahoma" w:cs="Tahoma"/>
          <w:lang w:eastAsia="pl-PL"/>
        </w:rPr>
        <w:t>.xls, lub .jpg(.</w:t>
      </w:r>
      <w:proofErr w:type="spellStart"/>
      <w:r w:rsidR="005108D1" w:rsidRPr="00AD70D4">
        <w:rPr>
          <w:rFonts w:ascii="Tahoma" w:eastAsia="Times New Roman" w:hAnsi="Tahoma" w:cs="Tahoma"/>
          <w:lang w:eastAsia="pl-PL"/>
        </w:rPr>
        <w:t>jpeg</w:t>
      </w:r>
      <w:proofErr w:type="spellEnd"/>
      <w:r w:rsidR="005108D1" w:rsidRPr="00AD70D4">
        <w:rPr>
          <w:rFonts w:ascii="Tahoma" w:eastAsia="Times New Roman" w:hAnsi="Tahoma" w:cs="Tahoma"/>
          <w:lang w:eastAsia="pl-PL"/>
        </w:rPr>
        <w:t>)</w:t>
      </w:r>
      <w:r w:rsidRPr="00AD70D4">
        <w:rPr>
          <w:rFonts w:ascii="Tahoma" w:eastAsia="Times New Roman" w:hAnsi="Tahoma" w:cs="Tahoma"/>
          <w:lang w:eastAsia="pl-PL"/>
        </w:rPr>
        <w:t xml:space="preserve"> </w:t>
      </w:r>
      <w:r w:rsidR="005108D1" w:rsidRPr="00AD70D4">
        <w:rPr>
          <w:rFonts w:ascii="Tahoma" w:eastAsia="Times New Roman" w:hAnsi="Tahoma" w:cs="Tahoma"/>
          <w:lang w:eastAsia="pl-PL"/>
        </w:rPr>
        <w:t>ze szczególnym wskazaniem na .pdf</w:t>
      </w:r>
      <w:r w:rsidRPr="00AD70D4">
        <w:rPr>
          <w:rFonts w:ascii="Tahoma" w:eastAsia="Times New Roman" w:hAnsi="Tahoma" w:cs="Tahoma"/>
          <w:lang w:eastAsia="pl-PL"/>
        </w:rPr>
        <w:t>.</w:t>
      </w:r>
    </w:p>
    <w:p w14:paraId="04EBFAD2" w14:textId="77777777" w:rsidR="00EA4E28" w:rsidRDefault="00EA4E28" w:rsidP="002E55AC">
      <w:pPr>
        <w:widowControl w:val="0"/>
        <w:autoSpaceDE w:val="0"/>
        <w:autoSpaceDN w:val="0"/>
        <w:adjustRightInd w:val="0"/>
        <w:spacing w:after="0" w:line="240" w:lineRule="auto"/>
        <w:jc w:val="both"/>
        <w:rPr>
          <w:rFonts w:ascii="Tahoma" w:eastAsia="Times New Roman" w:hAnsi="Tahoma" w:cs="Tahoma"/>
          <w:b/>
          <w:lang w:eastAsia="pl-PL"/>
        </w:rPr>
      </w:pPr>
    </w:p>
    <w:p w14:paraId="6C0201BC"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b/>
          <w:lang w:eastAsia="pl-PL"/>
        </w:rPr>
        <w:t>7.</w:t>
      </w:r>
      <w:r w:rsidRPr="00421CF4">
        <w:rPr>
          <w:rFonts w:ascii="Tahoma" w:eastAsia="Times New Roman" w:hAnsi="Tahoma" w:cs="Tahoma"/>
          <w:b/>
          <w:lang w:eastAsia="pl-PL"/>
        </w:rPr>
        <w:t>Wykonawca zobowiązany jest złożyć ofertę, pod rygorem nieważności,</w:t>
      </w:r>
      <w:r w:rsidRPr="00421CF4">
        <w:rPr>
          <w:rFonts w:ascii="Tahoma" w:eastAsia="Times New Roman" w:hAnsi="Tahoma" w:cs="Tahoma"/>
          <w:b/>
          <w:lang w:eastAsia="pl-PL"/>
        </w:rPr>
        <w:br/>
        <w:t xml:space="preserve">w formie elektronicznej tj. </w:t>
      </w:r>
      <w:r w:rsidRPr="00421CF4">
        <w:rPr>
          <w:rFonts w:ascii="Tahoma" w:eastAsia="Times New Roman" w:hAnsi="Tahoma" w:cs="Tahoma"/>
          <w:b/>
          <w:color w:val="000000"/>
          <w:lang w:eastAsia="pl-PL"/>
        </w:rPr>
        <w:t>opatrzonej kwalifikowanym podpisem elektronicznym</w:t>
      </w:r>
      <w:r w:rsidRPr="00421CF4">
        <w:rPr>
          <w:rFonts w:ascii="Tahoma" w:eastAsia="Times New Roman" w:hAnsi="Tahoma" w:cs="Tahoma"/>
          <w:b/>
          <w:lang w:eastAsia="pl-PL"/>
        </w:rPr>
        <w:t>.</w:t>
      </w:r>
    </w:p>
    <w:p w14:paraId="24097306"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color w:val="000000"/>
          <w:lang w:eastAsia="pl-PL"/>
        </w:rPr>
        <w:t>8.</w:t>
      </w:r>
      <w:r w:rsidRPr="00421CF4">
        <w:rPr>
          <w:rFonts w:ascii="Tahoma" w:eastAsia="Times New Roman" w:hAnsi="Tahoma" w:cs="Tahoma"/>
          <w:color w:val="000000"/>
          <w:lang w:eastAsia="pl-PL"/>
        </w:rPr>
        <w:t>Oferta winna być podpisana przez osobę lub osoby uprawnione do reprezentowania wykonawcy</w:t>
      </w:r>
      <w:r w:rsidRPr="00421CF4">
        <w:rPr>
          <w:rFonts w:ascii="Tahoma" w:eastAsia="Calibri" w:hAnsi="Tahoma" w:cs="Tahoma"/>
          <w:color w:val="000000"/>
          <w:lang w:eastAsia="pl-PL"/>
        </w:rPr>
        <w:t xml:space="preserve"> zgodnie z zasadami reprezentacji wskazanymi we właściwym rejestrze lub osobę (osoby) upoważnioną</w:t>
      </w:r>
      <w:r w:rsidRPr="00421CF4">
        <w:rPr>
          <w:rFonts w:ascii="Tahoma" w:eastAsia="Times New Roman" w:hAnsi="Tahoma" w:cs="Tahoma"/>
          <w:color w:val="000000"/>
          <w:lang w:eastAsia="pl-PL"/>
        </w:rPr>
        <w:t xml:space="preserve"> </w:t>
      </w:r>
      <w:r w:rsidRPr="00421CF4">
        <w:rPr>
          <w:rFonts w:ascii="Tahoma" w:eastAsia="Calibri" w:hAnsi="Tahoma" w:cs="Tahoma"/>
          <w:color w:val="000000"/>
          <w:lang w:eastAsia="pl-PL"/>
        </w:rPr>
        <w:t>do reprezentowania wykonawcy</w:t>
      </w:r>
      <w:r w:rsidRPr="00421CF4">
        <w:rPr>
          <w:rFonts w:ascii="Tahoma" w:eastAsia="Times New Roman" w:hAnsi="Tahoma" w:cs="Tahoma"/>
          <w:color w:val="000000"/>
          <w:lang w:eastAsia="pl-PL"/>
        </w:rPr>
        <w:t>.</w:t>
      </w:r>
      <w:r w:rsidRPr="00421CF4">
        <w:rPr>
          <w:rFonts w:ascii="Tahoma" w:eastAsia="Times New Roman" w:hAnsi="Tahoma" w:cs="Tahoma"/>
          <w:snapToGrid w:val="0"/>
          <w:color w:val="000000"/>
          <w:lang w:eastAsia="pl-PL"/>
        </w:rPr>
        <w:t xml:space="preserve"> </w:t>
      </w:r>
      <w:r w:rsidRPr="00421CF4">
        <w:rPr>
          <w:rFonts w:ascii="Tahoma" w:eastAsia="Times New Roman" w:hAnsi="Tahoma" w:cs="Tahoma"/>
          <w:color w:val="000000"/>
          <w:lang w:eastAsia="pl-PL"/>
        </w:rPr>
        <w:t>W przypadku, gdy ofertę podpisuje osoba nieuprawniona do reprezentacji wykonawcy na podstawie dokumentów rejestrowych, do oferty należy dołączyć stosowne pełnomocnictwo.</w:t>
      </w:r>
    </w:p>
    <w:p w14:paraId="198E6C0C" w14:textId="77777777" w:rsidR="002E55AC" w:rsidRPr="00421CF4" w:rsidRDefault="00E1559D"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lang w:eastAsia="pl-PL"/>
        </w:rPr>
        <w:t>9</w:t>
      </w:r>
      <w:r w:rsidR="002E55AC">
        <w:rPr>
          <w:rFonts w:ascii="Tahoma" w:eastAsia="Times New Roman" w:hAnsi="Tahoma" w:cs="Tahoma"/>
          <w:lang w:eastAsia="pl-PL"/>
        </w:rPr>
        <w:t>.</w:t>
      </w:r>
      <w:r w:rsidR="002E55AC" w:rsidRPr="00421CF4">
        <w:rPr>
          <w:rFonts w:ascii="Tahoma" w:eastAsia="Times New Roman" w:hAnsi="Tahoma" w:cs="Tahoma"/>
          <w:lang w:eastAsia="pl-PL"/>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w:t>
      </w:r>
      <w:r w:rsidR="00A6076D">
        <w:rPr>
          <w:rFonts w:ascii="Tahoma" w:eastAsia="Times New Roman" w:hAnsi="Tahoma" w:cs="Tahoma"/>
          <w:lang w:eastAsia="pl-PL"/>
        </w:rPr>
        <w:t>onicznym</w:t>
      </w:r>
      <w:r w:rsidR="002E55AC" w:rsidRPr="00421CF4">
        <w:rPr>
          <w:rFonts w:ascii="Tahoma" w:eastAsia="Times New Roman" w:hAnsi="Tahoma" w:cs="Tahoma"/>
          <w:lang w:eastAsia="pl-PL"/>
        </w:rPr>
        <w:t>.</w:t>
      </w:r>
    </w:p>
    <w:p w14:paraId="07D3CB0D"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bCs/>
          <w:color w:val="000000"/>
          <w:lang w:eastAsia="pl-PL"/>
        </w:rPr>
        <w:t>1</w:t>
      </w:r>
      <w:r w:rsidR="00E1559D">
        <w:rPr>
          <w:rFonts w:ascii="Tahoma" w:eastAsia="Times New Roman" w:hAnsi="Tahoma" w:cs="Tahoma"/>
          <w:bCs/>
          <w:color w:val="000000"/>
          <w:lang w:eastAsia="pl-PL"/>
        </w:rPr>
        <w:t>0</w:t>
      </w:r>
      <w:r>
        <w:rPr>
          <w:rFonts w:ascii="Tahoma" w:eastAsia="Times New Roman" w:hAnsi="Tahoma" w:cs="Tahoma"/>
          <w:bCs/>
          <w:color w:val="000000"/>
          <w:lang w:eastAsia="pl-PL"/>
        </w:rPr>
        <w:t>.</w:t>
      </w:r>
      <w:r w:rsidRPr="00421CF4">
        <w:rPr>
          <w:rFonts w:ascii="Tahoma" w:eastAsia="Times New Roman" w:hAnsi="Tahoma" w:cs="Tahoma"/>
          <w:bCs/>
          <w:color w:val="000000"/>
          <w:lang w:eastAsia="pl-PL"/>
        </w:rPr>
        <w:t xml:space="preserve">Wykonawca składa ofertę za pośrednictwem „Formularza do złożenia, zmiany, wycofania oferty lub wniosku” dostępnego na </w:t>
      </w:r>
      <w:proofErr w:type="spellStart"/>
      <w:r w:rsidRPr="00421CF4">
        <w:rPr>
          <w:rFonts w:ascii="Tahoma" w:eastAsia="Times New Roman" w:hAnsi="Tahoma" w:cs="Tahoma"/>
          <w:bCs/>
          <w:color w:val="000000"/>
          <w:lang w:eastAsia="pl-PL"/>
        </w:rPr>
        <w:t>ePUAP</w:t>
      </w:r>
      <w:proofErr w:type="spellEnd"/>
      <w:r w:rsidRPr="00421CF4">
        <w:rPr>
          <w:rFonts w:ascii="Tahoma" w:eastAsia="Times New Roman" w:hAnsi="Tahoma" w:cs="Tahoma"/>
          <w:bCs/>
          <w:color w:val="000000"/>
          <w:lang w:eastAsia="pl-PL"/>
        </w:rPr>
        <w:t xml:space="preserve"> i udostępnionego również na </w:t>
      </w:r>
      <w:proofErr w:type="spellStart"/>
      <w:r w:rsidRPr="00421CF4">
        <w:rPr>
          <w:rFonts w:ascii="Tahoma" w:eastAsia="Times New Roman" w:hAnsi="Tahoma" w:cs="Tahoma"/>
          <w:bCs/>
          <w:color w:val="000000"/>
          <w:lang w:eastAsia="pl-PL"/>
        </w:rPr>
        <w:t>miniPortalu</w:t>
      </w:r>
      <w:proofErr w:type="spellEnd"/>
      <w:r w:rsidRPr="00421CF4">
        <w:rPr>
          <w:rFonts w:ascii="Tahoma" w:eastAsia="Times New Roman" w:hAnsi="Tahoma" w:cs="Tahoma"/>
          <w:bCs/>
          <w:color w:val="000000"/>
          <w:lang w:eastAsia="pl-PL"/>
        </w:rPr>
        <w:t xml:space="preserve">. Funkcjonalność do zaszyfrowania oferty przez wykonawcę jest dostępna dla wykonawców na </w:t>
      </w:r>
      <w:proofErr w:type="spellStart"/>
      <w:r w:rsidRPr="00421CF4">
        <w:rPr>
          <w:rFonts w:ascii="Tahoma" w:eastAsia="Times New Roman" w:hAnsi="Tahoma" w:cs="Tahoma"/>
          <w:bCs/>
          <w:color w:val="000000"/>
          <w:lang w:eastAsia="pl-PL"/>
        </w:rPr>
        <w:t>miniPortalu</w:t>
      </w:r>
      <w:proofErr w:type="spellEnd"/>
      <w:r w:rsidRPr="00421CF4">
        <w:rPr>
          <w:rFonts w:ascii="Tahoma" w:eastAsia="Times New Roman" w:hAnsi="Tahoma" w:cs="Tahoma"/>
          <w:bCs/>
          <w:color w:val="000000"/>
          <w:lang w:eastAsia="pl-PL"/>
        </w:rPr>
        <w:t>, w szczegółach danego postępowania.</w:t>
      </w:r>
    </w:p>
    <w:p w14:paraId="63215829" w14:textId="77777777" w:rsidR="002E55AC" w:rsidRDefault="002E55AC" w:rsidP="002E55AC">
      <w:pPr>
        <w:widowControl w:val="0"/>
        <w:autoSpaceDE w:val="0"/>
        <w:autoSpaceDN w:val="0"/>
        <w:adjustRightInd w:val="0"/>
        <w:spacing w:after="0" w:line="240" w:lineRule="auto"/>
        <w:jc w:val="both"/>
        <w:rPr>
          <w:rFonts w:ascii="Tahoma" w:eastAsia="Times New Roman" w:hAnsi="Tahoma" w:cs="Tahoma"/>
          <w:bCs/>
          <w:lang w:eastAsia="pl-PL"/>
        </w:rPr>
      </w:pPr>
      <w:r>
        <w:rPr>
          <w:rFonts w:ascii="Tahoma" w:eastAsia="Times New Roman" w:hAnsi="Tahoma" w:cs="Tahoma"/>
          <w:bCs/>
          <w:color w:val="000000"/>
          <w:lang w:eastAsia="pl-PL"/>
        </w:rPr>
        <w:t>1</w:t>
      </w:r>
      <w:r w:rsidR="00E1559D">
        <w:rPr>
          <w:rFonts w:ascii="Tahoma" w:eastAsia="Times New Roman" w:hAnsi="Tahoma" w:cs="Tahoma"/>
          <w:bCs/>
          <w:color w:val="000000"/>
          <w:lang w:eastAsia="pl-PL"/>
        </w:rPr>
        <w:t>1</w:t>
      </w:r>
      <w:r>
        <w:rPr>
          <w:rFonts w:ascii="Tahoma" w:eastAsia="Times New Roman" w:hAnsi="Tahoma" w:cs="Tahoma"/>
          <w:bCs/>
          <w:color w:val="000000"/>
          <w:lang w:eastAsia="pl-PL"/>
        </w:rPr>
        <w:t>.</w:t>
      </w:r>
      <w:r w:rsidRPr="00421CF4">
        <w:rPr>
          <w:rFonts w:ascii="Tahoma" w:eastAsia="Times New Roman" w:hAnsi="Tahoma" w:cs="Tahoma"/>
          <w:bCs/>
          <w:color w:val="000000"/>
          <w:lang w:eastAsia="pl-PL"/>
        </w:rPr>
        <w:t xml:space="preserve">W formularzu oferty stanowiącym </w:t>
      </w:r>
      <w:r w:rsidRPr="00421CF4">
        <w:rPr>
          <w:rFonts w:ascii="Tahoma" w:eastAsia="Times New Roman" w:hAnsi="Tahoma" w:cs="Tahoma"/>
          <w:color w:val="000000"/>
          <w:lang w:eastAsia="pl-PL"/>
        </w:rPr>
        <w:t xml:space="preserve">załącznik nr </w:t>
      </w:r>
      <w:r w:rsidRPr="007A7DFB">
        <w:rPr>
          <w:rFonts w:ascii="Tahoma" w:eastAsia="Times New Roman" w:hAnsi="Tahoma" w:cs="Tahoma"/>
          <w:color w:val="000000"/>
          <w:lang w:eastAsia="pl-PL"/>
        </w:rPr>
        <w:t xml:space="preserve">1 </w:t>
      </w:r>
      <w:r w:rsidRPr="00421CF4">
        <w:rPr>
          <w:rFonts w:ascii="Tahoma" w:eastAsia="Times New Roman" w:hAnsi="Tahoma" w:cs="Tahoma"/>
          <w:color w:val="000000"/>
          <w:lang w:eastAsia="pl-PL"/>
        </w:rPr>
        <w:t>do SWZ</w:t>
      </w:r>
      <w:r w:rsidRPr="00421CF4">
        <w:rPr>
          <w:rFonts w:ascii="Tahoma" w:eastAsia="Times New Roman" w:hAnsi="Tahoma" w:cs="Tahoma"/>
          <w:bCs/>
          <w:color w:val="000000"/>
          <w:lang w:eastAsia="pl-PL"/>
        </w:rPr>
        <w:t xml:space="preserve"> wykonawca zobowiązany jest podać adres skrzynki </w:t>
      </w:r>
      <w:proofErr w:type="spellStart"/>
      <w:r w:rsidRPr="00421CF4">
        <w:rPr>
          <w:rFonts w:ascii="Tahoma" w:eastAsia="Times New Roman" w:hAnsi="Tahoma" w:cs="Tahoma"/>
          <w:bCs/>
          <w:color w:val="000000"/>
          <w:lang w:eastAsia="pl-PL"/>
        </w:rPr>
        <w:t>ePUAP</w:t>
      </w:r>
      <w:proofErr w:type="spellEnd"/>
      <w:r w:rsidRPr="00421CF4">
        <w:rPr>
          <w:rFonts w:ascii="Tahoma" w:eastAsia="Times New Roman" w:hAnsi="Tahoma" w:cs="Tahoma"/>
          <w:bCs/>
          <w:color w:val="000000"/>
          <w:lang w:eastAsia="pl-PL"/>
        </w:rPr>
        <w:t xml:space="preserve">, na którym </w:t>
      </w:r>
      <w:r w:rsidRPr="00421CF4">
        <w:rPr>
          <w:rFonts w:ascii="Tahoma" w:eastAsia="Times New Roman" w:hAnsi="Tahoma" w:cs="Tahoma"/>
          <w:bCs/>
          <w:lang w:eastAsia="pl-PL"/>
        </w:rPr>
        <w:t xml:space="preserve">prowadzona będzie </w:t>
      </w:r>
      <w:r>
        <w:rPr>
          <w:rFonts w:ascii="Tahoma" w:eastAsia="Times New Roman" w:hAnsi="Tahoma" w:cs="Tahoma"/>
          <w:bCs/>
          <w:lang w:eastAsia="pl-PL"/>
        </w:rPr>
        <w:t>korespondencja związana z </w:t>
      </w:r>
      <w:r w:rsidRPr="00421CF4">
        <w:rPr>
          <w:rFonts w:ascii="Tahoma" w:eastAsia="Times New Roman" w:hAnsi="Tahoma" w:cs="Tahoma"/>
          <w:bCs/>
          <w:lang w:eastAsia="pl-PL"/>
        </w:rPr>
        <w:t>postępowaniem.</w:t>
      </w:r>
    </w:p>
    <w:p w14:paraId="113FFDB4" w14:textId="77777777" w:rsidR="00BC5D6C" w:rsidRPr="00C3768D" w:rsidRDefault="00E1559D" w:rsidP="00BC5D6C">
      <w:pPr>
        <w:widowControl w:val="0"/>
        <w:autoSpaceDE w:val="0"/>
        <w:autoSpaceDN w:val="0"/>
        <w:adjustRightInd w:val="0"/>
        <w:spacing w:after="0" w:line="240" w:lineRule="auto"/>
        <w:jc w:val="both"/>
        <w:rPr>
          <w:rFonts w:ascii="Tahoma" w:eastAsia="Times New Roman" w:hAnsi="Tahoma" w:cs="Tahoma"/>
          <w:b/>
          <w:lang w:eastAsia="pl-PL"/>
        </w:rPr>
      </w:pPr>
      <w:r>
        <w:rPr>
          <w:rFonts w:ascii="Tahoma" w:eastAsia="Times New Roman" w:hAnsi="Tahoma" w:cs="Tahoma"/>
          <w:color w:val="000000"/>
          <w:lang w:eastAsia="pl-PL"/>
        </w:rPr>
        <w:t>12</w:t>
      </w:r>
      <w:r w:rsidR="00BC5D6C" w:rsidRPr="00C3768D">
        <w:rPr>
          <w:rFonts w:ascii="Tahoma" w:eastAsia="Times New Roman" w:hAnsi="Tahoma" w:cs="Tahoma"/>
          <w:color w:val="000000"/>
          <w:lang w:eastAsia="pl-PL"/>
        </w:rPr>
        <w:t>.Maksymalny rozmiar plików przesyłanych za pośrednictwem dedykowanych formularzy: „Formularz złożenia, zmiany, wycofania oferty lub wniosku” wynosi 150 MB.</w:t>
      </w:r>
    </w:p>
    <w:p w14:paraId="5EF4AFF1" w14:textId="77777777" w:rsidR="00BC5D6C" w:rsidRPr="00C3768D" w:rsidRDefault="00BC5D6C" w:rsidP="00BC5D6C">
      <w:pPr>
        <w:widowControl w:val="0"/>
        <w:autoSpaceDE w:val="0"/>
        <w:autoSpaceDN w:val="0"/>
        <w:adjustRightInd w:val="0"/>
        <w:spacing w:after="0" w:line="240" w:lineRule="auto"/>
        <w:jc w:val="both"/>
        <w:rPr>
          <w:rFonts w:ascii="Tahoma" w:eastAsia="Times New Roman" w:hAnsi="Tahoma" w:cs="Tahoma"/>
          <w:b/>
          <w:lang w:eastAsia="pl-PL"/>
        </w:rPr>
      </w:pPr>
      <w:r w:rsidRPr="00C3768D">
        <w:rPr>
          <w:rFonts w:ascii="Tahoma" w:eastAsia="Times New Roman" w:hAnsi="Tahoma" w:cs="Tahoma"/>
          <w:color w:val="000000"/>
          <w:lang w:eastAsia="pl-PL"/>
        </w:rPr>
        <w:t>1</w:t>
      </w:r>
      <w:r w:rsidR="00E1559D">
        <w:rPr>
          <w:rFonts w:ascii="Tahoma" w:eastAsia="Times New Roman" w:hAnsi="Tahoma" w:cs="Tahoma"/>
          <w:color w:val="000000"/>
          <w:lang w:eastAsia="pl-PL"/>
        </w:rPr>
        <w:t>3</w:t>
      </w:r>
      <w:r w:rsidRPr="00C3768D">
        <w:rPr>
          <w:rFonts w:ascii="Tahoma" w:eastAsia="Times New Roman" w:hAnsi="Tahoma" w:cs="Tahoma"/>
          <w:color w:val="000000"/>
          <w:lang w:eastAsia="pl-PL"/>
        </w:rPr>
        <w:t>.Ze względu na niskie ryzyko naruszenia integralności pliku oraz łatwiejszą</w:t>
      </w:r>
      <w:r w:rsidRPr="00C3768D">
        <w:rPr>
          <w:rFonts w:ascii="Tahoma" w:eastAsia="Times New Roman" w:hAnsi="Tahoma" w:cs="Tahoma"/>
          <w:b/>
          <w:lang w:eastAsia="pl-PL"/>
        </w:rPr>
        <w:t xml:space="preserve"> </w:t>
      </w:r>
      <w:r w:rsidRPr="00C3768D">
        <w:rPr>
          <w:rFonts w:ascii="Tahoma" w:eastAsia="Times New Roman" w:hAnsi="Tahoma" w:cs="Tahoma"/>
          <w:color w:val="000000"/>
          <w:lang w:eastAsia="pl-PL"/>
        </w:rPr>
        <w:t>weryfikację podpisu, zamawiający zaleca, w miarę możliwości,</w:t>
      </w:r>
      <w:r w:rsidRPr="00C3768D">
        <w:rPr>
          <w:rFonts w:ascii="Tahoma" w:eastAsia="Times New Roman" w:hAnsi="Tahoma" w:cs="Tahoma"/>
          <w:b/>
          <w:lang w:eastAsia="pl-PL"/>
        </w:rPr>
        <w:t xml:space="preserve"> </w:t>
      </w:r>
      <w:r w:rsidRPr="00C3768D">
        <w:rPr>
          <w:rFonts w:ascii="Tahoma" w:eastAsia="Times New Roman" w:hAnsi="Tahoma" w:cs="Tahoma"/>
          <w:color w:val="000000"/>
          <w:lang w:eastAsia="pl-PL"/>
        </w:rPr>
        <w:t xml:space="preserve">przekonwertowanie plików składających się </w:t>
      </w:r>
      <w:r w:rsidRPr="00C3768D">
        <w:rPr>
          <w:rFonts w:ascii="Tahoma" w:eastAsia="Times New Roman" w:hAnsi="Tahoma" w:cs="Tahoma"/>
          <w:color w:val="000000"/>
          <w:lang w:eastAsia="pl-PL"/>
        </w:rPr>
        <w:lastRenderedPageBreak/>
        <w:t>na ofertę na format .pdf i</w:t>
      </w:r>
      <w:r w:rsidRPr="00C3768D">
        <w:rPr>
          <w:rFonts w:ascii="Tahoma" w:eastAsia="Times New Roman" w:hAnsi="Tahoma" w:cs="Tahoma"/>
          <w:b/>
          <w:lang w:eastAsia="pl-PL"/>
        </w:rPr>
        <w:t xml:space="preserve"> </w:t>
      </w:r>
      <w:r w:rsidRPr="00C3768D">
        <w:rPr>
          <w:rFonts w:ascii="Tahoma" w:eastAsia="Times New Roman" w:hAnsi="Tahoma" w:cs="Tahoma"/>
          <w:color w:val="000000"/>
          <w:lang w:eastAsia="pl-PL"/>
        </w:rPr>
        <w:t xml:space="preserve">opatrzenie ich podpisem kwalifikowanym </w:t>
      </w:r>
      <w:proofErr w:type="spellStart"/>
      <w:r w:rsidRPr="00C3768D">
        <w:rPr>
          <w:rFonts w:ascii="Tahoma" w:eastAsia="Times New Roman" w:hAnsi="Tahoma" w:cs="Tahoma"/>
          <w:color w:val="000000"/>
          <w:lang w:eastAsia="pl-PL"/>
        </w:rPr>
        <w:t>PAdES</w:t>
      </w:r>
      <w:proofErr w:type="spellEnd"/>
      <w:r w:rsidRPr="00C3768D">
        <w:rPr>
          <w:rFonts w:ascii="Tahoma" w:eastAsia="Times New Roman" w:hAnsi="Tahoma" w:cs="Tahoma"/>
          <w:color w:val="000000"/>
          <w:lang w:eastAsia="pl-PL"/>
        </w:rPr>
        <w:t>. Pliki w innych formatach niż</w:t>
      </w:r>
      <w:r w:rsidRPr="00C3768D">
        <w:rPr>
          <w:rFonts w:ascii="Tahoma" w:eastAsia="Times New Roman" w:hAnsi="Tahoma" w:cs="Tahoma"/>
          <w:b/>
          <w:lang w:eastAsia="pl-PL"/>
        </w:rPr>
        <w:t xml:space="preserve"> </w:t>
      </w:r>
      <w:r w:rsidRPr="00C3768D">
        <w:rPr>
          <w:rFonts w:ascii="Tahoma" w:eastAsia="Times New Roman" w:hAnsi="Tahoma" w:cs="Tahoma"/>
          <w:color w:val="000000"/>
          <w:lang w:eastAsia="pl-PL"/>
        </w:rPr>
        <w:t xml:space="preserve">PDF zaleca się opatrzyć zewnętrznym podpisem </w:t>
      </w:r>
      <w:proofErr w:type="spellStart"/>
      <w:r w:rsidRPr="00C3768D">
        <w:rPr>
          <w:rFonts w:ascii="Tahoma" w:eastAsia="Times New Roman" w:hAnsi="Tahoma" w:cs="Tahoma"/>
          <w:color w:val="000000"/>
          <w:lang w:eastAsia="pl-PL"/>
        </w:rPr>
        <w:t>XAdES</w:t>
      </w:r>
      <w:proofErr w:type="spellEnd"/>
      <w:r w:rsidRPr="00C3768D">
        <w:rPr>
          <w:rFonts w:ascii="Tahoma" w:eastAsia="Times New Roman" w:hAnsi="Tahoma" w:cs="Tahoma"/>
          <w:color w:val="000000"/>
          <w:lang w:eastAsia="pl-PL"/>
        </w:rPr>
        <w:t>. Wykonawca powinien</w:t>
      </w:r>
      <w:r w:rsidRPr="00C3768D">
        <w:rPr>
          <w:rFonts w:ascii="Tahoma" w:eastAsia="Times New Roman" w:hAnsi="Tahoma" w:cs="Tahoma"/>
          <w:b/>
          <w:lang w:eastAsia="pl-PL"/>
        </w:rPr>
        <w:t xml:space="preserve"> </w:t>
      </w:r>
      <w:r w:rsidRPr="00C3768D">
        <w:rPr>
          <w:rFonts w:ascii="Tahoma" w:eastAsia="Times New Roman" w:hAnsi="Tahoma" w:cs="Tahoma"/>
          <w:color w:val="000000"/>
          <w:lang w:eastAsia="pl-PL"/>
        </w:rPr>
        <w:t>pamiętać, aby plik z podpisem przekazywać łącznie z dokumentem</w:t>
      </w:r>
      <w:r w:rsidRPr="00C3768D">
        <w:rPr>
          <w:rFonts w:ascii="Tahoma" w:eastAsia="Times New Roman" w:hAnsi="Tahoma" w:cs="Tahoma"/>
          <w:b/>
          <w:lang w:eastAsia="pl-PL"/>
        </w:rPr>
        <w:t xml:space="preserve"> </w:t>
      </w:r>
      <w:r w:rsidRPr="00C3768D">
        <w:rPr>
          <w:rFonts w:ascii="Tahoma" w:eastAsia="Times New Roman" w:hAnsi="Tahoma" w:cs="Tahoma"/>
          <w:color w:val="000000"/>
          <w:lang w:eastAsia="pl-PL"/>
        </w:rPr>
        <w:t>podpisywanym.</w:t>
      </w:r>
    </w:p>
    <w:p w14:paraId="6C0E8A50" w14:textId="77777777" w:rsidR="00525E02" w:rsidRPr="00C3768D" w:rsidRDefault="00525E02" w:rsidP="00525E02">
      <w:pPr>
        <w:widowControl w:val="0"/>
        <w:autoSpaceDE w:val="0"/>
        <w:autoSpaceDN w:val="0"/>
        <w:adjustRightInd w:val="0"/>
        <w:spacing w:after="0" w:line="240" w:lineRule="auto"/>
        <w:jc w:val="both"/>
        <w:rPr>
          <w:rFonts w:ascii="Tahoma" w:eastAsia="Times New Roman" w:hAnsi="Tahoma" w:cs="Tahoma"/>
          <w:b/>
          <w:lang w:eastAsia="pl-PL"/>
        </w:rPr>
      </w:pPr>
      <w:r w:rsidRPr="00C3768D">
        <w:rPr>
          <w:rFonts w:ascii="Tahoma" w:eastAsia="Times New Roman" w:hAnsi="Tahoma" w:cs="Tahoma"/>
          <w:color w:val="000000"/>
          <w:lang w:eastAsia="pl-PL"/>
        </w:rPr>
        <w:t>1</w:t>
      </w:r>
      <w:r w:rsidR="00E1559D">
        <w:rPr>
          <w:rFonts w:ascii="Tahoma" w:eastAsia="Times New Roman" w:hAnsi="Tahoma" w:cs="Tahoma"/>
          <w:color w:val="000000"/>
          <w:lang w:eastAsia="pl-PL"/>
        </w:rPr>
        <w:t>4</w:t>
      </w:r>
      <w:r w:rsidRPr="00C3768D">
        <w:rPr>
          <w:rFonts w:ascii="Tahoma" w:eastAsia="Times New Roman" w:hAnsi="Tahoma" w:cs="Tahoma"/>
          <w:color w:val="000000"/>
          <w:lang w:eastAsia="pl-PL"/>
        </w:rPr>
        <w:t>.W celu ewentualnej kompresji danych zamawiający rekomenduje wykorzystanie jednego z formatów: .zip lub 7Z. W przypadku przekazywania dokumentu elektronicznego w formacie poddającym dane kompresji, opatrzenie pliku zawierającego skompresowane dokumenty kwalifikowanym podpisem elektronicznym, jest równoznaczne z opatrzeniem wszystkich dokumentów zawartych w tym pliku kwalifikowanym p</w:t>
      </w:r>
      <w:r w:rsidR="00A6076D">
        <w:rPr>
          <w:rFonts w:ascii="Tahoma" w:eastAsia="Times New Roman" w:hAnsi="Tahoma" w:cs="Tahoma"/>
          <w:color w:val="000000"/>
          <w:lang w:eastAsia="pl-PL"/>
        </w:rPr>
        <w:t>odpisem elektronicznym</w:t>
      </w:r>
      <w:r w:rsidRPr="00C3768D">
        <w:rPr>
          <w:rFonts w:ascii="Tahoma" w:eastAsia="Times New Roman" w:hAnsi="Tahoma" w:cs="Tahoma"/>
          <w:color w:val="000000"/>
          <w:lang w:eastAsia="pl-PL"/>
        </w:rPr>
        <w:t>.</w:t>
      </w:r>
    </w:p>
    <w:p w14:paraId="04DD1022" w14:textId="77777777" w:rsidR="002E55AC" w:rsidRDefault="002E55AC" w:rsidP="00525E02">
      <w:pPr>
        <w:widowControl w:val="0"/>
        <w:autoSpaceDE w:val="0"/>
        <w:autoSpaceDN w:val="0"/>
        <w:adjustRightInd w:val="0"/>
        <w:spacing w:after="0" w:line="240" w:lineRule="auto"/>
        <w:jc w:val="both"/>
        <w:rPr>
          <w:rFonts w:ascii="Tahoma" w:eastAsia="Times New Roman" w:hAnsi="Tahoma" w:cs="Tahoma"/>
          <w:lang w:eastAsia="pl-PL"/>
        </w:rPr>
      </w:pPr>
      <w:r>
        <w:rPr>
          <w:rFonts w:ascii="Tahoma" w:eastAsia="Calibri" w:hAnsi="Tahoma" w:cs="Tahoma"/>
          <w:color w:val="000000"/>
          <w:lang w:eastAsia="pl-PL"/>
        </w:rPr>
        <w:t>1</w:t>
      </w:r>
      <w:r w:rsidR="00E1559D">
        <w:rPr>
          <w:rFonts w:ascii="Tahoma" w:eastAsia="Calibri" w:hAnsi="Tahoma" w:cs="Tahoma"/>
          <w:color w:val="000000"/>
          <w:lang w:eastAsia="pl-PL"/>
        </w:rPr>
        <w:t>5</w:t>
      </w:r>
      <w:r>
        <w:rPr>
          <w:rFonts w:ascii="Tahoma" w:eastAsia="Calibri" w:hAnsi="Tahoma" w:cs="Tahoma"/>
          <w:color w:val="000000"/>
          <w:lang w:eastAsia="pl-PL"/>
        </w:rPr>
        <w:t>.</w:t>
      </w:r>
      <w:r w:rsidRPr="00421CF4">
        <w:rPr>
          <w:rFonts w:ascii="Tahoma" w:eastAsia="Calibri" w:hAnsi="Tahoma" w:cs="Tahoma"/>
          <w:color w:val="000000"/>
          <w:lang w:eastAsia="pl-PL"/>
        </w:rPr>
        <w:t>Sposób złożenia oferty, w tym zaszyfrowania oferty opisany został w „Instrukcji użytkownika”, dostępnej na stronie:</w:t>
      </w:r>
      <w:r>
        <w:rPr>
          <w:rFonts w:ascii="Tahoma" w:eastAsia="Calibri" w:hAnsi="Tahoma" w:cs="Tahoma"/>
          <w:color w:val="000000"/>
          <w:lang w:eastAsia="pl-PL"/>
        </w:rPr>
        <w:t xml:space="preserve"> </w:t>
      </w:r>
      <w:hyperlink r:id="rId20" w:history="1">
        <w:r w:rsidRPr="00421CF4">
          <w:rPr>
            <w:rFonts w:ascii="Tahoma" w:eastAsia="Times New Roman" w:hAnsi="Tahoma" w:cs="Tahoma"/>
            <w:color w:val="0000FF"/>
            <w:u w:val="single"/>
            <w:lang w:eastAsia="pl-PL"/>
          </w:rPr>
          <w:t>https://miniportal.uzp.gov.pl/Instrukcja_uzytkownika_miniPortal-ePUAP.pdf</w:t>
        </w:r>
      </w:hyperlink>
      <w:r>
        <w:rPr>
          <w:rFonts w:ascii="Tahoma" w:eastAsia="Times New Roman" w:hAnsi="Tahoma" w:cs="Tahoma"/>
          <w:lang w:eastAsia="pl-PL"/>
        </w:rPr>
        <w:t>.</w:t>
      </w:r>
    </w:p>
    <w:p w14:paraId="2FC09F93" w14:textId="77777777" w:rsidR="002E55AC" w:rsidRPr="00421CF4" w:rsidRDefault="002E55AC" w:rsidP="002E55AC">
      <w:pPr>
        <w:widowControl w:val="0"/>
        <w:autoSpaceDE w:val="0"/>
        <w:autoSpaceDN w:val="0"/>
        <w:adjustRightInd w:val="0"/>
        <w:spacing w:after="0" w:line="240" w:lineRule="auto"/>
        <w:jc w:val="both"/>
        <w:rPr>
          <w:rFonts w:ascii="Tahoma" w:eastAsia="Times New Roman" w:hAnsi="Tahoma" w:cs="Tahoma"/>
          <w:bCs/>
          <w:lang w:eastAsia="pl-PL"/>
        </w:rPr>
      </w:pPr>
      <w:r w:rsidRPr="00421CF4">
        <w:rPr>
          <w:rFonts w:ascii="Tahoma" w:eastAsia="Calibri" w:hAnsi="Tahoma" w:cs="Tahoma"/>
          <w:color w:val="000000"/>
          <w:lang w:eastAsia="pl-PL"/>
        </w:rPr>
        <w:t xml:space="preserve">Jeżeli informacje zawarte w ofercie stanowią tajemnicę przedsiębiorstwa w rozumieniu przepisów o zwalczaniu nieuczciwej konkurencji i w związku z niniejszym nie mogą być udostępnianie, </w:t>
      </w:r>
      <w:r w:rsidRPr="00421CF4">
        <w:rPr>
          <w:rFonts w:ascii="Tahoma" w:eastAsia="Times New Roman" w:hAnsi="Tahoma" w:cs="Tahoma"/>
          <w:bCs/>
          <w:lang w:eastAsia="pl-PL"/>
        </w:rPr>
        <w:t xml:space="preserve">wykonawca wraz z przekazaniem takich informacji winien zastrzec, że nie mogą być one udostępniane oraz wykazać, </w:t>
      </w:r>
      <w:r w:rsidR="008360AE">
        <w:rPr>
          <w:rFonts w:ascii="Tahoma" w:eastAsia="Times New Roman" w:hAnsi="Tahoma" w:cs="Tahoma"/>
          <w:bCs/>
          <w:lang w:eastAsia="pl-PL"/>
        </w:rPr>
        <w:t>ż</w:t>
      </w:r>
      <w:r w:rsidRPr="00421CF4">
        <w:rPr>
          <w:rFonts w:ascii="Tahoma" w:eastAsia="Times New Roman" w:hAnsi="Tahoma" w:cs="Tahoma"/>
          <w:bCs/>
          <w:lang w:eastAsia="pl-PL"/>
        </w:rPr>
        <w:t>e zastrzeżone informacje stanowią tajemnic</w:t>
      </w:r>
      <w:r w:rsidR="00873FD5">
        <w:rPr>
          <w:rFonts w:ascii="Tahoma" w:eastAsia="Times New Roman" w:hAnsi="Tahoma" w:cs="Tahoma"/>
          <w:bCs/>
          <w:lang w:eastAsia="pl-PL"/>
        </w:rPr>
        <w:t>ę</w:t>
      </w:r>
      <w:r w:rsidRPr="00421CF4">
        <w:rPr>
          <w:rFonts w:ascii="Tahoma" w:eastAsia="Times New Roman" w:hAnsi="Tahoma" w:cs="Tahoma"/>
          <w:bCs/>
          <w:lang w:eastAsia="pl-PL"/>
        </w:rPr>
        <w:t xml:space="preserve"> przedsiębiorstwa. </w:t>
      </w:r>
      <w:r w:rsidRPr="00421CF4">
        <w:rPr>
          <w:rFonts w:ascii="Tahoma" w:eastAsia="Calibri" w:hAnsi="Tahoma" w:cs="Tahoma"/>
          <w:bCs/>
          <w:color w:val="000000"/>
          <w:lang w:val="x-none" w:eastAsia="pl-PL"/>
        </w:rPr>
        <w:t>W przypadku braku wykazania, że informacje zastrzeżone stanowią tajemnic</w:t>
      </w:r>
      <w:r w:rsidR="00873FD5">
        <w:rPr>
          <w:rFonts w:ascii="Tahoma" w:eastAsia="Calibri" w:hAnsi="Tahoma" w:cs="Tahoma"/>
          <w:bCs/>
          <w:color w:val="000000"/>
          <w:lang w:eastAsia="pl-PL"/>
        </w:rPr>
        <w:t>ę</w:t>
      </w:r>
      <w:r w:rsidRPr="00421CF4">
        <w:rPr>
          <w:rFonts w:ascii="Tahoma" w:eastAsia="Calibri" w:hAnsi="Tahoma" w:cs="Tahoma"/>
          <w:bCs/>
          <w:color w:val="000000"/>
          <w:lang w:val="x-none" w:eastAsia="pl-PL"/>
        </w:rPr>
        <w:t xml:space="preserve"> przedsiębiorstwa lub niewystarczającego uzasadnienia, informacje te zostaną uznane za jawne.</w:t>
      </w:r>
    </w:p>
    <w:p w14:paraId="0BB69F3A" w14:textId="77777777" w:rsidR="002E55AC" w:rsidRPr="00421CF4" w:rsidRDefault="002E55AC" w:rsidP="002E55AC">
      <w:pPr>
        <w:widowControl w:val="0"/>
        <w:autoSpaceDE w:val="0"/>
        <w:autoSpaceDN w:val="0"/>
        <w:adjustRightInd w:val="0"/>
        <w:spacing w:after="0" w:line="240" w:lineRule="auto"/>
        <w:jc w:val="both"/>
        <w:rPr>
          <w:rFonts w:ascii="Tahoma" w:eastAsia="Calibri" w:hAnsi="Tahoma" w:cs="Tahoma"/>
          <w:color w:val="000000"/>
          <w:lang w:eastAsia="pl-PL"/>
        </w:rPr>
      </w:pPr>
      <w:r w:rsidRPr="00421CF4">
        <w:rPr>
          <w:rFonts w:ascii="Tahoma" w:eastAsia="Calibri" w:hAnsi="Tahoma" w:cs="Tahoma"/>
          <w:color w:val="000000"/>
          <w:lang w:eastAsia="pl-PL"/>
        </w:rPr>
        <w:t>Jeżeli dokumenty elektroniczne, przekazywane przy użyciu środków komunikacji elektronicznej, zawierają informacje stanowiące tajemnicę przedsiębiorstwa w rozumieniu przepisów ustawy z dnia 16 kwietnia 1993 r. o zwalczaniu ni</w:t>
      </w:r>
      <w:r>
        <w:rPr>
          <w:rFonts w:ascii="Tahoma" w:eastAsia="Calibri" w:hAnsi="Tahoma" w:cs="Tahoma"/>
          <w:color w:val="000000"/>
          <w:lang w:eastAsia="pl-PL"/>
        </w:rPr>
        <w:t>euczciwej konkurencji (Dz. U. z </w:t>
      </w:r>
      <w:r w:rsidRPr="00421CF4">
        <w:rPr>
          <w:rFonts w:ascii="Tahoma" w:eastAsia="Calibri" w:hAnsi="Tahoma" w:cs="Tahoma"/>
          <w:color w:val="000000"/>
          <w:lang w:eastAsia="pl-PL"/>
        </w:rPr>
        <w:t>2020 r. poz. 1913</w:t>
      </w:r>
      <w:r w:rsidR="00402E23">
        <w:rPr>
          <w:rFonts w:ascii="Tahoma" w:eastAsia="Calibri" w:hAnsi="Tahoma" w:cs="Tahoma"/>
          <w:color w:val="000000"/>
          <w:lang w:eastAsia="pl-PL"/>
        </w:rPr>
        <w:t xml:space="preserve"> ze zm.</w:t>
      </w:r>
      <w:r w:rsidRPr="00421CF4">
        <w:rPr>
          <w:rFonts w:ascii="Tahoma" w:eastAsia="Calibri" w:hAnsi="Tahoma" w:cs="Tahoma"/>
          <w:color w:val="000000"/>
          <w:lang w:eastAsia="pl-PL"/>
        </w:rPr>
        <w:t xml:space="preserve">), wykonawca, w celu utrzymania w poufności tych informacji, </w:t>
      </w:r>
      <w:r w:rsidRPr="00BC5D6C">
        <w:rPr>
          <w:rFonts w:ascii="Tahoma" w:eastAsia="Calibri" w:hAnsi="Tahoma" w:cs="Tahoma"/>
          <w:b/>
          <w:color w:val="000000"/>
          <w:lang w:eastAsia="pl-PL"/>
        </w:rPr>
        <w:t>przekazuje je w wydzielonym i odpowiednio oznaczonym pliku</w:t>
      </w:r>
      <w:r w:rsidR="00C3768D">
        <w:rPr>
          <w:rFonts w:ascii="Tahoma" w:eastAsia="Calibri" w:hAnsi="Tahoma" w:cs="Tahoma"/>
          <w:color w:val="000000"/>
          <w:lang w:eastAsia="pl-PL"/>
        </w:rPr>
        <w:t>, wraz z </w:t>
      </w:r>
      <w:r w:rsidRPr="00421CF4">
        <w:rPr>
          <w:rFonts w:ascii="Tahoma" w:eastAsia="Calibri" w:hAnsi="Tahoma" w:cs="Tahoma"/>
          <w:color w:val="000000"/>
          <w:lang w:eastAsia="pl-PL"/>
        </w:rPr>
        <w:t>jednoczesnym zaznaczeniem polecenia „Załącznik stanowiący tajemnicę przedsiębiorstwa” a następnie wraz z plikami stanowiącymi jawną część należy ten plik zaszyfrować.</w:t>
      </w:r>
    </w:p>
    <w:p w14:paraId="780718DB" w14:textId="77777777" w:rsidR="002E55AC" w:rsidRPr="00421CF4" w:rsidRDefault="002E55AC" w:rsidP="002E55AC">
      <w:pPr>
        <w:spacing w:after="0" w:line="240" w:lineRule="auto"/>
        <w:jc w:val="both"/>
        <w:rPr>
          <w:rFonts w:ascii="Tahoma" w:hAnsi="Tahoma" w:cs="Tahoma"/>
        </w:rPr>
      </w:pPr>
    </w:p>
    <w:p w14:paraId="435190E1" w14:textId="77777777" w:rsidR="003E6F37"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500D30">
        <w:rPr>
          <w:rFonts w:ascii="Tahoma" w:hAnsi="Tahoma" w:cs="Tahoma"/>
          <w:b/>
        </w:rPr>
        <w:t>X</w:t>
      </w:r>
      <w:r w:rsidR="003E6F37">
        <w:rPr>
          <w:rFonts w:ascii="Tahoma" w:hAnsi="Tahoma" w:cs="Tahoma"/>
          <w:b/>
        </w:rPr>
        <w:t>X.Wadium</w:t>
      </w:r>
      <w:proofErr w:type="spellEnd"/>
    </w:p>
    <w:p w14:paraId="2B2FE361"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lang w:eastAsia="pl-PL"/>
        </w:rPr>
        <w:t>1.</w:t>
      </w:r>
      <w:r w:rsidRPr="008A748B">
        <w:rPr>
          <w:rFonts w:ascii="Tahoma" w:eastAsia="Times New Roman" w:hAnsi="Tahoma" w:cs="Tahoma"/>
          <w:lang w:eastAsia="pl-PL"/>
        </w:rPr>
        <w:t>Wykonawca przystępujący do postępowania jest zobowiązany wnieść wadium w wysokości</w:t>
      </w:r>
      <w:r w:rsidRPr="008A748B">
        <w:rPr>
          <w:rFonts w:ascii="Tahoma" w:eastAsia="Times New Roman" w:hAnsi="Tahoma" w:cs="Tahoma"/>
          <w:b/>
          <w:lang w:eastAsia="pl-PL"/>
        </w:rPr>
        <w:t xml:space="preserve"> </w:t>
      </w:r>
      <w:r w:rsidR="0080370A">
        <w:rPr>
          <w:rFonts w:ascii="Tahoma" w:eastAsia="Times New Roman" w:hAnsi="Tahoma" w:cs="Tahoma"/>
          <w:b/>
          <w:lang w:eastAsia="pl-PL"/>
        </w:rPr>
        <w:t>25</w:t>
      </w:r>
      <w:r w:rsidR="002B3F87" w:rsidRPr="00A64AE1">
        <w:rPr>
          <w:rFonts w:ascii="Tahoma" w:eastAsia="Times New Roman" w:hAnsi="Tahoma" w:cs="Tahoma"/>
          <w:b/>
          <w:lang w:eastAsia="pl-PL"/>
        </w:rPr>
        <w:t>.000</w:t>
      </w:r>
      <w:r w:rsidRPr="00A64AE1">
        <w:rPr>
          <w:rFonts w:ascii="Tahoma" w:eastAsia="Times New Roman" w:hAnsi="Tahoma" w:cs="Tahoma"/>
          <w:b/>
          <w:bCs/>
          <w:lang w:eastAsia="pl-PL"/>
        </w:rPr>
        <w:t xml:space="preserve"> złotych</w:t>
      </w:r>
      <w:r w:rsidRPr="00A64AE1">
        <w:rPr>
          <w:rFonts w:ascii="Tahoma" w:eastAsia="Times New Roman" w:hAnsi="Tahoma" w:cs="Tahoma"/>
          <w:lang w:eastAsia="pl-PL"/>
        </w:rPr>
        <w:t xml:space="preserve"> (słownie: </w:t>
      </w:r>
      <w:r w:rsidR="0080370A">
        <w:rPr>
          <w:rFonts w:ascii="Tahoma" w:eastAsia="Times New Roman" w:hAnsi="Tahoma" w:cs="Tahoma"/>
          <w:lang w:eastAsia="pl-PL"/>
        </w:rPr>
        <w:t xml:space="preserve">dwadzieścia pięć </w:t>
      </w:r>
      <w:r w:rsidR="002B3F87" w:rsidRPr="00A64AE1">
        <w:rPr>
          <w:rFonts w:ascii="Tahoma" w:eastAsia="Times New Roman" w:hAnsi="Tahoma" w:cs="Tahoma"/>
          <w:lang w:eastAsia="pl-PL"/>
        </w:rPr>
        <w:t>tysi</w:t>
      </w:r>
      <w:r w:rsidR="00E70F76" w:rsidRPr="00A64AE1">
        <w:rPr>
          <w:rFonts w:ascii="Tahoma" w:eastAsia="Times New Roman" w:hAnsi="Tahoma" w:cs="Tahoma"/>
          <w:lang w:eastAsia="pl-PL"/>
        </w:rPr>
        <w:t>ęcy</w:t>
      </w:r>
      <w:r w:rsidR="002B3F87" w:rsidRPr="00A64AE1">
        <w:rPr>
          <w:rFonts w:ascii="Tahoma" w:eastAsia="Times New Roman" w:hAnsi="Tahoma" w:cs="Tahoma"/>
          <w:lang w:eastAsia="pl-PL"/>
        </w:rPr>
        <w:t xml:space="preserve"> złotych)</w:t>
      </w:r>
      <w:r w:rsidRPr="00A64AE1">
        <w:rPr>
          <w:rFonts w:ascii="Tahoma" w:eastAsia="Times New Roman" w:hAnsi="Tahoma" w:cs="Tahoma"/>
          <w:lang w:eastAsia="pl-PL"/>
        </w:rPr>
        <w:t>.</w:t>
      </w:r>
      <w:r w:rsidRPr="008A748B">
        <w:rPr>
          <w:rFonts w:ascii="Tahoma" w:eastAsia="Times New Roman" w:hAnsi="Tahoma" w:cs="Tahoma"/>
          <w:lang w:eastAsia="pl-PL"/>
        </w:rPr>
        <w:t xml:space="preserve"> </w:t>
      </w:r>
    </w:p>
    <w:p w14:paraId="6732B955"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lang w:eastAsia="pl-PL"/>
        </w:rPr>
        <w:t>2.</w:t>
      </w:r>
      <w:r w:rsidRPr="008A748B">
        <w:rPr>
          <w:rFonts w:ascii="Tahoma" w:eastAsia="Times New Roman" w:hAnsi="Tahoma" w:cs="Tahoma"/>
          <w:lang w:eastAsia="pl-PL"/>
        </w:rPr>
        <w:t>Wadium należy wnieść przed upływem terminu składania ofert.</w:t>
      </w:r>
    </w:p>
    <w:p w14:paraId="1FFCDB75"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lang w:eastAsia="pl-PL"/>
        </w:rPr>
        <w:t>3.</w:t>
      </w:r>
      <w:r w:rsidRPr="008A748B">
        <w:rPr>
          <w:rFonts w:ascii="Tahoma" w:eastAsia="Times New Roman" w:hAnsi="Tahoma" w:cs="Tahoma"/>
          <w:lang w:eastAsia="pl-PL"/>
        </w:rPr>
        <w:t xml:space="preserve">Wadium </w:t>
      </w:r>
      <w:r w:rsidRPr="008A748B">
        <w:rPr>
          <w:rFonts w:ascii="Tahoma" w:eastAsia="Calibri" w:hAnsi="Tahoma" w:cs="Tahoma"/>
          <w:lang w:eastAsia="pl-PL"/>
        </w:rPr>
        <w:t>musi obejmować cały okres związania ofertą.</w:t>
      </w:r>
    </w:p>
    <w:p w14:paraId="427BC85B"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bCs/>
          <w:lang w:eastAsia="pl-PL"/>
        </w:rPr>
        <w:t>4.</w:t>
      </w:r>
      <w:r w:rsidRPr="008A748B">
        <w:rPr>
          <w:rFonts w:ascii="Tahoma" w:eastAsia="Times New Roman" w:hAnsi="Tahoma" w:cs="Tahoma"/>
          <w:bCs/>
          <w:lang w:eastAsia="pl-PL"/>
        </w:rPr>
        <w:t>Wadium może być wnoszone według wyboru wykonawcy w jednej lub kilku następujących formach:</w:t>
      </w:r>
    </w:p>
    <w:p w14:paraId="21C23562"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1)</w:t>
      </w:r>
      <w:r w:rsidRPr="008A748B">
        <w:rPr>
          <w:rFonts w:ascii="Tahoma" w:eastAsia="Times New Roman" w:hAnsi="Tahoma" w:cs="Tahoma"/>
          <w:color w:val="000000"/>
          <w:lang w:eastAsia="pl-PL"/>
        </w:rPr>
        <w:t>pieniądzu,</w:t>
      </w:r>
    </w:p>
    <w:p w14:paraId="3286C0C7"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2)</w:t>
      </w:r>
      <w:r w:rsidRPr="008A748B">
        <w:rPr>
          <w:rFonts w:ascii="Tahoma" w:eastAsia="Times New Roman" w:hAnsi="Tahoma" w:cs="Tahoma"/>
          <w:color w:val="000000"/>
          <w:lang w:eastAsia="pl-PL"/>
        </w:rPr>
        <w:t>gwarancjach bankowych,</w:t>
      </w:r>
    </w:p>
    <w:p w14:paraId="769E5367" w14:textId="77777777" w:rsidR="008A748B" w:rsidRPr="008A748B" w:rsidRDefault="008A748B" w:rsidP="008A748B">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3)</w:t>
      </w:r>
      <w:r w:rsidRPr="008A748B">
        <w:rPr>
          <w:rFonts w:ascii="Tahoma" w:eastAsia="Times New Roman" w:hAnsi="Tahoma" w:cs="Tahoma"/>
          <w:color w:val="000000"/>
          <w:lang w:eastAsia="pl-PL"/>
        </w:rPr>
        <w:t>gwarancjach ubezpieczeniowych,</w:t>
      </w:r>
    </w:p>
    <w:p w14:paraId="32F290B4" w14:textId="77777777" w:rsidR="008A748B" w:rsidRPr="008A748B" w:rsidRDefault="007A7DFB" w:rsidP="00397D91">
      <w:pPr>
        <w:spacing w:after="0" w:line="240" w:lineRule="auto"/>
        <w:jc w:val="both"/>
        <w:rPr>
          <w:rFonts w:ascii="Tahoma" w:eastAsia="Times New Roman" w:hAnsi="Tahoma" w:cs="Tahoma"/>
          <w:lang w:eastAsia="pl-PL"/>
        </w:rPr>
      </w:pPr>
      <w:r>
        <w:rPr>
          <w:rFonts w:ascii="Tahoma" w:eastAsia="Times New Roman" w:hAnsi="Tahoma" w:cs="Tahoma"/>
          <w:color w:val="000000"/>
          <w:lang w:eastAsia="pl-PL"/>
        </w:rPr>
        <w:t>4</w:t>
      </w:r>
      <w:r w:rsidR="008A748B">
        <w:rPr>
          <w:rFonts w:ascii="Tahoma" w:eastAsia="Times New Roman" w:hAnsi="Tahoma" w:cs="Tahoma"/>
          <w:color w:val="000000"/>
          <w:lang w:eastAsia="pl-PL"/>
        </w:rPr>
        <w:t>)</w:t>
      </w:r>
      <w:r w:rsidR="008A748B" w:rsidRPr="008A748B">
        <w:rPr>
          <w:rFonts w:ascii="Tahoma" w:eastAsia="Times New Roman" w:hAnsi="Tahoma" w:cs="Tahoma"/>
          <w:color w:val="000000"/>
          <w:lang w:eastAsia="pl-PL"/>
        </w:rPr>
        <w:t>poręczeniach udzielanych przez podmioty, o których mowa w</w:t>
      </w:r>
      <w:r w:rsidR="00107848">
        <w:rPr>
          <w:rFonts w:ascii="Tahoma" w:eastAsia="Times New Roman" w:hAnsi="Tahoma" w:cs="Tahoma"/>
          <w:color w:val="000000"/>
          <w:lang w:eastAsia="pl-PL"/>
        </w:rPr>
        <w:t xml:space="preserve"> art. 6 b ust. 5 pkt 2 ustawy z </w:t>
      </w:r>
      <w:r w:rsidR="008A748B" w:rsidRPr="008A748B">
        <w:rPr>
          <w:rFonts w:ascii="Tahoma" w:eastAsia="Times New Roman" w:hAnsi="Tahoma" w:cs="Tahoma"/>
          <w:lang w:eastAsia="pl-PL"/>
        </w:rPr>
        <w:t>dnia 9 listopada 2000 r. o utworzeniu Polskiej Agencji Rozwo</w:t>
      </w:r>
      <w:r w:rsidR="00107848">
        <w:rPr>
          <w:rFonts w:ascii="Tahoma" w:eastAsia="Times New Roman" w:hAnsi="Tahoma" w:cs="Tahoma"/>
          <w:lang w:eastAsia="pl-PL"/>
        </w:rPr>
        <w:t>ju Przedsiębiorczości (Dz. U. z </w:t>
      </w:r>
      <w:r w:rsidR="008A748B" w:rsidRPr="008A748B">
        <w:rPr>
          <w:rFonts w:ascii="Tahoma" w:eastAsia="Times New Roman" w:hAnsi="Tahoma" w:cs="Tahoma"/>
          <w:lang w:eastAsia="pl-PL"/>
        </w:rPr>
        <w:t>20</w:t>
      </w:r>
      <w:r w:rsidR="00402E23">
        <w:rPr>
          <w:rFonts w:ascii="Tahoma" w:eastAsia="Times New Roman" w:hAnsi="Tahoma" w:cs="Tahoma"/>
          <w:lang w:eastAsia="pl-PL"/>
        </w:rPr>
        <w:t>20</w:t>
      </w:r>
      <w:r w:rsidR="008A748B" w:rsidRPr="008A748B">
        <w:rPr>
          <w:rFonts w:ascii="Tahoma" w:eastAsia="Times New Roman" w:hAnsi="Tahoma" w:cs="Tahoma"/>
          <w:lang w:eastAsia="pl-PL"/>
        </w:rPr>
        <w:t xml:space="preserve"> r. poz. </w:t>
      </w:r>
      <w:r w:rsidR="00402E23">
        <w:rPr>
          <w:rFonts w:ascii="Tahoma" w:eastAsia="Times New Roman" w:hAnsi="Tahoma" w:cs="Tahoma"/>
          <w:lang w:eastAsia="pl-PL"/>
        </w:rPr>
        <w:t>poz. 299</w:t>
      </w:r>
      <w:r w:rsidR="008A748B" w:rsidRPr="008A748B">
        <w:rPr>
          <w:rFonts w:ascii="Tahoma" w:eastAsia="Times New Roman" w:hAnsi="Tahoma" w:cs="Tahoma"/>
          <w:lang w:eastAsia="pl-PL"/>
        </w:rPr>
        <w:t>).</w:t>
      </w:r>
    </w:p>
    <w:p w14:paraId="1EA60DA7" w14:textId="77777777" w:rsidR="008A748B" w:rsidRPr="008A748B" w:rsidRDefault="008A748B" w:rsidP="00397D91">
      <w:pPr>
        <w:spacing w:after="0" w:line="240" w:lineRule="auto"/>
        <w:jc w:val="both"/>
        <w:rPr>
          <w:rFonts w:ascii="Tahoma" w:eastAsia="Times New Roman" w:hAnsi="Tahoma" w:cs="Tahoma"/>
          <w:lang w:eastAsia="pl-PL"/>
        </w:rPr>
      </w:pPr>
      <w:r>
        <w:rPr>
          <w:rFonts w:ascii="Tahoma" w:eastAsia="Times New Roman" w:hAnsi="Tahoma" w:cs="Tahoma"/>
          <w:lang w:eastAsia="pl-PL"/>
        </w:rPr>
        <w:t>5.</w:t>
      </w:r>
      <w:r w:rsidRPr="008A748B">
        <w:rPr>
          <w:rFonts w:ascii="Tahoma" w:eastAsia="Times New Roman" w:hAnsi="Tahoma" w:cs="Tahoma"/>
          <w:lang w:eastAsia="pl-PL"/>
        </w:rPr>
        <w:t xml:space="preserve">Wadium wniesione w formie gwarancji albo poręczenia musi być </w:t>
      </w:r>
      <w:r w:rsidRPr="008A748B">
        <w:rPr>
          <w:rFonts w:ascii="Tahoma" w:eastAsia="Calibri" w:hAnsi="Tahoma" w:cs="Tahoma"/>
          <w:lang w:eastAsia="pl-PL"/>
        </w:rPr>
        <w:t>nieodwołalne, bezwarunkowe i płatne na pierwsze żądanie zamawiającego.</w:t>
      </w:r>
      <w:r w:rsidRPr="008A748B">
        <w:rPr>
          <w:rFonts w:ascii="Tahoma" w:eastAsia="Times New Roman" w:hAnsi="Tahoma" w:cs="Tahoma"/>
          <w:lang w:eastAsia="pl-PL"/>
        </w:rPr>
        <w:t xml:space="preserve"> Gwarancja oraz poręczenie musi w swej treści zawierać następujące informacje:</w:t>
      </w:r>
    </w:p>
    <w:p w14:paraId="63668559"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1)</w:t>
      </w:r>
      <w:r w:rsidRPr="008A748B">
        <w:rPr>
          <w:rFonts w:ascii="Tahoma" w:eastAsia="Times New Roman" w:hAnsi="Tahoma" w:cs="Tahoma"/>
          <w:lang w:eastAsia="pl-PL"/>
        </w:rPr>
        <w:t>nazwę gwaranta lub poręczyciela oraz wskazanie ich siedzib,</w:t>
      </w:r>
    </w:p>
    <w:p w14:paraId="6F16A4AF"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2)</w:t>
      </w:r>
      <w:r w:rsidRPr="008A748B">
        <w:rPr>
          <w:rFonts w:ascii="Tahoma" w:eastAsia="Times New Roman" w:hAnsi="Tahoma" w:cs="Tahoma"/>
          <w:lang w:eastAsia="pl-PL"/>
        </w:rPr>
        <w:t>nazwę wykonawcy dającego zlecenie udzielenia gwarancji lub poręczenia,</w:t>
      </w:r>
    </w:p>
    <w:p w14:paraId="52B8C95B"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3)</w:t>
      </w:r>
      <w:r w:rsidRPr="008A748B">
        <w:rPr>
          <w:rFonts w:ascii="Tahoma" w:eastAsia="Times New Roman" w:hAnsi="Tahoma" w:cs="Tahoma"/>
          <w:lang w:eastAsia="pl-PL"/>
        </w:rPr>
        <w:t>beneficjenta (zamawiającego) gwarancji lub poręczenia,</w:t>
      </w:r>
    </w:p>
    <w:p w14:paraId="16118499"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4)</w:t>
      </w:r>
      <w:r w:rsidRPr="008A748B">
        <w:rPr>
          <w:rFonts w:ascii="Tahoma" w:eastAsia="Times New Roman" w:hAnsi="Tahoma" w:cs="Tahoma"/>
          <w:lang w:eastAsia="pl-PL"/>
        </w:rPr>
        <w:t>przedmiot gwarancji lub poręczenia,</w:t>
      </w:r>
    </w:p>
    <w:p w14:paraId="3918A192"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5)</w:t>
      </w:r>
      <w:r w:rsidRPr="008A748B">
        <w:rPr>
          <w:rFonts w:ascii="Tahoma" w:eastAsia="Times New Roman" w:hAnsi="Tahoma" w:cs="Tahoma"/>
          <w:lang w:eastAsia="pl-PL"/>
        </w:rPr>
        <w:t>nazwę postępowania, którego gwarancja lub poręczenie dotyczy,</w:t>
      </w:r>
    </w:p>
    <w:p w14:paraId="00FB3C87"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6)</w:t>
      </w:r>
      <w:r w:rsidRPr="008A748B">
        <w:rPr>
          <w:rFonts w:ascii="Tahoma" w:eastAsia="Times New Roman" w:hAnsi="Tahoma" w:cs="Tahoma"/>
          <w:lang w:eastAsia="pl-PL"/>
        </w:rPr>
        <w:t>kwotę gwarancji lub poręczenia,</w:t>
      </w:r>
    </w:p>
    <w:p w14:paraId="414DBC64" w14:textId="77777777" w:rsidR="008A748B" w:rsidRPr="008A748B" w:rsidRDefault="008A748B" w:rsidP="008A748B">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7)</w:t>
      </w:r>
      <w:r w:rsidRPr="008A748B">
        <w:rPr>
          <w:rFonts w:ascii="Tahoma" w:eastAsia="Times New Roman" w:hAnsi="Tahoma" w:cs="Tahoma"/>
          <w:lang w:eastAsia="pl-PL"/>
        </w:rPr>
        <w:t xml:space="preserve">okresie obowiązywania nie krótszy niż termin związania ofertą, </w:t>
      </w:r>
    </w:p>
    <w:p w14:paraId="5E412EC1" w14:textId="77777777" w:rsidR="008A748B" w:rsidRPr="008A748B" w:rsidRDefault="008A748B" w:rsidP="009168A1">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Pr>
          <w:rFonts w:ascii="Tahoma" w:eastAsia="Times New Roman" w:hAnsi="Tahoma" w:cs="Tahoma"/>
          <w:lang w:eastAsia="pl-PL"/>
        </w:rPr>
        <w:t>8)</w:t>
      </w:r>
      <w:r w:rsidRPr="008A748B">
        <w:rPr>
          <w:rFonts w:ascii="Tahoma" w:eastAsia="Times New Roman" w:hAnsi="Tahoma" w:cs="Tahoma"/>
          <w:lang w:eastAsia="pl-PL"/>
        </w:rPr>
        <w:t>zobowiązanie gwaranta lub poręczyciela do zapłacenia kwoty gwarancji na żądanie zamawiającego w przypadkach określonych w art. 98 ust. 6 ustawy Prawo zamówień publicznych.</w:t>
      </w:r>
    </w:p>
    <w:p w14:paraId="05AB9309" w14:textId="77777777" w:rsidR="008A748B" w:rsidRPr="008A748B" w:rsidRDefault="008A748B" w:rsidP="009168A1">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8A748B">
        <w:rPr>
          <w:rFonts w:ascii="Tahoma" w:eastAsia="Times New Roman" w:hAnsi="Tahoma" w:cs="Tahoma"/>
          <w:b/>
          <w:bCs/>
          <w:color w:val="000000"/>
          <w:lang w:eastAsia="pl-PL"/>
        </w:rPr>
        <w:lastRenderedPageBreak/>
        <w:t xml:space="preserve">Treść gwarancji lub poręczenia nie może zawierać postanowień </w:t>
      </w:r>
      <w:r w:rsidRPr="008A748B">
        <w:rPr>
          <w:rFonts w:ascii="Tahoma" w:eastAsia="Calibri" w:hAnsi="Tahoma" w:cs="Tahoma"/>
          <w:b/>
          <w:bCs/>
        </w:rPr>
        <w:t>przewidujących możliwość wygaśnięcia ważności gwarancji lub poręczenia w przypadku zwrotu oryginału dokumentu jego wystawcy oraz innych zapisów, które</w:t>
      </w:r>
      <w:r w:rsidRPr="008A748B">
        <w:rPr>
          <w:rFonts w:ascii="Tahoma" w:eastAsia="Times New Roman" w:hAnsi="Tahoma" w:cs="Tahoma"/>
          <w:b/>
          <w:bCs/>
          <w:color w:val="000000"/>
          <w:lang w:eastAsia="pl-PL"/>
        </w:rPr>
        <w:t xml:space="preserve"> </w:t>
      </w:r>
      <w:r w:rsidRPr="008A748B">
        <w:rPr>
          <w:rFonts w:ascii="Tahoma" w:eastAsia="Times New Roman" w:hAnsi="Tahoma" w:cs="Tahoma"/>
          <w:b/>
          <w:bCs/>
          <w:lang w:eastAsia="pl-PL"/>
        </w:rPr>
        <w:t>uniemożliwią zamawiającemu zatrzymanie kwoty wadi</w:t>
      </w:r>
      <w:r w:rsidR="002448B4">
        <w:rPr>
          <w:rFonts w:ascii="Tahoma" w:eastAsia="Times New Roman" w:hAnsi="Tahoma" w:cs="Tahoma"/>
          <w:b/>
          <w:bCs/>
          <w:lang w:eastAsia="pl-PL"/>
        </w:rPr>
        <w:t>um w przypadkach wynikających z </w:t>
      </w:r>
      <w:r w:rsidRPr="008A748B">
        <w:rPr>
          <w:rFonts w:ascii="Tahoma" w:eastAsia="Times New Roman" w:hAnsi="Tahoma" w:cs="Tahoma"/>
          <w:b/>
          <w:bCs/>
          <w:lang w:eastAsia="pl-PL"/>
        </w:rPr>
        <w:t xml:space="preserve">przepisów ustawy Prawo zamówień publicznych. </w:t>
      </w:r>
    </w:p>
    <w:p w14:paraId="2234697B" w14:textId="77777777" w:rsidR="008A748B" w:rsidRPr="008A748B" w:rsidRDefault="008A748B" w:rsidP="009168A1">
      <w:pPr>
        <w:spacing w:after="0" w:line="240" w:lineRule="auto"/>
        <w:jc w:val="both"/>
        <w:rPr>
          <w:rFonts w:ascii="Tahoma" w:eastAsia="Calibri" w:hAnsi="Tahoma" w:cs="Tahoma"/>
          <w:color w:val="FF0000"/>
          <w:lang w:eastAsia="pl-PL"/>
        </w:rPr>
      </w:pPr>
      <w:r>
        <w:rPr>
          <w:rFonts w:ascii="Tahoma" w:eastAsia="Times New Roman" w:hAnsi="Tahoma" w:cs="Tahoma"/>
          <w:lang w:eastAsia="pl-PL"/>
        </w:rPr>
        <w:t>6.</w:t>
      </w:r>
      <w:r w:rsidRPr="008A748B">
        <w:rPr>
          <w:rFonts w:ascii="Tahoma" w:eastAsia="Times New Roman" w:hAnsi="Tahoma" w:cs="Tahoma"/>
          <w:lang w:eastAsia="pl-PL"/>
        </w:rPr>
        <w:t xml:space="preserve">W przypadku wykonawców wspólnie składających ofertę, treść dokumentu wadialnego musi zapewniać możliwość zaspokojenia interesów zamawiającego, </w:t>
      </w:r>
      <w:proofErr w:type="spellStart"/>
      <w:r w:rsidRPr="008A748B">
        <w:rPr>
          <w:rFonts w:ascii="Tahoma" w:eastAsia="Times New Roman" w:hAnsi="Tahoma" w:cs="Tahoma"/>
          <w:lang w:eastAsia="pl-PL"/>
        </w:rPr>
        <w:t>t.j</w:t>
      </w:r>
      <w:proofErr w:type="spellEnd"/>
      <w:r w:rsidRPr="008A748B">
        <w:rPr>
          <w:rFonts w:ascii="Tahoma" w:eastAsia="Times New Roman" w:hAnsi="Tahoma" w:cs="Tahoma"/>
          <w:lang w:eastAsia="pl-PL"/>
        </w:rPr>
        <w:t>. uzyskanie zagwarantowanej zapłaty wadium w przypadkach, o których mowa w art. 98 ust. 6 ustawy Prawo zamówień publicznych, niezależnie od tego, który z wykonawców wspólnie ubiegających się o udzielenie zamówienia doprowadził do ziszczenia się tych przesłanek.</w:t>
      </w:r>
    </w:p>
    <w:p w14:paraId="4FBF69C7" w14:textId="77777777" w:rsidR="008A748B" w:rsidRPr="008A748B" w:rsidRDefault="008A748B" w:rsidP="009168A1">
      <w:pPr>
        <w:spacing w:after="0" w:line="240" w:lineRule="auto"/>
        <w:jc w:val="both"/>
        <w:rPr>
          <w:rFonts w:ascii="Tahoma" w:eastAsia="Times New Roman" w:hAnsi="Tahoma" w:cs="Tahoma"/>
          <w:bCs/>
          <w:lang w:eastAsia="pl-PL"/>
        </w:rPr>
      </w:pPr>
      <w:r>
        <w:rPr>
          <w:rFonts w:ascii="Tahoma" w:eastAsia="Times New Roman" w:hAnsi="Tahoma" w:cs="Tahoma"/>
          <w:bCs/>
          <w:lang w:eastAsia="pl-PL"/>
        </w:rPr>
        <w:t>7.</w:t>
      </w:r>
      <w:r w:rsidRPr="008A748B">
        <w:rPr>
          <w:rFonts w:ascii="Tahoma" w:eastAsia="Times New Roman" w:hAnsi="Tahoma" w:cs="Tahoma"/>
          <w:bCs/>
          <w:lang w:eastAsia="pl-PL"/>
        </w:rPr>
        <w:t>Wadium wnoszone w pieniądzu należy wpłacić przelewem na konto zamawiającego w</w:t>
      </w:r>
      <w:r w:rsidR="009168A1" w:rsidRPr="009168A1">
        <w:rPr>
          <w:rFonts w:ascii="Garamond" w:hAnsi="Garamond" w:cs="Arial"/>
          <w:color w:val="000000"/>
          <w:sz w:val="30"/>
          <w:szCs w:val="30"/>
        </w:rPr>
        <w:t xml:space="preserve"> </w:t>
      </w:r>
      <w:r w:rsidR="009168A1" w:rsidRPr="009168A1">
        <w:rPr>
          <w:rFonts w:ascii="Tahoma" w:hAnsi="Tahoma" w:cs="Tahoma"/>
          <w:color w:val="000000"/>
        </w:rPr>
        <w:t xml:space="preserve">BS Nowa Sól Oddział w Bytomiu Odrzańskim </w:t>
      </w:r>
      <w:r w:rsidR="009168A1" w:rsidRPr="009168A1">
        <w:rPr>
          <w:rFonts w:ascii="Tahoma" w:hAnsi="Tahoma" w:cs="Tahoma"/>
          <w:b/>
          <w:bCs/>
          <w:color w:val="000000"/>
        </w:rPr>
        <w:t>Nr 35967400060010002307390005</w:t>
      </w:r>
      <w:r w:rsidR="009168A1">
        <w:rPr>
          <w:rFonts w:ascii="Garamond" w:hAnsi="Garamond" w:cs="Arial"/>
          <w:color w:val="000000"/>
          <w:sz w:val="30"/>
          <w:szCs w:val="30"/>
        </w:rPr>
        <w:t xml:space="preserve"> </w:t>
      </w:r>
      <w:bookmarkStart w:id="3" w:name="_Hlk483569871"/>
      <w:r w:rsidR="002448B4">
        <w:rPr>
          <w:rFonts w:ascii="Tahoma" w:eastAsia="Times New Roman" w:hAnsi="Tahoma" w:cs="Tahoma"/>
          <w:bCs/>
          <w:lang w:eastAsia="pl-PL"/>
        </w:rPr>
        <w:t>z </w:t>
      </w:r>
      <w:r w:rsidRPr="008A748B">
        <w:rPr>
          <w:rFonts w:ascii="Tahoma" w:eastAsia="Times New Roman" w:hAnsi="Tahoma" w:cs="Tahoma"/>
          <w:bCs/>
          <w:lang w:eastAsia="pl-PL"/>
        </w:rPr>
        <w:t xml:space="preserve">dopiskiem </w:t>
      </w:r>
      <w:bookmarkEnd w:id="3"/>
      <w:r w:rsidRPr="008A748B">
        <w:rPr>
          <w:rFonts w:ascii="Tahoma" w:eastAsia="Times New Roman" w:hAnsi="Tahoma" w:cs="Tahoma"/>
          <w:bCs/>
          <w:lang w:eastAsia="pl-PL"/>
        </w:rPr>
        <w:t>„wadium –</w:t>
      </w:r>
      <w:r w:rsidR="00F46E0B" w:rsidRPr="00F46E0B">
        <w:rPr>
          <w:rFonts w:ascii="Tahoma" w:hAnsi="Tahoma" w:cs="Tahoma"/>
          <w:b/>
          <w:sz w:val="28"/>
          <w:szCs w:val="28"/>
        </w:rPr>
        <w:t xml:space="preserve"> </w:t>
      </w:r>
      <w:r w:rsidR="00F46E0B" w:rsidRPr="00662B8F">
        <w:rPr>
          <w:rFonts w:ascii="Tahoma" w:hAnsi="Tahoma" w:cs="Tahoma"/>
          <w:b/>
        </w:rPr>
        <w:t>„</w:t>
      </w:r>
      <w:r w:rsidR="00254A08">
        <w:rPr>
          <w:rFonts w:ascii="Tahoma" w:hAnsi="Tahoma" w:cs="Tahoma"/>
          <w:b/>
        </w:rPr>
        <w:t>D</w:t>
      </w:r>
      <w:r w:rsidR="00254A08" w:rsidRPr="00254A08">
        <w:rPr>
          <w:rFonts w:ascii="Tahoma" w:eastAsia="Arial Unicode MS" w:hAnsi="Tahoma" w:cs="Tahoma"/>
          <w:b/>
          <w:bCs/>
          <w:kern w:val="1"/>
          <w:lang w:eastAsia="hi-IN" w:bidi="hi-IN"/>
        </w:rPr>
        <w:t>ostawa średniego samochodu ratowniczo-gaśniczego (do 17 ton) wraz ze specjalistycznym sprzętem dla Gminy Bytom Odrzański</w:t>
      </w:r>
      <w:r w:rsidR="00662B8F" w:rsidRPr="00254A08">
        <w:rPr>
          <w:rFonts w:ascii="Tahoma" w:hAnsi="Tahoma" w:cs="Tahoma"/>
          <w:b/>
        </w:rPr>
        <w:t>”.</w:t>
      </w:r>
      <w:r w:rsidR="00662B8F">
        <w:rPr>
          <w:rFonts w:ascii="Tahoma" w:hAnsi="Tahoma" w:cs="Tahoma"/>
          <w:b/>
        </w:rPr>
        <w:t xml:space="preserve"> </w:t>
      </w:r>
      <w:r w:rsidRPr="008A748B">
        <w:rPr>
          <w:rFonts w:ascii="Tahoma" w:eastAsia="Times New Roman" w:hAnsi="Tahoma" w:cs="Tahoma"/>
          <w:bCs/>
          <w:lang w:eastAsia="pl-PL"/>
        </w:rPr>
        <w:t>Za termin wniesienia wadium w formie pieniężnej przyjmuje się termin uznania rachunku zamawiającego. W przypadku dokonywania przelewu środków w walucie innej niż PLN na wykonawcy spoczywa obowiązek zlecenia we własnym banku przewalutowania  kwoty przelanych środków. Koszty operacji bankowej ponosi wykonawca.</w:t>
      </w:r>
      <w:bookmarkStart w:id="4" w:name="_Hlk64470400"/>
    </w:p>
    <w:p w14:paraId="7D49C5D0" w14:textId="77777777" w:rsidR="008A748B" w:rsidRPr="008A748B" w:rsidRDefault="009168A1" w:rsidP="009168A1">
      <w:pPr>
        <w:spacing w:after="0" w:line="240" w:lineRule="auto"/>
        <w:jc w:val="both"/>
        <w:rPr>
          <w:rFonts w:ascii="Tahoma" w:eastAsia="Calibri" w:hAnsi="Tahoma" w:cs="Tahoma"/>
          <w:lang w:eastAsia="pl-PL"/>
        </w:rPr>
      </w:pPr>
      <w:r>
        <w:rPr>
          <w:rFonts w:ascii="Tahoma" w:eastAsia="Calibri" w:hAnsi="Tahoma" w:cs="Tahoma"/>
          <w:lang w:eastAsia="pl-PL"/>
        </w:rPr>
        <w:t>8.</w:t>
      </w:r>
      <w:r w:rsidR="008A748B" w:rsidRPr="008A748B">
        <w:rPr>
          <w:rFonts w:ascii="Tahoma" w:eastAsia="Calibri" w:hAnsi="Tahoma" w:cs="Tahoma"/>
          <w:lang w:eastAsia="pl-PL"/>
        </w:rPr>
        <w:t xml:space="preserve">Wadium wnoszone w formie innej niż pieniądz należy złożyć: </w:t>
      </w:r>
    </w:p>
    <w:p w14:paraId="1236CA8E" w14:textId="77777777" w:rsidR="008A748B" w:rsidRPr="008A748B" w:rsidRDefault="009168A1" w:rsidP="009168A1">
      <w:pPr>
        <w:spacing w:after="0" w:line="240" w:lineRule="auto"/>
        <w:jc w:val="both"/>
        <w:rPr>
          <w:rFonts w:ascii="Tahoma" w:eastAsia="Calibri"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 xml:space="preserve">wraz z ofertą - w wydzielonym, odrębnym pliku - </w:t>
      </w:r>
      <w:r w:rsidR="008A748B" w:rsidRPr="008A748B">
        <w:rPr>
          <w:rFonts w:ascii="Tahoma" w:eastAsia="Calibri" w:hAnsi="Tahoma" w:cs="Tahoma"/>
        </w:rPr>
        <w:t>za pośrednictwem Formularza do złożenia, zmiany, wycofania oferty lub wniosku</w:t>
      </w:r>
      <w:r w:rsidR="008A748B" w:rsidRPr="008A748B">
        <w:rPr>
          <w:rFonts w:ascii="Tahoma" w:eastAsia="Calibri" w:hAnsi="Tahoma" w:cs="Tahoma"/>
          <w:b/>
        </w:rPr>
        <w:t xml:space="preserve"> </w:t>
      </w:r>
      <w:r w:rsidR="008A748B" w:rsidRPr="008A748B">
        <w:rPr>
          <w:rFonts w:ascii="Tahoma" w:eastAsia="Calibri" w:hAnsi="Tahoma" w:cs="Tahoma"/>
        </w:rPr>
        <w:t xml:space="preserve">dostępnego na </w:t>
      </w:r>
      <w:proofErr w:type="spellStart"/>
      <w:r w:rsidR="008A748B" w:rsidRPr="008A748B">
        <w:rPr>
          <w:rFonts w:ascii="Tahoma" w:eastAsia="Calibri" w:hAnsi="Tahoma" w:cs="Tahoma"/>
        </w:rPr>
        <w:t>miniPortalu</w:t>
      </w:r>
      <w:proofErr w:type="spellEnd"/>
      <w:r w:rsidR="008A748B" w:rsidRPr="008A748B">
        <w:rPr>
          <w:rFonts w:ascii="Tahoma" w:eastAsia="Calibri" w:hAnsi="Tahoma" w:cs="Tahoma"/>
        </w:rPr>
        <w:t xml:space="preserve"> lub</w:t>
      </w:r>
    </w:p>
    <w:p w14:paraId="5B056527" w14:textId="77777777" w:rsidR="008A748B" w:rsidRPr="008A748B" w:rsidRDefault="009168A1" w:rsidP="009168A1">
      <w:pPr>
        <w:spacing w:after="0" w:line="240" w:lineRule="auto"/>
        <w:jc w:val="both"/>
        <w:rPr>
          <w:rFonts w:ascii="Tahoma" w:eastAsia="Calibri" w:hAnsi="Tahoma" w:cs="Tahoma"/>
          <w:lang w:eastAsia="pl-PL"/>
        </w:rPr>
      </w:pPr>
      <w:r>
        <w:rPr>
          <w:rFonts w:ascii="Tahoma" w:eastAsia="Calibri" w:hAnsi="Tahoma" w:cs="Tahoma"/>
        </w:rPr>
        <w:t>2)</w:t>
      </w:r>
      <w:r w:rsidR="008A748B" w:rsidRPr="008A748B">
        <w:rPr>
          <w:rFonts w:ascii="Tahoma" w:eastAsia="Calibri" w:hAnsi="Tahoma" w:cs="Tahoma"/>
        </w:rPr>
        <w:t>za pośrednictwem Formularza do złożenia, zmiany, wycofania oferty lub wniosku</w:t>
      </w:r>
      <w:r w:rsidR="008A748B" w:rsidRPr="008A748B">
        <w:rPr>
          <w:rFonts w:ascii="Tahoma" w:eastAsia="Calibri" w:hAnsi="Tahoma" w:cs="Tahoma"/>
          <w:b/>
        </w:rPr>
        <w:t xml:space="preserve"> </w:t>
      </w:r>
      <w:r w:rsidR="008A748B" w:rsidRPr="008A748B">
        <w:rPr>
          <w:rFonts w:ascii="Tahoma" w:eastAsia="Calibri" w:hAnsi="Tahoma" w:cs="Tahoma"/>
        </w:rPr>
        <w:t xml:space="preserve">dostępnego na </w:t>
      </w:r>
      <w:proofErr w:type="spellStart"/>
      <w:r w:rsidR="008A748B" w:rsidRPr="008A748B">
        <w:rPr>
          <w:rFonts w:ascii="Tahoma" w:eastAsia="Calibri" w:hAnsi="Tahoma" w:cs="Tahoma"/>
        </w:rPr>
        <w:t>ePUAP</w:t>
      </w:r>
      <w:proofErr w:type="spellEnd"/>
      <w:r w:rsidR="008A748B" w:rsidRPr="008A748B">
        <w:rPr>
          <w:rFonts w:ascii="Tahoma" w:eastAsia="Calibri" w:hAnsi="Tahoma" w:cs="Tahoma"/>
        </w:rPr>
        <w:t>.</w:t>
      </w:r>
      <w:bookmarkStart w:id="5" w:name="_Hlk66449791"/>
    </w:p>
    <w:p w14:paraId="79067284" w14:textId="77777777" w:rsidR="008A748B" w:rsidRPr="008A748B" w:rsidRDefault="008A748B" w:rsidP="009168A1">
      <w:pPr>
        <w:spacing w:after="0" w:line="240" w:lineRule="auto"/>
        <w:jc w:val="both"/>
        <w:rPr>
          <w:rFonts w:ascii="Tahoma" w:eastAsia="Calibri" w:hAnsi="Tahoma" w:cs="Tahoma"/>
          <w:lang w:eastAsia="pl-PL"/>
        </w:rPr>
      </w:pPr>
      <w:r w:rsidRPr="008A748B">
        <w:rPr>
          <w:rFonts w:ascii="Tahoma" w:eastAsia="Times New Roman" w:hAnsi="Tahoma" w:cs="Tahoma"/>
          <w:b/>
          <w:bCs/>
          <w:color w:val="000000"/>
          <w:lang w:eastAsia="pl-PL"/>
        </w:rPr>
        <w:t xml:space="preserve">Jeżeli wadium jest wnoszone w formie gwarancji lub poręczenia wykonawca przekazuje zamawiającemu oryginał gwarancji lub poręczenia w postaci elektronicznej. </w:t>
      </w:r>
    </w:p>
    <w:bookmarkEnd w:id="4"/>
    <w:bookmarkEnd w:id="5"/>
    <w:p w14:paraId="07641AA2" w14:textId="77777777" w:rsidR="008A748B" w:rsidRPr="008A748B" w:rsidRDefault="009168A1" w:rsidP="009168A1">
      <w:pPr>
        <w:spacing w:after="0" w:line="240" w:lineRule="auto"/>
        <w:jc w:val="both"/>
        <w:rPr>
          <w:rFonts w:ascii="Tahoma" w:eastAsia="Times New Roman" w:hAnsi="Tahoma" w:cs="Tahoma"/>
          <w:b/>
          <w:lang w:eastAsia="pl-PL"/>
        </w:rPr>
      </w:pPr>
      <w:r>
        <w:rPr>
          <w:rFonts w:ascii="Tahoma" w:eastAsia="Times New Roman" w:hAnsi="Tahoma" w:cs="Tahoma"/>
          <w:lang w:eastAsia="pl-PL"/>
        </w:rPr>
        <w:t>9.</w:t>
      </w:r>
      <w:r w:rsidR="008A748B" w:rsidRPr="008A748B">
        <w:rPr>
          <w:rFonts w:ascii="Tahoma" w:eastAsia="Times New Roman" w:hAnsi="Tahoma" w:cs="Tahoma"/>
          <w:lang w:eastAsia="pl-PL"/>
        </w:rPr>
        <w:t>Zamawiający zwraca wadium niezwłocznie, nie później jednak niż w terminie 7 dni od dnia wystąpienia jednej z okoliczności:</w:t>
      </w:r>
    </w:p>
    <w:p w14:paraId="265E62E3" w14:textId="77777777"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upływu terminu związania ofertą;</w:t>
      </w:r>
    </w:p>
    <w:p w14:paraId="0E04747C" w14:textId="77777777"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2)</w:t>
      </w:r>
      <w:r w:rsidR="008A748B" w:rsidRPr="008A748B">
        <w:rPr>
          <w:rFonts w:ascii="Tahoma" w:eastAsia="Times New Roman" w:hAnsi="Tahoma" w:cs="Tahoma"/>
          <w:lang w:eastAsia="pl-PL"/>
        </w:rPr>
        <w:t>zawarcia umowy w sprawie zamówienia publicznego;</w:t>
      </w:r>
    </w:p>
    <w:p w14:paraId="5BF5809A" w14:textId="77777777" w:rsidR="008A748B" w:rsidRPr="008A748B" w:rsidRDefault="009168A1" w:rsidP="00FD75E2">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3)</w:t>
      </w:r>
      <w:r w:rsidR="008A748B" w:rsidRPr="008A748B">
        <w:rPr>
          <w:rFonts w:ascii="Tahoma" w:eastAsia="Times New Roman" w:hAnsi="Tahoma" w:cs="Tahoma"/>
          <w:lang w:eastAsia="pl-PL"/>
        </w:rPr>
        <w:t>unieważnienia postępowania o udzielenie zamówienia, z wyjątkiem sytuacji gdy nie zostało rozstrzygnięte odwołanie na czynność unieważnienia albo nie upłynął termin do jego wniesienia.</w:t>
      </w:r>
    </w:p>
    <w:p w14:paraId="74537FB0" w14:textId="77777777" w:rsidR="008A748B" w:rsidRPr="008A748B" w:rsidRDefault="009168A1" w:rsidP="00FD75E2">
      <w:pPr>
        <w:tabs>
          <w:tab w:val="left" w:pos="426"/>
        </w:tabs>
        <w:spacing w:after="0" w:line="240" w:lineRule="auto"/>
        <w:jc w:val="both"/>
        <w:rPr>
          <w:rFonts w:ascii="Tahoma" w:eastAsia="Times New Roman" w:hAnsi="Tahoma" w:cs="Tahoma"/>
          <w:lang w:eastAsia="pl-PL"/>
        </w:rPr>
      </w:pPr>
      <w:r>
        <w:rPr>
          <w:rFonts w:ascii="Tahoma" w:eastAsia="Times New Roman" w:hAnsi="Tahoma" w:cs="Tahoma"/>
          <w:lang w:eastAsia="pl-PL"/>
        </w:rPr>
        <w:t>10.</w:t>
      </w:r>
      <w:r w:rsidR="008A748B" w:rsidRPr="008A748B">
        <w:rPr>
          <w:rFonts w:ascii="Tahoma" w:eastAsia="Times New Roman" w:hAnsi="Tahoma" w:cs="Tahoma"/>
          <w:lang w:eastAsia="pl-PL"/>
        </w:rPr>
        <w:t>Zamawiający, niezwłocznie, nie później jednak niż w terminie 7 dni od dnia złożenia wniosku zwraca wadium wykonawcy:</w:t>
      </w:r>
    </w:p>
    <w:p w14:paraId="42568AC8" w14:textId="77777777" w:rsidR="008A748B" w:rsidRPr="008A748B" w:rsidRDefault="009168A1" w:rsidP="00FD75E2">
      <w:pPr>
        <w:tabs>
          <w:tab w:val="left" w:pos="851"/>
        </w:tabs>
        <w:spacing w:after="0" w:line="240" w:lineRule="auto"/>
        <w:rPr>
          <w:rFonts w:ascii="Tahoma" w:eastAsia="Times New Roman"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który wycofał ofertę przed upływem terminu składania ofert;</w:t>
      </w:r>
    </w:p>
    <w:p w14:paraId="0D1700A3" w14:textId="77777777" w:rsidR="008A748B" w:rsidRPr="008A748B" w:rsidRDefault="009168A1" w:rsidP="00FD75E2">
      <w:pPr>
        <w:tabs>
          <w:tab w:val="left" w:pos="851"/>
        </w:tabs>
        <w:spacing w:after="0" w:line="240" w:lineRule="auto"/>
        <w:rPr>
          <w:rFonts w:ascii="Tahoma" w:eastAsia="Times New Roman" w:hAnsi="Tahoma" w:cs="Tahoma"/>
          <w:lang w:eastAsia="pl-PL"/>
        </w:rPr>
      </w:pPr>
      <w:r>
        <w:rPr>
          <w:rFonts w:ascii="Tahoma" w:eastAsia="Times New Roman" w:hAnsi="Tahoma" w:cs="Tahoma"/>
          <w:lang w:eastAsia="pl-PL"/>
        </w:rPr>
        <w:t>2)</w:t>
      </w:r>
      <w:r w:rsidR="008A748B" w:rsidRPr="008A748B">
        <w:rPr>
          <w:rFonts w:ascii="Tahoma" w:eastAsia="Times New Roman" w:hAnsi="Tahoma" w:cs="Tahoma"/>
          <w:lang w:eastAsia="pl-PL"/>
        </w:rPr>
        <w:t>którego oferta została odrzucona;</w:t>
      </w:r>
    </w:p>
    <w:p w14:paraId="468028DC" w14:textId="77777777" w:rsidR="008A748B" w:rsidRPr="008A748B" w:rsidRDefault="009168A1" w:rsidP="00FD75E2">
      <w:pPr>
        <w:tabs>
          <w:tab w:val="left" w:pos="851"/>
        </w:tabs>
        <w:spacing w:after="0" w:line="240" w:lineRule="auto"/>
        <w:rPr>
          <w:rFonts w:ascii="Tahoma" w:eastAsia="Times New Roman" w:hAnsi="Tahoma" w:cs="Tahoma"/>
          <w:lang w:eastAsia="pl-PL"/>
        </w:rPr>
      </w:pPr>
      <w:r>
        <w:rPr>
          <w:rFonts w:ascii="Tahoma" w:eastAsia="Times New Roman" w:hAnsi="Tahoma" w:cs="Tahoma"/>
          <w:lang w:eastAsia="pl-PL"/>
        </w:rPr>
        <w:t>3)</w:t>
      </w:r>
      <w:r w:rsidR="008A748B" w:rsidRPr="008A748B">
        <w:rPr>
          <w:rFonts w:ascii="Tahoma" w:eastAsia="Times New Roman" w:hAnsi="Tahoma" w:cs="Tahoma"/>
          <w:lang w:eastAsia="pl-PL"/>
        </w:rPr>
        <w:t>po wyborze najkorzystniejszej oferty, z wyjątkiem wykonawcy, którego oferta została wybrana jako najkorzystniejsza;</w:t>
      </w:r>
    </w:p>
    <w:p w14:paraId="3DAC49E0" w14:textId="77777777" w:rsidR="008A748B" w:rsidRPr="008A748B" w:rsidRDefault="009168A1" w:rsidP="00FD75E2">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4)</w:t>
      </w:r>
      <w:r w:rsidR="008A748B" w:rsidRPr="008A748B">
        <w:rPr>
          <w:rFonts w:ascii="Tahoma" w:eastAsia="Times New Roman" w:hAnsi="Tahoma" w:cs="Tahoma"/>
          <w:lang w:eastAsia="pl-PL"/>
        </w:rPr>
        <w:t>po unieważnieniu postępowania, w przypadku gdy nie zostało rozstrzygnięte odwołanie na czynność unieważnienia albo nie upłynął termin do jego wniesienia.</w:t>
      </w:r>
    </w:p>
    <w:p w14:paraId="159AFAEF"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11.</w:t>
      </w:r>
      <w:r w:rsidR="008A748B" w:rsidRPr="008A748B">
        <w:rPr>
          <w:rFonts w:ascii="Tahoma" w:eastAsia="Times New Roman" w:hAnsi="Tahoma" w:cs="Tahoma"/>
          <w:lang w:eastAsia="pl-PL"/>
        </w:rPr>
        <w:t xml:space="preserve">Złożenie wniosku o zwrot wadium, o którym mowa w </w:t>
      </w:r>
      <w:r w:rsidR="006A5686">
        <w:rPr>
          <w:rFonts w:ascii="Tahoma" w:eastAsia="Times New Roman" w:hAnsi="Tahoma" w:cs="Tahoma"/>
          <w:lang w:eastAsia="pl-PL"/>
        </w:rPr>
        <w:t>ust</w:t>
      </w:r>
      <w:r w:rsidR="008A748B" w:rsidRPr="008A748B">
        <w:rPr>
          <w:rFonts w:ascii="Tahoma" w:eastAsia="Times New Roman" w:hAnsi="Tahoma" w:cs="Tahoma"/>
          <w:lang w:eastAsia="pl-PL"/>
        </w:rPr>
        <w:t>. 8, powoduje rozwiązanie stosunku prawnego z wykonawcą wraz z utratą przez niego prawa do korzystania ze środków ochrony prawnej, o których mowa w dziale IX ustawy Prawo zamówień publicznych.</w:t>
      </w:r>
    </w:p>
    <w:p w14:paraId="75994D28"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12.</w:t>
      </w:r>
      <w:r w:rsidR="008A748B" w:rsidRPr="008A748B">
        <w:rPr>
          <w:rFonts w:ascii="Tahoma" w:eastAsia="Times New Roman" w:hAnsi="Tahoma" w:cs="Tahoma"/>
          <w:lang w:eastAsia="pl-PL"/>
        </w:rPr>
        <w:t xml:space="preserve">Zamawiający zwraca wadium wniesione w pieniądzu </w:t>
      </w:r>
      <w:r>
        <w:rPr>
          <w:rFonts w:ascii="Tahoma" w:eastAsia="Times New Roman" w:hAnsi="Tahoma" w:cs="Tahoma"/>
          <w:lang w:eastAsia="pl-PL"/>
        </w:rPr>
        <w:t>wraz z odsetkami wynikającymi z </w:t>
      </w:r>
      <w:r w:rsidR="008A748B" w:rsidRPr="008A748B">
        <w:rPr>
          <w:rFonts w:ascii="Tahoma" w:eastAsia="Times New Roman" w:hAnsi="Tahoma" w:cs="Tahoma"/>
          <w:lang w:eastAsia="pl-PL"/>
        </w:rPr>
        <w:t>umowy rachunku bankowego, na którym było ono przechowywane, pomniejszone o koszty prowadzenia rachunku bankowego oraz prowizji bankowej za przelew pieniędzy na rachunek bankowy wskazany przez wykonawcę.</w:t>
      </w:r>
    </w:p>
    <w:p w14:paraId="1531E96D"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13.</w:t>
      </w:r>
      <w:r w:rsidR="008A748B" w:rsidRPr="008A748B">
        <w:rPr>
          <w:rFonts w:ascii="Tahoma" w:eastAsia="Times New Roman" w:hAnsi="Tahoma" w:cs="Tahoma"/>
          <w:lang w:eastAsia="pl-PL"/>
        </w:rPr>
        <w:t>Zamawiający zwraca wadium wniesione w innej formie niż w pieniądzu poprzez złożenie gwarantowi lub poręczycielowi oświadczenia o zwolnieniu wadium.</w:t>
      </w:r>
    </w:p>
    <w:p w14:paraId="36D4B1AC"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14.</w:t>
      </w:r>
      <w:r w:rsidR="008A748B" w:rsidRPr="008A748B">
        <w:rPr>
          <w:rFonts w:ascii="Tahoma" w:eastAsia="Times New Roman" w:hAnsi="Tahoma" w:cs="Tahoma"/>
          <w:lang w:eastAsia="pl-PL"/>
        </w:rPr>
        <w:t xml:space="preserve">Zamawiający zatrzymuje wadium wraz z odsetkami, a w przypadku wadium wniesionego w formie gwarancji lub poręczenia, o których mowa w art. 97 ust. 7 pkt 2-4 ustawy Prawo </w:t>
      </w:r>
      <w:r w:rsidR="008A748B" w:rsidRPr="008A748B">
        <w:rPr>
          <w:rFonts w:ascii="Tahoma" w:eastAsia="Times New Roman" w:hAnsi="Tahoma" w:cs="Tahoma"/>
          <w:lang w:eastAsia="pl-PL"/>
        </w:rPr>
        <w:lastRenderedPageBreak/>
        <w:t>zamówień publicznych, występuje odpowiednio do gwaranta lub poręczyciela z żądaniem zapłaty wadium, jeżeli:</w:t>
      </w:r>
    </w:p>
    <w:p w14:paraId="18B0DA5F" w14:textId="77777777"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1)</w:t>
      </w:r>
      <w:r w:rsidR="008A748B" w:rsidRPr="008A748B">
        <w:rPr>
          <w:rFonts w:ascii="Tahoma" w:eastAsia="Times New Roman" w:hAnsi="Tahoma" w:cs="Tahoma"/>
          <w:lang w:eastAsia="pl-PL"/>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53B61B8B" w14:textId="77777777" w:rsidR="008A748B" w:rsidRPr="008A748B" w:rsidRDefault="009168A1" w:rsidP="009168A1">
      <w:pPr>
        <w:tabs>
          <w:tab w:val="left" w:pos="851"/>
        </w:tabs>
        <w:spacing w:after="0" w:line="240" w:lineRule="auto"/>
        <w:jc w:val="both"/>
        <w:rPr>
          <w:rFonts w:ascii="Tahoma" w:eastAsia="Times New Roman" w:hAnsi="Tahoma" w:cs="Tahoma"/>
          <w:lang w:eastAsia="pl-PL"/>
        </w:rPr>
      </w:pPr>
      <w:r>
        <w:rPr>
          <w:rFonts w:ascii="Tahoma" w:eastAsia="Times New Roman" w:hAnsi="Tahoma" w:cs="Tahoma"/>
          <w:lang w:eastAsia="pl-PL"/>
        </w:rPr>
        <w:t>2)</w:t>
      </w:r>
      <w:r w:rsidR="008A748B" w:rsidRPr="008A748B">
        <w:rPr>
          <w:rFonts w:ascii="Tahoma" w:eastAsia="Times New Roman" w:hAnsi="Tahoma" w:cs="Tahoma"/>
          <w:lang w:eastAsia="pl-PL"/>
        </w:rPr>
        <w:t>wykonawca, którego oferta została wybrana:</w:t>
      </w:r>
    </w:p>
    <w:p w14:paraId="0C4B83B5"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a)</w:t>
      </w:r>
      <w:r w:rsidR="008A748B" w:rsidRPr="008A748B">
        <w:rPr>
          <w:rFonts w:ascii="Tahoma" w:eastAsia="Times New Roman" w:hAnsi="Tahoma" w:cs="Tahoma"/>
          <w:lang w:eastAsia="pl-PL"/>
        </w:rPr>
        <w:t>odmówił podpisania umowy w sprawie zamówienia publicznego na warunkach określonych w ofercie,</w:t>
      </w:r>
    </w:p>
    <w:p w14:paraId="480872EC"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b</w:t>
      </w:r>
      <w:r w:rsidR="008A748B" w:rsidRPr="008A748B">
        <w:rPr>
          <w:rFonts w:ascii="Tahoma" w:eastAsia="Times New Roman" w:hAnsi="Tahoma" w:cs="Tahoma"/>
          <w:lang w:eastAsia="pl-PL"/>
        </w:rPr>
        <w:t>) nie wniósł wymaganego zabezpieczenia należytego wykonania umowy;</w:t>
      </w:r>
    </w:p>
    <w:p w14:paraId="072D9C1C" w14:textId="77777777" w:rsidR="008A748B" w:rsidRPr="008A748B" w:rsidRDefault="009168A1" w:rsidP="00FD75E2">
      <w:pPr>
        <w:spacing w:after="0" w:line="240" w:lineRule="auto"/>
        <w:jc w:val="both"/>
        <w:rPr>
          <w:rFonts w:ascii="Tahoma" w:eastAsia="Times New Roman" w:hAnsi="Tahoma" w:cs="Tahoma"/>
          <w:lang w:eastAsia="pl-PL"/>
        </w:rPr>
      </w:pPr>
      <w:r>
        <w:rPr>
          <w:rFonts w:ascii="Tahoma" w:eastAsia="Times New Roman" w:hAnsi="Tahoma" w:cs="Tahoma"/>
          <w:lang w:eastAsia="pl-PL"/>
        </w:rPr>
        <w:t>3</w:t>
      </w:r>
      <w:r w:rsidR="008A748B" w:rsidRPr="008A748B">
        <w:rPr>
          <w:rFonts w:ascii="Tahoma" w:eastAsia="Times New Roman" w:hAnsi="Tahoma" w:cs="Tahoma"/>
          <w:lang w:eastAsia="pl-PL"/>
        </w:rPr>
        <w:t>) zawarcie umowy w sprawie zamówienia publicznego stało się niemożliwe z przyczyn leżących po stronie wykonawcy, którego oferta została wybrana.</w:t>
      </w:r>
    </w:p>
    <w:p w14:paraId="7BCA7F83" w14:textId="77777777" w:rsidR="00C12BBA" w:rsidRDefault="00C12BBA" w:rsidP="007131CD">
      <w:pPr>
        <w:spacing w:after="0" w:line="240" w:lineRule="auto"/>
        <w:jc w:val="both"/>
        <w:rPr>
          <w:rFonts w:ascii="Tahoma" w:hAnsi="Tahoma" w:cs="Tahoma"/>
          <w:b/>
        </w:rPr>
      </w:pPr>
    </w:p>
    <w:p w14:paraId="228ABE47" w14:textId="77777777" w:rsidR="00F30ABE" w:rsidRPr="00F30ABE"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F30ABE" w:rsidRPr="00F30ABE">
        <w:rPr>
          <w:rFonts w:ascii="Tahoma" w:hAnsi="Tahoma" w:cs="Tahoma"/>
          <w:b/>
        </w:rPr>
        <w:t>X</w:t>
      </w:r>
      <w:r w:rsidR="00FA1A14">
        <w:rPr>
          <w:rFonts w:ascii="Tahoma" w:hAnsi="Tahoma" w:cs="Tahoma"/>
          <w:b/>
        </w:rPr>
        <w:t>X</w:t>
      </w:r>
      <w:r w:rsidR="00500D30">
        <w:rPr>
          <w:rFonts w:ascii="Tahoma" w:hAnsi="Tahoma" w:cs="Tahoma"/>
          <w:b/>
        </w:rPr>
        <w:t>I</w:t>
      </w:r>
      <w:r w:rsidR="00F30ABE" w:rsidRPr="00F30ABE">
        <w:rPr>
          <w:rFonts w:ascii="Tahoma" w:hAnsi="Tahoma" w:cs="Tahoma"/>
          <w:b/>
        </w:rPr>
        <w:t>.Sposób</w:t>
      </w:r>
      <w:proofErr w:type="spellEnd"/>
      <w:r w:rsidR="00F30ABE" w:rsidRPr="00F30ABE">
        <w:rPr>
          <w:rFonts w:ascii="Tahoma" w:hAnsi="Tahoma" w:cs="Tahoma"/>
          <w:b/>
        </w:rPr>
        <w:t xml:space="preserve"> oraz termin składania ofert</w:t>
      </w:r>
    </w:p>
    <w:p w14:paraId="3FB25CAB" w14:textId="77777777" w:rsidR="002E55AC" w:rsidRPr="00A407A0" w:rsidRDefault="002E55AC" w:rsidP="002E55AC">
      <w:pPr>
        <w:spacing w:after="0" w:line="240" w:lineRule="auto"/>
        <w:jc w:val="both"/>
        <w:rPr>
          <w:rFonts w:ascii="Tahoma" w:eastAsia="Times New Roman" w:hAnsi="Tahoma" w:cs="Tahoma"/>
          <w:b/>
          <w:bCs/>
          <w:color w:val="FF0000"/>
          <w:lang w:eastAsia="x-none"/>
        </w:rPr>
      </w:pPr>
      <w:r>
        <w:rPr>
          <w:rFonts w:ascii="Tahoma" w:eastAsia="Times New Roman" w:hAnsi="Tahoma" w:cs="Tahoma"/>
          <w:lang w:eastAsia="zh-CN"/>
        </w:rPr>
        <w:t>1.</w:t>
      </w:r>
      <w:r w:rsidRPr="00A407A0">
        <w:rPr>
          <w:rFonts w:ascii="Tahoma" w:eastAsia="Times New Roman" w:hAnsi="Tahoma" w:cs="Tahoma"/>
          <w:lang w:eastAsia="zh-CN"/>
        </w:rPr>
        <w:t>Wykonawca składa ofertę</w:t>
      </w:r>
      <w:r>
        <w:rPr>
          <w:rFonts w:ascii="Tahoma" w:eastAsia="Times New Roman" w:hAnsi="Tahoma" w:cs="Tahoma"/>
          <w:lang w:eastAsia="zh-CN"/>
        </w:rPr>
        <w:t xml:space="preserve"> wraz z wymaganymi załącznikami</w:t>
      </w:r>
      <w:r w:rsidRPr="00A407A0">
        <w:rPr>
          <w:rFonts w:ascii="Tahoma" w:eastAsia="Times New Roman" w:hAnsi="Tahoma" w:cs="Tahoma"/>
          <w:lang w:eastAsia="zh-CN"/>
        </w:rPr>
        <w:t xml:space="preserve"> za pośrednictwem Formularza do złożenia, zmiany, wycofania oferty lub wniosku dostępnego na </w:t>
      </w:r>
      <w:proofErr w:type="spellStart"/>
      <w:r w:rsidRPr="00A407A0">
        <w:rPr>
          <w:rFonts w:ascii="Tahoma" w:eastAsia="Times New Roman" w:hAnsi="Tahoma" w:cs="Tahoma"/>
          <w:lang w:eastAsia="zh-CN"/>
        </w:rPr>
        <w:t>ePUAP</w:t>
      </w:r>
      <w:proofErr w:type="spellEnd"/>
      <w:r w:rsidRPr="00A407A0">
        <w:rPr>
          <w:rFonts w:ascii="Tahoma" w:eastAsia="Times New Roman" w:hAnsi="Tahoma" w:cs="Tahoma"/>
          <w:lang w:eastAsia="zh-CN"/>
        </w:rPr>
        <w:t xml:space="preserve"> i udostępnionego również na </w:t>
      </w:r>
      <w:proofErr w:type="spellStart"/>
      <w:r w:rsidRPr="00A407A0">
        <w:rPr>
          <w:rFonts w:ascii="Tahoma" w:eastAsia="Times New Roman" w:hAnsi="Tahoma" w:cs="Tahoma"/>
          <w:lang w:eastAsia="zh-CN"/>
        </w:rPr>
        <w:t>miniPortalu</w:t>
      </w:r>
      <w:proofErr w:type="spellEnd"/>
      <w:r w:rsidRPr="00A407A0">
        <w:rPr>
          <w:rFonts w:ascii="Tahoma" w:eastAsia="Times New Roman" w:hAnsi="Tahoma" w:cs="Tahoma"/>
          <w:lang w:eastAsia="zh-CN"/>
        </w:rPr>
        <w:t xml:space="preserve">. Sposób złożenia oferty opisany został w Instrukcji użytkownika dostępnej na </w:t>
      </w:r>
      <w:proofErr w:type="spellStart"/>
      <w:r w:rsidRPr="00A407A0">
        <w:rPr>
          <w:rFonts w:ascii="Tahoma" w:eastAsia="Times New Roman" w:hAnsi="Tahoma" w:cs="Tahoma"/>
          <w:lang w:eastAsia="zh-CN"/>
        </w:rPr>
        <w:t>miniPortalu</w:t>
      </w:r>
      <w:proofErr w:type="spellEnd"/>
      <w:r w:rsidRPr="00A407A0">
        <w:rPr>
          <w:rFonts w:ascii="Tahoma" w:eastAsia="Times New Roman" w:hAnsi="Tahoma" w:cs="Tahoma"/>
          <w:lang w:eastAsia="zh-CN"/>
        </w:rPr>
        <w:t>.</w:t>
      </w:r>
    </w:p>
    <w:p w14:paraId="3899F2C6" w14:textId="1229EA68" w:rsidR="002E55AC" w:rsidRPr="00A407A0" w:rsidRDefault="002E55AC" w:rsidP="002E55AC">
      <w:pPr>
        <w:spacing w:after="0" w:line="240" w:lineRule="auto"/>
        <w:jc w:val="both"/>
        <w:rPr>
          <w:rFonts w:ascii="Tahoma" w:eastAsia="Times New Roman" w:hAnsi="Tahoma" w:cs="Tahoma"/>
          <w:b/>
          <w:bCs/>
          <w:lang w:eastAsia="x-none"/>
        </w:rPr>
      </w:pPr>
      <w:r w:rsidRPr="00113D41">
        <w:rPr>
          <w:rFonts w:ascii="Tahoma" w:eastAsia="Times New Roman" w:hAnsi="Tahoma" w:cs="Tahoma"/>
          <w:lang w:eastAsia="zh-CN"/>
        </w:rPr>
        <w:t>2.Termin składania ofert upływa w dniu</w:t>
      </w:r>
      <w:r w:rsidR="00677514">
        <w:rPr>
          <w:rFonts w:ascii="Tahoma" w:eastAsia="Times New Roman" w:hAnsi="Tahoma" w:cs="Tahoma"/>
          <w:lang w:eastAsia="zh-CN"/>
        </w:rPr>
        <w:t>:</w:t>
      </w:r>
      <w:r w:rsidRPr="00113D41">
        <w:rPr>
          <w:rFonts w:ascii="Tahoma" w:eastAsia="Times New Roman" w:hAnsi="Tahoma" w:cs="Tahoma"/>
          <w:b/>
          <w:lang w:eastAsia="zh-CN"/>
        </w:rPr>
        <w:t xml:space="preserve"> </w:t>
      </w:r>
      <w:r w:rsidR="0085568D">
        <w:rPr>
          <w:rFonts w:ascii="Tahoma" w:eastAsia="Times New Roman" w:hAnsi="Tahoma" w:cs="Tahoma"/>
          <w:b/>
          <w:lang w:eastAsia="zh-CN"/>
        </w:rPr>
        <w:t>5</w:t>
      </w:r>
      <w:r w:rsidR="003A1D6E" w:rsidRPr="003A1D6E">
        <w:rPr>
          <w:rFonts w:ascii="Tahoma" w:eastAsia="Times New Roman" w:hAnsi="Tahoma" w:cs="Tahoma"/>
          <w:b/>
          <w:lang w:eastAsia="zh-CN"/>
        </w:rPr>
        <w:t xml:space="preserve"> kwietnia </w:t>
      </w:r>
      <w:r w:rsidRPr="003A1D6E">
        <w:rPr>
          <w:rFonts w:ascii="Tahoma" w:eastAsia="Times New Roman" w:hAnsi="Tahoma" w:cs="Tahoma"/>
          <w:b/>
          <w:lang w:eastAsia="zh-CN"/>
        </w:rPr>
        <w:t>202</w:t>
      </w:r>
      <w:r w:rsidR="00A64AE1" w:rsidRPr="003A1D6E">
        <w:rPr>
          <w:rFonts w:ascii="Tahoma" w:eastAsia="Times New Roman" w:hAnsi="Tahoma" w:cs="Tahoma"/>
          <w:b/>
          <w:lang w:eastAsia="zh-CN"/>
        </w:rPr>
        <w:t>2</w:t>
      </w:r>
      <w:r w:rsidRPr="003A1D6E">
        <w:rPr>
          <w:rFonts w:ascii="Tahoma" w:eastAsia="Times New Roman" w:hAnsi="Tahoma" w:cs="Tahoma"/>
          <w:b/>
          <w:lang w:eastAsia="zh-CN"/>
        </w:rPr>
        <w:t xml:space="preserve"> r.</w:t>
      </w:r>
      <w:r w:rsidRPr="00677514">
        <w:rPr>
          <w:rFonts w:ascii="Tahoma" w:eastAsia="Times New Roman" w:hAnsi="Tahoma" w:cs="Tahoma"/>
          <w:b/>
          <w:lang w:eastAsia="zh-CN"/>
        </w:rPr>
        <w:t xml:space="preserve"> o godz. 10:00.</w:t>
      </w:r>
    </w:p>
    <w:p w14:paraId="050369EE" w14:textId="77777777" w:rsidR="002E55AC" w:rsidRPr="00A407A0" w:rsidRDefault="002E55AC" w:rsidP="002E55AC">
      <w:pPr>
        <w:spacing w:after="0" w:line="240" w:lineRule="auto"/>
        <w:jc w:val="both"/>
        <w:rPr>
          <w:rFonts w:ascii="Tahoma" w:eastAsia="Times New Roman" w:hAnsi="Tahoma" w:cs="Tahoma"/>
          <w:b/>
          <w:bCs/>
          <w:lang w:eastAsia="x-none"/>
        </w:rPr>
      </w:pPr>
      <w:r>
        <w:rPr>
          <w:rFonts w:ascii="Tahoma" w:eastAsia="Times New Roman" w:hAnsi="Tahoma" w:cs="Tahoma"/>
          <w:lang w:eastAsia="zh-CN"/>
        </w:rPr>
        <w:t>3.</w:t>
      </w:r>
      <w:r w:rsidRPr="00A407A0">
        <w:rPr>
          <w:rFonts w:ascii="Tahoma" w:eastAsia="Times New Roman" w:hAnsi="Tahoma" w:cs="Tahoma"/>
          <w:lang w:eastAsia="zh-CN"/>
        </w:rPr>
        <w:t>Wykonawca może złożyć tylko jedną ofertę.</w:t>
      </w:r>
    </w:p>
    <w:p w14:paraId="6F037453" w14:textId="77777777" w:rsidR="002E55AC" w:rsidRPr="00A407A0" w:rsidRDefault="002E55AC" w:rsidP="002E55AC">
      <w:pPr>
        <w:spacing w:after="0" w:line="240" w:lineRule="auto"/>
        <w:jc w:val="both"/>
        <w:rPr>
          <w:rFonts w:ascii="Tahoma" w:eastAsia="Times New Roman" w:hAnsi="Tahoma" w:cs="Tahoma"/>
          <w:b/>
          <w:bCs/>
          <w:lang w:eastAsia="x-none"/>
        </w:rPr>
      </w:pPr>
      <w:r>
        <w:rPr>
          <w:rFonts w:ascii="Tahoma" w:eastAsia="Times New Roman" w:hAnsi="Tahoma" w:cs="Tahoma"/>
          <w:bCs/>
          <w:lang w:eastAsia="pl-PL"/>
        </w:rPr>
        <w:t>4.</w:t>
      </w:r>
      <w:r w:rsidRPr="00A407A0">
        <w:rPr>
          <w:rFonts w:ascii="Tahoma" w:eastAsia="Times New Roman" w:hAnsi="Tahoma" w:cs="Tahoma"/>
          <w:bCs/>
          <w:lang w:eastAsia="pl-PL"/>
        </w:rPr>
        <w:t xml:space="preserve">Wykonawca może przed upływem terminu do składania ofert wycofać ofertę za pośrednictwem „Formularza do złożenia, zmiany, wycofania oferty lub wniosku” dostępnego na </w:t>
      </w:r>
      <w:proofErr w:type="spellStart"/>
      <w:r w:rsidRPr="00A407A0">
        <w:rPr>
          <w:rFonts w:ascii="Tahoma" w:eastAsia="Times New Roman" w:hAnsi="Tahoma" w:cs="Tahoma"/>
          <w:bCs/>
          <w:lang w:eastAsia="pl-PL"/>
        </w:rPr>
        <w:t>ePUAP</w:t>
      </w:r>
      <w:proofErr w:type="spellEnd"/>
      <w:r w:rsidRPr="00A407A0">
        <w:rPr>
          <w:rFonts w:ascii="Tahoma" w:eastAsia="Times New Roman" w:hAnsi="Tahoma" w:cs="Tahoma"/>
          <w:bCs/>
          <w:lang w:eastAsia="pl-PL"/>
        </w:rPr>
        <w:t xml:space="preserve"> i udostępnionego również na </w:t>
      </w:r>
      <w:proofErr w:type="spellStart"/>
      <w:r w:rsidRPr="00A407A0">
        <w:rPr>
          <w:rFonts w:ascii="Tahoma" w:eastAsia="Times New Roman" w:hAnsi="Tahoma" w:cs="Tahoma"/>
          <w:bCs/>
          <w:lang w:eastAsia="pl-PL"/>
        </w:rPr>
        <w:t>miniPortalu</w:t>
      </w:r>
      <w:proofErr w:type="spellEnd"/>
      <w:r w:rsidRPr="00A407A0">
        <w:rPr>
          <w:rFonts w:ascii="Tahoma" w:eastAsia="Times New Roman" w:hAnsi="Tahoma" w:cs="Tahoma"/>
          <w:bCs/>
          <w:lang w:eastAsia="pl-PL"/>
        </w:rPr>
        <w:t xml:space="preserve">. Sposób wycofania oferty został opisany w „Instrukcji użytkownika” dostępnej na </w:t>
      </w:r>
      <w:proofErr w:type="spellStart"/>
      <w:r w:rsidRPr="00A407A0">
        <w:rPr>
          <w:rFonts w:ascii="Tahoma" w:eastAsia="Times New Roman" w:hAnsi="Tahoma" w:cs="Tahoma"/>
          <w:bCs/>
          <w:lang w:eastAsia="pl-PL"/>
        </w:rPr>
        <w:t>miniPortalu</w:t>
      </w:r>
      <w:proofErr w:type="spellEnd"/>
      <w:r w:rsidRPr="00A407A0">
        <w:rPr>
          <w:rFonts w:ascii="Tahoma" w:eastAsia="Times New Roman" w:hAnsi="Tahoma" w:cs="Tahoma"/>
          <w:bCs/>
          <w:lang w:eastAsia="pl-PL"/>
        </w:rPr>
        <w:t>. Wykonawca po upływie terminu do składania ofert nie może skutecznie dokonać zmiany ani wycofać złożonej oferty.</w:t>
      </w:r>
    </w:p>
    <w:p w14:paraId="72927C13" w14:textId="77777777" w:rsidR="002E55AC" w:rsidRPr="00A407A0" w:rsidRDefault="005F0FBF" w:rsidP="002E55AC">
      <w:pPr>
        <w:spacing w:after="0" w:line="240" w:lineRule="auto"/>
        <w:jc w:val="both"/>
        <w:rPr>
          <w:rFonts w:ascii="Tahoma" w:eastAsia="Times New Roman" w:hAnsi="Tahoma" w:cs="Tahoma"/>
          <w:b/>
          <w:bCs/>
          <w:lang w:eastAsia="x-none"/>
        </w:rPr>
      </w:pPr>
      <w:r>
        <w:rPr>
          <w:rFonts w:ascii="Tahoma" w:eastAsia="Times New Roman" w:hAnsi="Tahoma" w:cs="Tahoma"/>
          <w:lang w:eastAsia="zh-CN"/>
        </w:rPr>
        <w:t>5</w:t>
      </w:r>
      <w:r w:rsidR="002E55AC">
        <w:rPr>
          <w:rFonts w:ascii="Tahoma" w:eastAsia="Times New Roman" w:hAnsi="Tahoma" w:cs="Tahoma"/>
          <w:lang w:eastAsia="zh-CN"/>
        </w:rPr>
        <w:t>.</w:t>
      </w:r>
      <w:r w:rsidR="002E55AC" w:rsidRPr="00A407A0">
        <w:rPr>
          <w:rFonts w:ascii="Tahoma" w:eastAsia="Times New Roman" w:hAnsi="Tahoma" w:cs="Tahoma"/>
          <w:lang w:eastAsia="zh-CN"/>
        </w:rPr>
        <w:t>Zamawiający odrzuci ofertę złożoną po terminie składania ofert.</w:t>
      </w:r>
    </w:p>
    <w:p w14:paraId="78AEE2B4" w14:textId="77777777" w:rsidR="002E55AC" w:rsidRPr="00A407A0" w:rsidRDefault="005F0FBF" w:rsidP="002E55AC">
      <w:pPr>
        <w:spacing w:after="0" w:line="240" w:lineRule="auto"/>
        <w:jc w:val="both"/>
        <w:rPr>
          <w:rFonts w:ascii="Tahoma" w:eastAsia="Times New Roman" w:hAnsi="Tahoma" w:cs="Tahoma"/>
          <w:b/>
          <w:bCs/>
          <w:lang w:eastAsia="x-none"/>
        </w:rPr>
      </w:pPr>
      <w:r>
        <w:rPr>
          <w:rFonts w:ascii="Tahoma" w:eastAsia="Calibri" w:hAnsi="Tahoma" w:cs="Tahoma"/>
          <w:bCs/>
          <w:lang w:eastAsia="pl-PL"/>
        </w:rPr>
        <w:t>6</w:t>
      </w:r>
      <w:r w:rsidR="002E55AC">
        <w:rPr>
          <w:rFonts w:ascii="Tahoma" w:eastAsia="Calibri" w:hAnsi="Tahoma" w:cs="Tahoma"/>
          <w:bCs/>
          <w:lang w:eastAsia="pl-PL"/>
        </w:rPr>
        <w:t>.</w:t>
      </w:r>
      <w:r w:rsidR="002E55AC" w:rsidRPr="00A407A0">
        <w:rPr>
          <w:rFonts w:ascii="Tahoma" w:eastAsia="Calibri" w:hAnsi="Tahoma" w:cs="Tahoma"/>
          <w:bCs/>
          <w:lang w:eastAsia="pl-PL"/>
        </w:rPr>
        <w:t>Zamawiający, najpóźniej przed otwarciem ofert, udostępni na stronie internetowej prowadzonego postępowania informację o kwocie, jaką zamierza przeznaczyć́ na sfinansowanie zamówienia.</w:t>
      </w:r>
    </w:p>
    <w:p w14:paraId="683C12B1" w14:textId="77777777" w:rsidR="005C2787" w:rsidRDefault="005C2787" w:rsidP="007131CD">
      <w:pPr>
        <w:spacing w:after="0" w:line="240" w:lineRule="auto"/>
        <w:jc w:val="both"/>
        <w:rPr>
          <w:rFonts w:ascii="Tahoma" w:hAnsi="Tahoma" w:cs="Tahoma"/>
          <w:b/>
        </w:rPr>
      </w:pPr>
    </w:p>
    <w:p w14:paraId="63A60184" w14:textId="41CE60BC" w:rsidR="00A62D00"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A62D00" w:rsidRPr="00A62D00">
        <w:rPr>
          <w:rFonts w:ascii="Tahoma" w:hAnsi="Tahoma" w:cs="Tahoma"/>
          <w:b/>
        </w:rPr>
        <w:t>X</w:t>
      </w:r>
      <w:r w:rsidR="00FA1A14">
        <w:rPr>
          <w:rFonts w:ascii="Tahoma" w:hAnsi="Tahoma" w:cs="Tahoma"/>
          <w:b/>
        </w:rPr>
        <w:t>X</w:t>
      </w:r>
      <w:r w:rsidR="00A62D00" w:rsidRPr="00A62D00">
        <w:rPr>
          <w:rFonts w:ascii="Tahoma" w:hAnsi="Tahoma" w:cs="Tahoma"/>
          <w:b/>
        </w:rPr>
        <w:t>I</w:t>
      </w:r>
      <w:r w:rsidR="00500D30">
        <w:rPr>
          <w:rFonts w:ascii="Tahoma" w:hAnsi="Tahoma" w:cs="Tahoma"/>
          <w:b/>
        </w:rPr>
        <w:t>I</w:t>
      </w:r>
      <w:r w:rsidR="00A62D00" w:rsidRPr="00A62D00">
        <w:rPr>
          <w:rFonts w:ascii="Tahoma" w:hAnsi="Tahoma" w:cs="Tahoma"/>
          <w:b/>
        </w:rPr>
        <w:t>.Termin</w:t>
      </w:r>
      <w:proofErr w:type="spellEnd"/>
      <w:r w:rsidR="00A62D00" w:rsidRPr="00A62D00">
        <w:rPr>
          <w:rFonts w:ascii="Tahoma" w:hAnsi="Tahoma" w:cs="Tahoma"/>
          <w:b/>
        </w:rPr>
        <w:t xml:space="preserve"> </w:t>
      </w:r>
      <w:r w:rsidR="003A1D6E">
        <w:rPr>
          <w:rFonts w:ascii="Tahoma" w:hAnsi="Tahoma" w:cs="Tahoma"/>
          <w:b/>
        </w:rPr>
        <w:t xml:space="preserve">i sposób </w:t>
      </w:r>
      <w:r w:rsidR="00A62D00" w:rsidRPr="00A62D00">
        <w:rPr>
          <w:rFonts w:ascii="Tahoma" w:hAnsi="Tahoma" w:cs="Tahoma"/>
          <w:b/>
        </w:rPr>
        <w:t>otwarcia ofert</w:t>
      </w:r>
    </w:p>
    <w:p w14:paraId="55A9DA25" w14:textId="70CA0110" w:rsidR="003A1D6E" w:rsidRPr="003A1D6E" w:rsidRDefault="003A1D6E" w:rsidP="003A1D6E">
      <w:pPr>
        <w:spacing w:after="0" w:line="240" w:lineRule="auto"/>
        <w:jc w:val="both"/>
        <w:rPr>
          <w:rFonts w:ascii="Tahoma" w:hAnsi="Tahoma" w:cs="Tahoma"/>
          <w:b/>
        </w:rPr>
      </w:pPr>
      <w:r w:rsidRPr="003A1D6E">
        <w:rPr>
          <w:rFonts w:ascii="Tahoma" w:hAnsi="Tahoma" w:cs="Tahoma"/>
        </w:rPr>
        <w:t xml:space="preserve">1.Otwarcie ofert nastąpi w dniu: </w:t>
      </w:r>
      <w:r w:rsidR="0085568D">
        <w:rPr>
          <w:rFonts w:ascii="Tahoma" w:hAnsi="Tahoma" w:cs="Tahoma"/>
          <w:b/>
          <w:bCs/>
        </w:rPr>
        <w:t>5</w:t>
      </w:r>
      <w:r w:rsidRPr="003A1D6E">
        <w:rPr>
          <w:rFonts w:ascii="Tahoma" w:hAnsi="Tahoma" w:cs="Tahoma"/>
          <w:b/>
          <w:bCs/>
        </w:rPr>
        <w:t xml:space="preserve"> kwietnia</w:t>
      </w:r>
      <w:r w:rsidRPr="003A1D6E">
        <w:rPr>
          <w:rFonts w:ascii="Tahoma" w:hAnsi="Tahoma" w:cs="Tahoma"/>
        </w:rPr>
        <w:t xml:space="preserve"> </w:t>
      </w:r>
      <w:r w:rsidRPr="003A1D6E">
        <w:rPr>
          <w:rFonts w:ascii="Tahoma" w:hAnsi="Tahoma" w:cs="Tahoma"/>
          <w:b/>
        </w:rPr>
        <w:t>2022 r., o godz. 11.00.</w:t>
      </w:r>
    </w:p>
    <w:p w14:paraId="7022A79D" w14:textId="77777777" w:rsidR="003A1D6E" w:rsidRPr="003A1D6E" w:rsidRDefault="003A1D6E" w:rsidP="003A1D6E">
      <w:pPr>
        <w:spacing w:after="0" w:line="240" w:lineRule="auto"/>
        <w:jc w:val="both"/>
        <w:rPr>
          <w:rFonts w:ascii="Tahoma" w:hAnsi="Tahoma" w:cs="Tahoma"/>
        </w:rPr>
      </w:pPr>
      <w:r w:rsidRPr="003A1D6E">
        <w:rPr>
          <w:rFonts w:ascii="Tahoma" w:hAnsi="Tahoma" w:cs="Tahoma"/>
        </w:rPr>
        <w:t xml:space="preserve">2. Otwarcie ofert nastąpi na zasadach i w trybie art. 222 ust. 1-4 </w:t>
      </w:r>
      <w:proofErr w:type="spellStart"/>
      <w:r w:rsidRPr="003A1D6E">
        <w:rPr>
          <w:rFonts w:ascii="Tahoma" w:hAnsi="Tahoma" w:cs="Tahoma"/>
        </w:rPr>
        <w:t>p.z.p</w:t>
      </w:r>
      <w:proofErr w:type="spellEnd"/>
      <w:r w:rsidRPr="003A1D6E">
        <w:rPr>
          <w:rFonts w:ascii="Tahoma" w:hAnsi="Tahoma" w:cs="Tahoma"/>
        </w:rPr>
        <w:t xml:space="preserve">. Otwarcie ofert następuje poprzez użycie mechanizmu do odszyfrowywania ofert dostępnego po zalogowaniu w zakładce „Deszyfrowanie” na </w:t>
      </w:r>
      <w:proofErr w:type="spellStart"/>
      <w:r w:rsidRPr="003A1D6E">
        <w:rPr>
          <w:rFonts w:ascii="Tahoma" w:hAnsi="Tahoma" w:cs="Tahoma"/>
        </w:rPr>
        <w:t>miniPortalu</w:t>
      </w:r>
      <w:proofErr w:type="spellEnd"/>
      <w:r w:rsidRPr="003A1D6E">
        <w:rPr>
          <w:rFonts w:ascii="Tahoma" w:hAnsi="Tahoma" w:cs="Tahoma"/>
        </w:rPr>
        <w:t xml:space="preserve"> i następuje poprzez wskazanie pliku do odszyfrowania. Niezwłocznie po otwarciu ofert Zamawiający zamieści na stronie internetowej, na której była zamieszczona SWZ wraz z załącznikami, informacje, o których mowa w art. 222 ust. 5 ustawy.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C851AA2" w14:textId="77777777" w:rsidR="003A1D6E" w:rsidRPr="003A1D6E" w:rsidRDefault="003A1D6E" w:rsidP="003A1D6E">
      <w:pPr>
        <w:spacing w:after="0" w:line="240" w:lineRule="auto"/>
        <w:jc w:val="both"/>
        <w:rPr>
          <w:rFonts w:ascii="Tahoma" w:hAnsi="Tahoma" w:cs="Tahoma"/>
        </w:rPr>
      </w:pPr>
      <w:r w:rsidRPr="003A1D6E">
        <w:rPr>
          <w:rFonts w:ascii="Tahoma" w:hAnsi="Tahoma" w:cs="Tahoma"/>
        </w:rPr>
        <w:t>3.Zamawiający poinformuje o zmianie terminu otwarcia ofert na stronie internetowej prowadzonego postępowania.</w:t>
      </w:r>
    </w:p>
    <w:p w14:paraId="118915BD" w14:textId="77777777" w:rsidR="00A62D00" w:rsidRDefault="00A62D00" w:rsidP="007131CD">
      <w:pPr>
        <w:spacing w:after="0" w:line="240" w:lineRule="auto"/>
        <w:jc w:val="both"/>
        <w:rPr>
          <w:rFonts w:ascii="Tahoma" w:hAnsi="Tahoma" w:cs="Tahoma"/>
        </w:rPr>
      </w:pPr>
    </w:p>
    <w:p w14:paraId="5313B8E5" w14:textId="77777777" w:rsidR="00BB1543" w:rsidRPr="00BB1543"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BB1543" w:rsidRPr="00BB1543">
        <w:rPr>
          <w:rFonts w:ascii="Tahoma" w:hAnsi="Tahoma" w:cs="Tahoma"/>
          <w:b/>
        </w:rPr>
        <w:t>X</w:t>
      </w:r>
      <w:r w:rsidR="00FA1A14">
        <w:rPr>
          <w:rFonts w:ascii="Tahoma" w:hAnsi="Tahoma" w:cs="Tahoma"/>
          <w:b/>
        </w:rPr>
        <w:t>XII</w:t>
      </w:r>
      <w:r w:rsidR="00500D30">
        <w:rPr>
          <w:rFonts w:ascii="Tahoma" w:hAnsi="Tahoma" w:cs="Tahoma"/>
          <w:b/>
        </w:rPr>
        <w:t>I</w:t>
      </w:r>
      <w:r w:rsidR="00BB1543" w:rsidRPr="00BB1543">
        <w:rPr>
          <w:rFonts w:ascii="Tahoma" w:hAnsi="Tahoma" w:cs="Tahoma"/>
          <w:b/>
        </w:rPr>
        <w:t>.Sposób</w:t>
      </w:r>
      <w:proofErr w:type="spellEnd"/>
      <w:r w:rsidR="00BB1543" w:rsidRPr="00BB1543">
        <w:rPr>
          <w:rFonts w:ascii="Tahoma" w:hAnsi="Tahoma" w:cs="Tahoma"/>
          <w:b/>
        </w:rPr>
        <w:t xml:space="preserve"> obliczenia ceny</w:t>
      </w:r>
    </w:p>
    <w:p w14:paraId="36A8FCBD" w14:textId="77777777" w:rsidR="00324F4F" w:rsidRPr="00324F4F" w:rsidRDefault="00324F4F" w:rsidP="00324F4F">
      <w:pPr>
        <w:widowControl w:val="0"/>
        <w:suppressAutoHyphens/>
        <w:spacing w:after="0" w:line="240" w:lineRule="auto"/>
        <w:contextualSpacing/>
        <w:jc w:val="both"/>
        <w:rPr>
          <w:rFonts w:ascii="Tahoma" w:eastAsia="Times New Roman" w:hAnsi="Tahoma" w:cs="Tahoma"/>
          <w:lang w:eastAsia="pl-PL"/>
        </w:rPr>
      </w:pPr>
      <w:r>
        <w:rPr>
          <w:rFonts w:ascii="Tahoma" w:eastAsia="Times New Roman" w:hAnsi="Tahoma" w:cs="Tahoma"/>
          <w:lang w:eastAsia="pl-PL"/>
        </w:rPr>
        <w:t>1.</w:t>
      </w:r>
      <w:r w:rsidRPr="00324F4F">
        <w:rPr>
          <w:rFonts w:ascii="Tahoma" w:eastAsia="Times New Roman" w:hAnsi="Tahoma" w:cs="Tahoma"/>
          <w:lang w:eastAsia="pl-PL"/>
        </w:rPr>
        <w:t xml:space="preserve">Ilekroć zamawiający mówi o cenie – należy mieć przez to na uwadze cenę w rozumieniu art. 3 ust. 1 pkt 1 i ust. 2 ustawy z dnia 9 maja 2014 r. o </w:t>
      </w:r>
      <w:r w:rsidR="00AD35FF">
        <w:rPr>
          <w:rFonts w:ascii="Tahoma" w:eastAsia="Times New Roman" w:hAnsi="Tahoma" w:cs="Tahoma"/>
          <w:lang w:eastAsia="pl-PL"/>
        </w:rPr>
        <w:t>informowaniu o cenach towarów i </w:t>
      </w:r>
      <w:r w:rsidRPr="00324F4F">
        <w:rPr>
          <w:rFonts w:ascii="Tahoma" w:eastAsia="Times New Roman" w:hAnsi="Tahoma" w:cs="Tahoma"/>
          <w:lang w:eastAsia="pl-PL"/>
        </w:rPr>
        <w:t xml:space="preserve">usług (Dz.U. z 2019 r. poz. 178), nawet jeżeli cena jest płacona na rzecz osoby niebędącej przedsiębiorcą, zgodnie z art. 7 pkt 1 </w:t>
      </w:r>
      <w:proofErr w:type="spellStart"/>
      <w:r w:rsidRPr="00324F4F">
        <w:rPr>
          <w:rFonts w:ascii="Tahoma" w:eastAsia="Times New Roman" w:hAnsi="Tahoma" w:cs="Tahoma"/>
          <w:lang w:eastAsia="pl-PL"/>
        </w:rPr>
        <w:t>p.z.p</w:t>
      </w:r>
      <w:proofErr w:type="spellEnd"/>
      <w:r w:rsidRPr="00324F4F">
        <w:rPr>
          <w:rFonts w:ascii="Tahoma" w:eastAsia="Times New Roman" w:hAnsi="Tahoma" w:cs="Tahoma"/>
          <w:lang w:eastAsia="pl-PL"/>
        </w:rPr>
        <w:t>.</w:t>
      </w:r>
    </w:p>
    <w:p w14:paraId="0BF4A672" w14:textId="77777777" w:rsidR="00324F4F" w:rsidRPr="00324F4F" w:rsidRDefault="00324F4F" w:rsidP="00324F4F">
      <w:pPr>
        <w:widowControl w:val="0"/>
        <w:suppressAutoHyphens/>
        <w:spacing w:after="0" w:line="240" w:lineRule="auto"/>
        <w:contextualSpacing/>
        <w:jc w:val="both"/>
        <w:rPr>
          <w:rFonts w:ascii="Tahoma" w:eastAsia="Times New Roman" w:hAnsi="Tahoma" w:cs="Tahoma"/>
          <w:lang w:eastAsia="pl-PL"/>
        </w:rPr>
      </w:pPr>
      <w:r>
        <w:rPr>
          <w:rFonts w:ascii="Tahoma" w:eastAsia="Times New Roman" w:hAnsi="Tahoma" w:cs="Tahoma"/>
          <w:lang w:eastAsia="pl-PL"/>
        </w:rPr>
        <w:t>2.</w:t>
      </w:r>
      <w:r w:rsidRPr="00324F4F">
        <w:rPr>
          <w:rFonts w:ascii="Tahoma" w:eastAsia="Times New Roman" w:hAnsi="Tahoma" w:cs="Tahoma"/>
          <w:lang w:eastAsia="pl-PL"/>
        </w:rPr>
        <w:t xml:space="preserve">Wykonawca oblicza cenę (z VAT) oferty na podstawie Opisu przedmiotu zamówienia </w:t>
      </w:r>
      <w:r w:rsidRPr="00324F4F">
        <w:rPr>
          <w:rFonts w:ascii="Tahoma" w:eastAsia="Times New Roman" w:hAnsi="Tahoma" w:cs="Tahoma"/>
          <w:lang w:eastAsia="pl-PL"/>
        </w:rPr>
        <w:lastRenderedPageBreak/>
        <w:t>(załącznik nr 1 do SWZ) oraz wynik ten wpisuje cyfrowo i słownie do „Formularza oferty” (załącznik nr 2 do SWZ).</w:t>
      </w:r>
    </w:p>
    <w:p w14:paraId="43A21757" w14:textId="77777777" w:rsidR="00324F4F" w:rsidRPr="00324F4F" w:rsidRDefault="00324F4F" w:rsidP="00324F4F">
      <w:pPr>
        <w:widowControl w:val="0"/>
        <w:suppressAutoHyphens/>
        <w:spacing w:after="0" w:line="240" w:lineRule="auto"/>
        <w:contextualSpacing/>
        <w:jc w:val="both"/>
        <w:rPr>
          <w:rFonts w:ascii="Tahoma" w:eastAsia="Times New Roman" w:hAnsi="Tahoma" w:cs="Tahoma"/>
          <w:lang w:eastAsia="pl-PL"/>
        </w:rPr>
      </w:pPr>
      <w:r>
        <w:rPr>
          <w:rFonts w:ascii="Tahoma" w:eastAsia="Times New Roman" w:hAnsi="Tahoma" w:cs="Tahoma"/>
          <w:lang w:eastAsia="pl-PL"/>
        </w:rPr>
        <w:t>3.</w:t>
      </w:r>
      <w:r w:rsidRPr="00324F4F">
        <w:rPr>
          <w:rFonts w:ascii="Tahoma" w:eastAsia="Times New Roman" w:hAnsi="Tahoma" w:cs="Tahoma"/>
          <w:lang w:eastAsia="pl-PL"/>
        </w:rPr>
        <w:t>Cena musi być wyrażona w złotych polskich niezależnie od wchodzących w jej skład elementów. Cena musi być zaokrąglona do dwóch miejsc p</w:t>
      </w:r>
      <w:r w:rsidR="00AD35FF">
        <w:rPr>
          <w:rFonts w:ascii="Tahoma" w:eastAsia="Times New Roman" w:hAnsi="Tahoma" w:cs="Tahoma"/>
          <w:lang w:eastAsia="pl-PL"/>
        </w:rPr>
        <w:t>o przecinku – złote i grosze. W </w:t>
      </w:r>
      <w:r w:rsidRPr="00324F4F">
        <w:rPr>
          <w:rFonts w:ascii="Tahoma" w:eastAsia="Times New Roman" w:hAnsi="Tahoma" w:cs="Tahoma"/>
          <w:lang w:eastAsia="pl-PL"/>
        </w:rPr>
        <w:t xml:space="preserve">przypadku braku zaokrąglenia ceny do dwóch miejsc po przecinku (złote i grosze), zamawiający dokona takich zaokrągleń, na podstawie art. 223 ust. 2 pkt 3 </w:t>
      </w:r>
      <w:proofErr w:type="spellStart"/>
      <w:r w:rsidRPr="00324F4F">
        <w:rPr>
          <w:rFonts w:ascii="Tahoma" w:eastAsia="Times New Roman" w:hAnsi="Tahoma" w:cs="Tahoma"/>
          <w:lang w:eastAsia="pl-PL"/>
        </w:rPr>
        <w:t>p.z.p</w:t>
      </w:r>
      <w:proofErr w:type="spellEnd"/>
      <w:r w:rsidRPr="00324F4F">
        <w:rPr>
          <w:rFonts w:ascii="Tahoma" w:eastAsia="Times New Roman" w:hAnsi="Tahoma" w:cs="Tahoma"/>
          <w:lang w:eastAsia="pl-PL"/>
        </w:rPr>
        <w:t>., jeżeli poprawa takiej omyłki nie spowoduje istotnych zmian w treści oferty.</w:t>
      </w:r>
    </w:p>
    <w:p w14:paraId="3C6639B9" w14:textId="77777777" w:rsidR="00324F4F" w:rsidRPr="00324F4F" w:rsidRDefault="00324F4F" w:rsidP="00324F4F">
      <w:pPr>
        <w:widowControl w:val="0"/>
        <w:suppressAutoHyphens/>
        <w:spacing w:after="0" w:line="240" w:lineRule="auto"/>
        <w:contextualSpacing/>
        <w:jc w:val="both"/>
        <w:rPr>
          <w:rFonts w:ascii="Tahoma" w:eastAsia="Times New Roman" w:hAnsi="Tahoma" w:cs="Tahoma"/>
          <w:lang w:eastAsia="pl-PL"/>
        </w:rPr>
      </w:pPr>
      <w:r>
        <w:rPr>
          <w:rFonts w:ascii="Tahoma" w:eastAsia="Times New Roman" w:hAnsi="Tahoma" w:cs="Tahoma"/>
          <w:lang w:eastAsia="pl-PL"/>
        </w:rPr>
        <w:t>4.</w:t>
      </w:r>
      <w:r w:rsidRPr="00324F4F">
        <w:rPr>
          <w:rFonts w:ascii="Tahoma" w:eastAsia="Times New Roman" w:hAnsi="Tahoma" w:cs="Tahoma"/>
          <w:lang w:eastAsia="pl-PL"/>
        </w:rPr>
        <w:t>W rozliczeniach między zamawiającym i wykonawcą będzie obowiązywać cena ryczałtowa.</w:t>
      </w:r>
    </w:p>
    <w:p w14:paraId="38C1553C" w14:textId="77777777" w:rsidR="00324F4F" w:rsidRPr="00324F4F" w:rsidRDefault="00324F4F" w:rsidP="00324F4F">
      <w:pPr>
        <w:widowControl w:val="0"/>
        <w:suppressAutoHyphens/>
        <w:spacing w:after="0" w:line="240" w:lineRule="auto"/>
        <w:contextualSpacing/>
        <w:jc w:val="both"/>
        <w:rPr>
          <w:rFonts w:ascii="Tahoma" w:eastAsia="Times New Roman" w:hAnsi="Tahoma" w:cs="Tahoma"/>
          <w:lang w:eastAsia="pl-PL"/>
        </w:rPr>
      </w:pPr>
      <w:r>
        <w:rPr>
          <w:rFonts w:ascii="Tahoma" w:eastAsia="Times New Roman" w:hAnsi="Tahoma" w:cs="Tahoma"/>
          <w:lang w:eastAsia="pl-PL"/>
        </w:rPr>
        <w:t>5.</w:t>
      </w:r>
      <w:r w:rsidRPr="00324F4F">
        <w:rPr>
          <w:rFonts w:ascii="Tahoma" w:eastAsia="Times New Roman" w:hAnsi="Tahoma" w:cs="Tahoma"/>
          <w:lang w:eastAsia="pl-PL"/>
        </w:rPr>
        <w:t xml:space="preserve">Cena określona zgodnie z </w:t>
      </w:r>
      <w:bookmarkStart w:id="6" w:name="WKP_AL_1099"/>
      <w:r w:rsidRPr="00324F4F">
        <w:rPr>
          <w:rFonts w:ascii="Tahoma" w:eastAsia="Times New Roman" w:hAnsi="Tahoma" w:cs="Tahoma"/>
          <w:lang w:eastAsia="pl-PL"/>
        </w:rPr>
        <w:t>ust. 2</w:t>
      </w:r>
      <w:bookmarkEnd w:id="6"/>
      <w:r w:rsidRPr="00324F4F">
        <w:rPr>
          <w:rFonts w:ascii="Tahoma" w:eastAsia="Times New Roman" w:hAnsi="Tahoma" w:cs="Tahoma"/>
          <w:lang w:eastAsia="pl-PL"/>
        </w:rPr>
        <w:t xml:space="preserve"> i </w:t>
      </w:r>
      <w:bookmarkStart w:id="7" w:name="WKP_AL_1100"/>
      <w:r w:rsidRPr="00324F4F">
        <w:rPr>
          <w:rFonts w:ascii="Tahoma" w:eastAsia="Times New Roman" w:hAnsi="Tahoma" w:cs="Tahoma"/>
          <w:lang w:eastAsia="pl-PL"/>
        </w:rPr>
        <w:t>3</w:t>
      </w:r>
      <w:bookmarkEnd w:id="7"/>
      <w:r w:rsidRPr="00324F4F">
        <w:rPr>
          <w:rFonts w:ascii="Tahoma" w:eastAsia="Times New Roman" w:hAnsi="Tahoma" w:cs="Tahoma"/>
          <w:lang w:eastAsia="pl-PL"/>
        </w:rPr>
        <w:t xml:space="preserve"> będzie brana pod uw</w:t>
      </w:r>
      <w:r w:rsidR="00AD35FF">
        <w:rPr>
          <w:rFonts w:ascii="Tahoma" w:eastAsia="Times New Roman" w:hAnsi="Tahoma" w:cs="Tahoma"/>
          <w:lang w:eastAsia="pl-PL"/>
        </w:rPr>
        <w:t>agę przez komisję przetargową w </w:t>
      </w:r>
      <w:r w:rsidRPr="00324F4F">
        <w:rPr>
          <w:rFonts w:ascii="Tahoma" w:eastAsia="Times New Roman" w:hAnsi="Tahoma" w:cs="Tahoma"/>
          <w:lang w:eastAsia="pl-PL"/>
        </w:rPr>
        <w:t>trakcie wyboru najkorzystniejszej oferty.</w:t>
      </w:r>
    </w:p>
    <w:p w14:paraId="6BEFAF44" w14:textId="77777777" w:rsidR="007A7A49" w:rsidRPr="007A7A49" w:rsidRDefault="00324F4F" w:rsidP="007A7A49">
      <w:pPr>
        <w:spacing w:after="0" w:line="240" w:lineRule="auto"/>
        <w:jc w:val="both"/>
        <w:rPr>
          <w:rFonts w:ascii="Arial" w:eastAsia="Times New Roman" w:hAnsi="Arial" w:cs="Arial"/>
          <w:bCs/>
          <w:color w:val="000000"/>
          <w:lang w:eastAsia="x-none"/>
        </w:rPr>
      </w:pPr>
      <w:r>
        <w:rPr>
          <w:rFonts w:ascii="Arial" w:eastAsia="Times New Roman" w:hAnsi="Arial" w:cs="Arial"/>
          <w:bCs/>
          <w:color w:val="000000"/>
          <w:lang w:eastAsia="x-none"/>
        </w:rPr>
        <w:t>6</w:t>
      </w:r>
      <w:r w:rsidR="007A7A49" w:rsidRPr="007A7A49">
        <w:rPr>
          <w:rFonts w:ascii="Arial" w:eastAsia="Times New Roman" w:hAnsi="Arial" w:cs="Arial"/>
          <w:bCs/>
          <w:color w:val="000000"/>
          <w:lang w:eastAsia="x-none"/>
        </w:rPr>
        <w:t>.</w:t>
      </w:r>
      <w:r w:rsidR="007A7A49" w:rsidRPr="007A7A49">
        <w:rPr>
          <w:rFonts w:ascii="Arial" w:eastAsia="Times New Roman" w:hAnsi="Arial" w:cs="Arial"/>
          <w:bCs/>
          <w:color w:val="000000"/>
          <w:lang w:val="x-none" w:eastAsia="x-none"/>
        </w:rPr>
        <w:t>Wykonawcy, którzy na podstawie odrębnych przepisów nie są zobowiązani do uiszczenia podatku VAT w Polsce podają tylko cenę netto.</w:t>
      </w:r>
    </w:p>
    <w:p w14:paraId="6523C70D" w14:textId="77777777" w:rsidR="007A7A49" w:rsidRPr="007A7A49" w:rsidRDefault="00324F4F" w:rsidP="007A7A49">
      <w:pPr>
        <w:spacing w:after="0" w:line="240" w:lineRule="auto"/>
        <w:jc w:val="both"/>
        <w:rPr>
          <w:rFonts w:ascii="Arial" w:eastAsia="Times New Roman" w:hAnsi="Arial" w:cs="Arial"/>
          <w:bCs/>
          <w:color w:val="000000"/>
          <w:lang w:eastAsia="x-none"/>
        </w:rPr>
      </w:pPr>
      <w:r>
        <w:rPr>
          <w:rFonts w:ascii="Arial" w:eastAsia="Times New Roman" w:hAnsi="Arial" w:cs="Arial"/>
          <w:bCs/>
          <w:color w:val="000000"/>
          <w:lang w:eastAsia="x-none"/>
        </w:rPr>
        <w:t>7</w:t>
      </w:r>
      <w:r w:rsidR="007A7A49" w:rsidRPr="007A7A49">
        <w:rPr>
          <w:rFonts w:ascii="Arial" w:eastAsia="Times New Roman" w:hAnsi="Arial" w:cs="Arial"/>
          <w:bCs/>
          <w:color w:val="000000"/>
          <w:lang w:eastAsia="x-none"/>
        </w:rPr>
        <w:t>.</w:t>
      </w:r>
      <w:r w:rsidR="007A7A49" w:rsidRPr="007A7A49">
        <w:rPr>
          <w:rFonts w:ascii="Arial" w:eastAsia="Times New Roman" w:hAnsi="Arial" w:cs="Arial"/>
          <w:bCs/>
          <w:color w:val="000000"/>
          <w:lang w:val="x-none" w:eastAsia="x-non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8982799" w14:textId="77777777" w:rsidR="007A7A49" w:rsidRPr="007A7A49" w:rsidRDefault="00324F4F" w:rsidP="007A7A49">
      <w:pPr>
        <w:spacing w:after="0" w:line="240" w:lineRule="auto"/>
        <w:jc w:val="both"/>
        <w:rPr>
          <w:rFonts w:ascii="Tahoma" w:eastAsia="Times New Roman" w:hAnsi="Tahoma" w:cs="Tahoma"/>
          <w:lang w:eastAsia="pl-PL"/>
        </w:rPr>
      </w:pPr>
      <w:r>
        <w:rPr>
          <w:rFonts w:ascii="Tahoma" w:eastAsia="Times New Roman" w:hAnsi="Tahoma" w:cs="Tahoma"/>
          <w:lang w:eastAsia="pl-PL"/>
        </w:rPr>
        <w:t>8</w:t>
      </w:r>
      <w:r w:rsidR="007A7A49" w:rsidRPr="007A7A49">
        <w:rPr>
          <w:rFonts w:ascii="Tahoma" w:eastAsia="Times New Roman" w:hAnsi="Tahoma" w:cs="Tahoma"/>
          <w:lang w:eastAsia="pl-PL"/>
        </w:rPr>
        <w:t xml:space="preserve">.Pozostali wykonawcy zobowiązani są do podania stawki podatku od towarów i usług (VAT), wartości brutto oraz ceny oferty. Należy przyjąć </w:t>
      </w:r>
      <w:r w:rsidR="005B3014">
        <w:rPr>
          <w:rFonts w:ascii="Tahoma" w:eastAsia="Times New Roman" w:hAnsi="Tahoma" w:cs="Tahoma"/>
          <w:lang w:eastAsia="pl-PL"/>
        </w:rPr>
        <w:t>stawkę 23% podatku od towarów i </w:t>
      </w:r>
      <w:r w:rsidR="007A7A49" w:rsidRPr="007A7A49">
        <w:rPr>
          <w:rFonts w:ascii="Tahoma" w:eastAsia="Times New Roman" w:hAnsi="Tahoma" w:cs="Tahoma"/>
          <w:lang w:eastAsia="pl-PL"/>
        </w:rPr>
        <w:t>usług VAT. Obliczona wartość stanowi cenę oferty w rozumieniu art. 3 ust. 1 pkt 1 i ust. 2  ustawy z dnia 9 maja 2014 r. o informowaniu o cenach towarów i usług (Dz. U. z 201</w:t>
      </w:r>
      <w:r w:rsidR="00B80DCD">
        <w:rPr>
          <w:rFonts w:ascii="Tahoma" w:eastAsia="Times New Roman" w:hAnsi="Tahoma" w:cs="Tahoma"/>
          <w:lang w:eastAsia="pl-PL"/>
        </w:rPr>
        <w:t>9</w:t>
      </w:r>
      <w:r w:rsidR="007A7A49" w:rsidRPr="007A7A49">
        <w:rPr>
          <w:rFonts w:ascii="Tahoma" w:eastAsia="Times New Roman" w:hAnsi="Tahoma" w:cs="Tahoma"/>
          <w:lang w:eastAsia="pl-PL"/>
        </w:rPr>
        <w:t xml:space="preserve"> r. poz. </w:t>
      </w:r>
      <w:r w:rsidR="00B80DCD">
        <w:rPr>
          <w:rFonts w:ascii="Tahoma" w:eastAsia="Times New Roman" w:hAnsi="Tahoma" w:cs="Tahoma"/>
          <w:lang w:eastAsia="pl-PL"/>
        </w:rPr>
        <w:t>178</w:t>
      </w:r>
      <w:r w:rsidR="007A7A49" w:rsidRPr="007A7A49">
        <w:rPr>
          <w:rFonts w:ascii="Tahoma" w:eastAsia="Times New Roman" w:hAnsi="Tahoma" w:cs="Tahoma"/>
          <w:lang w:eastAsia="pl-PL"/>
        </w:rPr>
        <w:t>).</w:t>
      </w:r>
    </w:p>
    <w:p w14:paraId="7033E54E" w14:textId="77777777" w:rsidR="005C2787" w:rsidRDefault="005C2787" w:rsidP="007131CD">
      <w:pPr>
        <w:spacing w:after="0" w:line="240" w:lineRule="auto"/>
        <w:jc w:val="both"/>
        <w:rPr>
          <w:rFonts w:ascii="Tahoma" w:hAnsi="Tahoma" w:cs="Tahoma"/>
          <w:b/>
        </w:rPr>
      </w:pPr>
    </w:p>
    <w:p w14:paraId="11F0E18B" w14:textId="77777777" w:rsidR="00520426"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520426" w:rsidRPr="00520426">
        <w:rPr>
          <w:rFonts w:ascii="Tahoma" w:hAnsi="Tahoma" w:cs="Tahoma"/>
          <w:b/>
        </w:rPr>
        <w:t>X</w:t>
      </w:r>
      <w:r w:rsidR="00EE7B01">
        <w:rPr>
          <w:rFonts w:ascii="Tahoma" w:hAnsi="Tahoma" w:cs="Tahoma"/>
          <w:b/>
        </w:rPr>
        <w:t>XI</w:t>
      </w:r>
      <w:r w:rsidR="00500D30">
        <w:rPr>
          <w:rFonts w:ascii="Tahoma" w:hAnsi="Tahoma" w:cs="Tahoma"/>
          <w:b/>
        </w:rPr>
        <w:t>V</w:t>
      </w:r>
      <w:r w:rsidR="00520426" w:rsidRPr="00520426">
        <w:rPr>
          <w:rFonts w:ascii="Tahoma" w:hAnsi="Tahoma" w:cs="Tahoma"/>
          <w:b/>
        </w:rPr>
        <w:t>.Opis</w:t>
      </w:r>
      <w:proofErr w:type="spellEnd"/>
      <w:r w:rsidR="00520426" w:rsidRPr="00520426">
        <w:rPr>
          <w:rFonts w:ascii="Tahoma" w:hAnsi="Tahoma" w:cs="Tahoma"/>
          <w:b/>
        </w:rPr>
        <w:t xml:space="preserve"> kryteriów oceny ofert, wraz </w:t>
      </w:r>
      <w:r w:rsidR="00DF742D">
        <w:rPr>
          <w:rFonts w:ascii="Tahoma" w:hAnsi="Tahoma" w:cs="Tahoma"/>
          <w:b/>
        </w:rPr>
        <w:t>z podaniem wag tych kryteriów i </w:t>
      </w:r>
      <w:r w:rsidR="00520426" w:rsidRPr="00520426">
        <w:rPr>
          <w:rFonts w:ascii="Tahoma" w:hAnsi="Tahoma" w:cs="Tahoma"/>
          <w:b/>
        </w:rPr>
        <w:t>sposobu oceny ofert</w:t>
      </w:r>
    </w:p>
    <w:p w14:paraId="61093CE1" w14:textId="77777777" w:rsidR="0032534B" w:rsidRDefault="0032534B" w:rsidP="007131CD">
      <w:pPr>
        <w:spacing w:after="0" w:line="240" w:lineRule="auto"/>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047"/>
        <w:gridCol w:w="1332"/>
      </w:tblGrid>
      <w:tr w:rsidR="0032534B" w:rsidRPr="00311844" w14:paraId="3B6AF122" w14:textId="77777777" w:rsidTr="006D6589">
        <w:trPr>
          <w:trHeight w:val="445"/>
          <w:jc w:val="center"/>
        </w:trPr>
        <w:tc>
          <w:tcPr>
            <w:tcW w:w="664" w:type="dxa"/>
            <w:shd w:val="pct12" w:color="auto" w:fill="auto"/>
          </w:tcPr>
          <w:p w14:paraId="3A716419" w14:textId="77777777" w:rsidR="0032534B" w:rsidRPr="00311844" w:rsidRDefault="0032534B" w:rsidP="006D6589">
            <w:pPr>
              <w:spacing w:after="0"/>
              <w:jc w:val="center"/>
              <w:rPr>
                <w:rFonts w:ascii="Tahoma" w:eastAsia="Times New Roman" w:hAnsi="Tahoma" w:cs="Tahoma"/>
                <w:lang w:eastAsia="pl-PL"/>
              </w:rPr>
            </w:pPr>
            <w:r>
              <w:rPr>
                <w:rFonts w:ascii="Tahoma" w:eastAsia="Times New Roman" w:hAnsi="Tahoma" w:cs="Tahoma"/>
                <w:lang w:eastAsia="pl-PL"/>
              </w:rPr>
              <w:t>L</w:t>
            </w:r>
            <w:r w:rsidRPr="00311844">
              <w:rPr>
                <w:rFonts w:ascii="Tahoma" w:eastAsia="Times New Roman" w:hAnsi="Tahoma" w:cs="Tahoma"/>
                <w:lang w:eastAsia="pl-PL"/>
              </w:rPr>
              <w:t>.p.</w:t>
            </w:r>
          </w:p>
        </w:tc>
        <w:tc>
          <w:tcPr>
            <w:tcW w:w="5047" w:type="dxa"/>
            <w:shd w:val="pct12" w:color="auto" w:fill="auto"/>
          </w:tcPr>
          <w:p w14:paraId="2B19DD30" w14:textId="77777777" w:rsidR="0032534B" w:rsidRPr="00311844" w:rsidRDefault="0032534B" w:rsidP="006D6589">
            <w:pPr>
              <w:spacing w:after="0"/>
              <w:jc w:val="center"/>
              <w:rPr>
                <w:rFonts w:ascii="Tahoma" w:eastAsia="Times New Roman" w:hAnsi="Tahoma" w:cs="Tahoma"/>
                <w:lang w:eastAsia="pl-PL"/>
              </w:rPr>
            </w:pPr>
            <w:r w:rsidRPr="00311844">
              <w:rPr>
                <w:rFonts w:ascii="Tahoma" w:eastAsia="Times New Roman" w:hAnsi="Tahoma" w:cs="Tahoma"/>
                <w:lang w:eastAsia="pl-PL"/>
              </w:rPr>
              <w:t>nazwa kryterium</w:t>
            </w:r>
          </w:p>
        </w:tc>
        <w:tc>
          <w:tcPr>
            <w:tcW w:w="1332" w:type="dxa"/>
            <w:shd w:val="pct12" w:color="auto" w:fill="auto"/>
          </w:tcPr>
          <w:p w14:paraId="1A474691" w14:textId="77777777" w:rsidR="0032534B" w:rsidRPr="00311844" w:rsidRDefault="0032534B" w:rsidP="006D6589">
            <w:pPr>
              <w:spacing w:after="0"/>
              <w:jc w:val="center"/>
              <w:rPr>
                <w:rFonts w:ascii="Tahoma" w:eastAsia="Times New Roman" w:hAnsi="Tahoma" w:cs="Tahoma"/>
                <w:lang w:eastAsia="pl-PL"/>
              </w:rPr>
            </w:pPr>
            <w:r w:rsidRPr="00311844">
              <w:rPr>
                <w:rFonts w:ascii="Tahoma" w:eastAsia="Times New Roman" w:hAnsi="Tahoma" w:cs="Tahoma"/>
                <w:lang w:eastAsia="pl-PL"/>
              </w:rPr>
              <w:t>waga</w:t>
            </w:r>
          </w:p>
        </w:tc>
      </w:tr>
      <w:tr w:rsidR="0032534B" w:rsidRPr="00311844" w14:paraId="21714ADC" w14:textId="77777777" w:rsidTr="006D6589">
        <w:trPr>
          <w:trHeight w:val="584"/>
          <w:jc w:val="center"/>
        </w:trPr>
        <w:tc>
          <w:tcPr>
            <w:tcW w:w="664" w:type="dxa"/>
            <w:vAlign w:val="center"/>
          </w:tcPr>
          <w:p w14:paraId="10B171A2" w14:textId="77777777" w:rsidR="0032534B" w:rsidRPr="00311844" w:rsidRDefault="0032534B" w:rsidP="006D6589">
            <w:pPr>
              <w:spacing w:after="0"/>
              <w:jc w:val="both"/>
              <w:rPr>
                <w:rFonts w:ascii="Tahoma" w:eastAsia="Times New Roman" w:hAnsi="Tahoma" w:cs="Tahoma"/>
                <w:lang w:eastAsia="pl-PL"/>
              </w:rPr>
            </w:pPr>
            <w:r w:rsidRPr="00311844">
              <w:rPr>
                <w:rFonts w:ascii="Tahoma" w:eastAsia="Times New Roman" w:hAnsi="Tahoma" w:cs="Tahoma"/>
                <w:lang w:eastAsia="pl-PL"/>
              </w:rPr>
              <w:t>1.</w:t>
            </w:r>
          </w:p>
        </w:tc>
        <w:tc>
          <w:tcPr>
            <w:tcW w:w="5047" w:type="dxa"/>
            <w:vAlign w:val="center"/>
          </w:tcPr>
          <w:p w14:paraId="026103E2" w14:textId="77777777" w:rsidR="0032534B" w:rsidRPr="00444000" w:rsidRDefault="0032534B" w:rsidP="006D6589">
            <w:pPr>
              <w:spacing w:after="0"/>
              <w:jc w:val="center"/>
              <w:rPr>
                <w:rFonts w:ascii="Tahoma" w:eastAsia="Times New Roman" w:hAnsi="Tahoma" w:cs="Tahoma"/>
                <w:lang w:eastAsia="pl-PL"/>
              </w:rPr>
            </w:pPr>
            <w:r w:rsidRPr="00444000">
              <w:rPr>
                <w:rFonts w:ascii="Tahoma" w:eastAsia="Times New Roman" w:hAnsi="Tahoma" w:cs="Tahoma"/>
                <w:lang w:eastAsia="pl-PL"/>
              </w:rPr>
              <w:t>Cena oferty</w:t>
            </w:r>
          </w:p>
        </w:tc>
        <w:tc>
          <w:tcPr>
            <w:tcW w:w="1332" w:type="dxa"/>
            <w:vAlign w:val="center"/>
          </w:tcPr>
          <w:p w14:paraId="5EDEB923" w14:textId="77777777" w:rsidR="0032534B" w:rsidRPr="00444000" w:rsidRDefault="0032534B" w:rsidP="006D6589">
            <w:pPr>
              <w:spacing w:after="0"/>
              <w:jc w:val="center"/>
              <w:rPr>
                <w:rFonts w:ascii="Tahoma" w:eastAsia="Times New Roman" w:hAnsi="Tahoma" w:cs="Tahoma"/>
                <w:lang w:eastAsia="pl-PL"/>
              </w:rPr>
            </w:pPr>
            <w:r w:rsidRPr="00444000">
              <w:rPr>
                <w:rFonts w:ascii="Tahoma" w:eastAsia="Times New Roman" w:hAnsi="Tahoma" w:cs="Tahoma"/>
                <w:lang w:eastAsia="pl-PL"/>
              </w:rPr>
              <w:t>60 %</w:t>
            </w:r>
          </w:p>
        </w:tc>
      </w:tr>
      <w:tr w:rsidR="0032534B" w:rsidRPr="00311844" w14:paraId="52AEA698" w14:textId="77777777" w:rsidTr="006D6589">
        <w:trPr>
          <w:trHeight w:val="584"/>
          <w:jc w:val="center"/>
        </w:trPr>
        <w:tc>
          <w:tcPr>
            <w:tcW w:w="664" w:type="dxa"/>
            <w:vAlign w:val="center"/>
          </w:tcPr>
          <w:p w14:paraId="1251ADEB" w14:textId="77777777" w:rsidR="0032534B" w:rsidRPr="00311844" w:rsidRDefault="0032534B" w:rsidP="006D6589">
            <w:pPr>
              <w:spacing w:after="0"/>
              <w:jc w:val="both"/>
              <w:rPr>
                <w:rFonts w:ascii="Tahoma" w:eastAsia="Times New Roman" w:hAnsi="Tahoma" w:cs="Tahoma"/>
                <w:lang w:eastAsia="pl-PL"/>
              </w:rPr>
            </w:pPr>
            <w:r>
              <w:rPr>
                <w:rFonts w:ascii="Tahoma" w:eastAsia="Times New Roman" w:hAnsi="Tahoma" w:cs="Tahoma"/>
                <w:lang w:eastAsia="pl-PL"/>
              </w:rPr>
              <w:t>2.</w:t>
            </w:r>
          </w:p>
        </w:tc>
        <w:tc>
          <w:tcPr>
            <w:tcW w:w="5047" w:type="dxa"/>
            <w:vAlign w:val="center"/>
          </w:tcPr>
          <w:p w14:paraId="6289DB99" w14:textId="77777777" w:rsidR="0032534B" w:rsidRPr="00444000" w:rsidRDefault="0032534B" w:rsidP="006D6589">
            <w:pPr>
              <w:spacing w:after="0"/>
              <w:jc w:val="center"/>
              <w:rPr>
                <w:rFonts w:ascii="Tahoma" w:eastAsia="Times New Roman" w:hAnsi="Tahoma" w:cs="Tahoma"/>
                <w:lang w:eastAsia="pl-PL"/>
              </w:rPr>
            </w:pPr>
            <w:r w:rsidRPr="00444000">
              <w:rPr>
                <w:rFonts w:ascii="Tahoma" w:eastAsia="Times New Roman" w:hAnsi="Tahoma" w:cs="Tahoma"/>
                <w:lang w:eastAsia="pl-PL"/>
              </w:rPr>
              <w:t>Gwarancja</w:t>
            </w:r>
          </w:p>
        </w:tc>
        <w:tc>
          <w:tcPr>
            <w:tcW w:w="1332" w:type="dxa"/>
            <w:vAlign w:val="center"/>
          </w:tcPr>
          <w:p w14:paraId="5DBA6482" w14:textId="77777777" w:rsidR="0032534B" w:rsidRPr="00444000" w:rsidRDefault="0032534B" w:rsidP="006D6589">
            <w:pPr>
              <w:spacing w:after="0"/>
              <w:jc w:val="center"/>
              <w:rPr>
                <w:rFonts w:ascii="Tahoma" w:eastAsia="Times New Roman" w:hAnsi="Tahoma" w:cs="Tahoma"/>
                <w:lang w:eastAsia="pl-PL"/>
              </w:rPr>
            </w:pPr>
            <w:r w:rsidRPr="00444000">
              <w:rPr>
                <w:rFonts w:ascii="Tahoma" w:eastAsia="Times New Roman" w:hAnsi="Tahoma" w:cs="Tahoma"/>
                <w:lang w:eastAsia="pl-PL"/>
              </w:rPr>
              <w:t>40%</w:t>
            </w:r>
          </w:p>
        </w:tc>
      </w:tr>
    </w:tbl>
    <w:p w14:paraId="1139E71E" w14:textId="77777777" w:rsidR="0032534B" w:rsidRDefault="0032534B" w:rsidP="0032534B">
      <w:pPr>
        <w:spacing w:after="0" w:line="240" w:lineRule="auto"/>
        <w:jc w:val="both"/>
        <w:rPr>
          <w:rFonts w:ascii="Tahoma" w:eastAsia="Times New Roman" w:hAnsi="Tahoma" w:cs="Times New Roman"/>
          <w:bCs/>
          <w:lang w:eastAsia="pl-PL"/>
        </w:rPr>
      </w:pPr>
    </w:p>
    <w:p w14:paraId="756431D4" w14:textId="77777777" w:rsidR="0032534B" w:rsidRPr="00311844" w:rsidRDefault="0032534B" w:rsidP="0032534B">
      <w:pPr>
        <w:spacing w:after="0" w:line="240" w:lineRule="auto"/>
        <w:jc w:val="both"/>
        <w:rPr>
          <w:rFonts w:ascii="Tahoma" w:eastAsia="Times New Roman" w:hAnsi="Tahoma" w:cs="Times New Roman"/>
          <w:bCs/>
          <w:lang w:eastAsia="pl-PL"/>
        </w:rPr>
      </w:pPr>
      <w:r w:rsidRPr="00311844">
        <w:rPr>
          <w:rFonts w:ascii="Tahoma" w:eastAsia="Times New Roman" w:hAnsi="Tahoma" w:cs="Times New Roman"/>
          <w:bCs/>
          <w:lang w:eastAsia="pl-PL"/>
        </w:rPr>
        <w:t>Sposób oceny ofert.</w:t>
      </w:r>
    </w:p>
    <w:p w14:paraId="1FD87A3E" w14:textId="77777777" w:rsidR="0032534B" w:rsidRPr="00311844" w:rsidRDefault="0032534B" w:rsidP="0032534B">
      <w:pPr>
        <w:spacing w:after="0" w:line="240" w:lineRule="auto"/>
        <w:jc w:val="both"/>
        <w:rPr>
          <w:rFonts w:ascii="Tahoma" w:eastAsia="Times New Roman" w:hAnsi="Tahoma" w:cs="Tahoma"/>
          <w:b/>
          <w:bCs/>
          <w:lang w:eastAsia="pl-PL"/>
        </w:rPr>
      </w:pPr>
      <w:r>
        <w:rPr>
          <w:rFonts w:ascii="Tahoma" w:eastAsia="Times New Roman" w:hAnsi="Tahoma" w:cs="Tahoma"/>
          <w:b/>
          <w:bCs/>
          <w:lang w:eastAsia="pl-PL"/>
        </w:rPr>
        <w:t>1)</w:t>
      </w:r>
      <w:r w:rsidRPr="00311844">
        <w:rPr>
          <w:rFonts w:ascii="Tahoma" w:eastAsia="Times New Roman" w:hAnsi="Tahoma" w:cs="Tahoma"/>
          <w:b/>
          <w:bCs/>
          <w:lang w:eastAsia="pl-PL"/>
        </w:rPr>
        <w:t>Cena oferty (C).</w:t>
      </w:r>
    </w:p>
    <w:p w14:paraId="4ED66979" w14:textId="77777777" w:rsidR="0032534B" w:rsidRPr="00311844" w:rsidRDefault="0032534B" w:rsidP="0032534B">
      <w:pPr>
        <w:spacing w:after="0"/>
        <w:jc w:val="both"/>
        <w:rPr>
          <w:rFonts w:ascii="Tahoma" w:eastAsia="Times New Roman" w:hAnsi="Tahoma" w:cs="Tahoma"/>
          <w:lang w:eastAsia="pl-PL"/>
        </w:rPr>
      </w:pPr>
      <w:r w:rsidRPr="00311844">
        <w:rPr>
          <w:rFonts w:ascii="Tahoma" w:eastAsia="Calibri" w:hAnsi="Tahoma" w:cs="Tahoma"/>
          <w:bCs/>
          <w:highlight w:val="white"/>
          <w:lang w:eastAsia="pl-PL"/>
        </w:rPr>
        <w:t>Ocenie podlega wskazana w formularzu oferty cena oferty brutto za wykonanie zamówienia.</w:t>
      </w:r>
      <w:r w:rsidRPr="00311844">
        <w:rPr>
          <w:rFonts w:ascii="Tahoma" w:eastAsia="Calibri" w:hAnsi="Tahoma" w:cs="Tahoma"/>
          <w:bCs/>
          <w:lang w:eastAsia="pl-PL"/>
        </w:rPr>
        <w:t xml:space="preserve"> O</w:t>
      </w:r>
      <w:r w:rsidRPr="00311844">
        <w:rPr>
          <w:rFonts w:ascii="Tahoma" w:eastAsia="Times New Roman" w:hAnsi="Tahoma" w:cs="Tahoma"/>
          <w:bCs/>
          <w:lang w:eastAsia="pl-PL"/>
        </w:rPr>
        <w:t xml:space="preserve">ferty zostaną ocenione według wzoru: </w:t>
      </w:r>
      <w:r w:rsidRPr="00311844">
        <w:rPr>
          <w:rFonts w:ascii="Tahoma" w:eastAsia="Times New Roman" w:hAnsi="Tahoma" w:cs="Tahoma"/>
          <w:lang w:eastAsia="pl-PL"/>
        </w:rPr>
        <w:t xml:space="preserve">   </w:t>
      </w:r>
    </w:p>
    <w:p w14:paraId="129935B4" w14:textId="77777777" w:rsidR="0032534B" w:rsidRPr="00311844" w:rsidRDefault="0032534B" w:rsidP="0032534B">
      <w:pPr>
        <w:tabs>
          <w:tab w:val="left" w:pos="3261"/>
          <w:tab w:val="left" w:pos="4395"/>
        </w:tabs>
        <w:spacing w:after="0"/>
        <w:ind w:left="2552" w:hanging="414"/>
        <w:jc w:val="center"/>
        <w:rPr>
          <w:rFonts w:ascii="Tahoma" w:eastAsia="Times New Roman" w:hAnsi="Tahoma" w:cs="Tahoma"/>
          <w:bCs/>
          <w:lang w:eastAsia="pl-PL"/>
        </w:rPr>
      </w:pPr>
      <w:r w:rsidRPr="00311844">
        <w:rPr>
          <w:rFonts w:ascii="Tahoma" w:eastAsia="Times New Roman" w:hAnsi="Tahoma" w:cs="Tahoma"/>
          <w:bCs/>
          <w:lang w:eastAsia="pl-PL"/>
        </w:rPr>
        <w:t xml:space="preserve">   najniższa cena oferty spośród ofert                                                                                       niepodlegających odrzuceniu</w:t>
      </w:r>
    </w:p>
    <w:p w14:paraId="1AADFFB4" w14:textId="77777777" w:rsidR="0032534B" w:rsidRPr="00311844" w:rsidRDefault="0032534B" w:rsidP="0032534B">
      <w:pPr>
        <w:tabs>
          <w:tab w:val="left" w:pos="360"/>
        </w:tabs>
        <w:spacing w:after="120"/>
        <w:ind w:left="283"/>
        <w:rPr>
          <w:rFonts w:ascii="Times New Roman" w:eastAsia="Times New Roman" w:hAnsi="Times New Roman" w:cs="Times New Roman"/>
          <w:lang w:eastAsia="pl-PL"/>
        </w:rPr>
      </w:pPr>
      <w:r w:rsidRPr="00311844">
        <w:rPr>
          <w:rFonts w:ascii="Tahoma" w:eastAsia="Times New Roman" w:hAnsi="Tahoma" w:cs="Tahoma"/>
          <w:lang w:eastAsia="pl-PL"/>
        </w:rPr>
        <w:t xml:space="preserve">       (liczba punktów oferty badanej) </w:t>
      </w:r>
      <w:r w:rsidRPr="00311844">
        <w:rPr>
          <w:rFonts w:ascii="Tahoma" w:eastAsia="Times New Roman" w:hAnsi="Tahoma" w:cs="Tahoma"/>
          <w:bCs/>
          <w:lang w:eastAsia="pl-PL"/>
        </w:rPr>
        <w:t xml:space="preserve">=    ----------------------------          x 100   </w:t>
      </w:r>
    </w:p>
    <w:p w14:paraId="2037508B" w14:textId="77777777" w:rsidR="0032534B" w:rsidRPr="00311844" w:rsidRDefault="0032534B" w:rsidP="0032534B">
      <w:pPr>
        <w:tabs>
          <w:tab w:val="left" w:pos="360"/>
        </w:tabs>
        <w:spacing w:after="120"/>
        <w:ind w:left="720"/>
        <w:jc w:val="center"/>
        <w:rPr>
          <w:rFonts w:ascii="Times New Roman" w:eastAsia="Times New Roman" w:hAnsi="Times New Roman" w:cs="Times New Roman"/>
          <w:lang w:eastAsia="pl-PL"/>
        </w:rPr>
      </w:pPr>
      <w:r w:rsidRPr="00311844">
        <w:rPr>
          <w:rFonts w:ascii="Tahoma" w:eastAsia="Times New Roman" w:hAnsi="Tahoma" w:cs="Tahoma"/>
          <w:bCs/>
          <w:lang w:eastAsia="pl-PL"/>
        </w:rPr>
        <w:t xml:space="preserve">                          cena oferty badanej</w:t>
      </w:r>
    </w:p>
    <w:p w14:paraId="0519A829" w14:textId="77777777" w:rsidR="0032534B" w:rsidRPr="00311844" w:rsidRDefault="0032534B" w:rsidP="0032534B">
      <w:pPr>
        <w:spacing w:after="0"/>
        <w:jc w:val="both"/>
        <w:rPr>
          <w:rFonts w:ascii="Tahoma" w:eastAsia="Times New Roman" w:hAnsi="Tahoma" w:cs="Tahoma"/>
          <w:lang w:eastAsia="pl-PL"/>
        </w:rPr>
      </w:pPr>
      <w:r w:rsidRPr="00311844">
        <w:rPr>
          <w:rFonts w:ascii="Tahoma" w:eastAsia="Times New Roman" w:hAnsi="Tahoma" w:cs="Tahoma"/>
          <w:lang w:eastAsia="pl-PL"/>
        </w:rPr>
        <w:t>Punkty zostaną przyznane z dokładnością do dwóch miejsc po przecinku.</w:t>
      </w:r>
    </w:p>
    <w:p w14:paraId="4454E132" w14:textId="77777777" w:rsidR="00324F4F" w:rsidRDefault="00324F4F" w:rsidP="0032534B">
      <w:pPr>
        <w:pStyle w:val="Tekstpodstawowywcity"/>
        <w:jc w:val="left"/>
        <w:rPr>
          <w:rFonts w:ascii="Tahoma" w:hAnsi="Tahoma" w:cs="Tahoma"/>
        </w:rPr>
      </w:pPr>
    </w:p>
    <w:p w14:paraId="07500CC4" w14:textId="77777777" w:rsidR="0032534B" w:rsidRPr="00B52053" w:rsidRDefault="0032534B" w:rsidP="0032534B">
      <w:pPr>
        <w:pStyle w:val="Tekstpodstawowywcity"/>
        <w:jc w:val="left"/>
        <w:rPr>
          <w:rFonts w:ascii="Tahoma" w:hAnsi="Tahoma" w:cs="Tahoma"/>
        </w:rPr>
      </w:pPr>
      <w:r w:rsidRPr="00B52053">
        <w:rPr>
          <w:rFonts w:ascii="Tahoma" w:hAnsi="Tahoma" w:cs="Tahoma"/>
        </w:rPr>
        <w:t>2)</w:t>
      </w:r>
      <w:r w:rsidRPr="00B52053">
        <w:rPr>
          <w:rFonts w:ascii="Tahoma" w:hAnsi="Tahoma" w:cs="Tahoma"/>
          <w:b w:val="0"/>
        </w:rPr>
        <w:t xml:space="preserve"> </w:t>
      </w:r>
      <w:r w:rsidRPr="00B52053">
        <w:rPr>
          <w:rFonts w:ascii="Tahoma" w:hAnsi="Tahoma" w:cs="Tahoma"/>
        </w:rPr>
        <w:t>Okres gwarancji:</w:t>
      </w:r>
    </w:p>
    <w:p w14:paraId="25066743" w14:textId="77777777" w:rsidR="0032534B" w:rsidRPr="00B52053" w:rsidRDefault="0032534B" w:rsidP="0032534B">
      <w:pPr>
        <w:spacing w:after="0" w:line="240" w:lineRule="auto"/>
        <w:jc w:val="both"/>
        <w:rPr>
          <w:rFonts w:ascii="Tahoma" w:eastAsia="Times New Roman" w:hAnsi="Tahoma" w:cs="Tahoma"/>
          <w:lang w:eastAsia="pl-PL"/>
        </w:rPr>
      </w:pPr>
      <w:r w:rsidRPr="00B52053">
        <w:rPr>
          <w:rFonts w:ascii="Tahoma" w:eastAsia="Times New Roman" w:hAnsi="Tahoma" w:cs="Tahoma"/>
          <w:lang w:eastAsia="pl-PL"/>
        </w:rPr>
        <w:t>Ocenie zostanie poddana długość okresu gwarancji jakości za przedmiot zamówienia.</w:t>
      </w:r>
    </w:p>
    <w:p w14:paraId="01B447B1" w14:textId="77777777" w:rsidR="0032534B" w:rsidRPr="00B52053" w:rsidRDefault="0032534B" w:rsidP="0032534B">
      <w:pPr>
        <w:widowControl w:val="0"/>
        <w:autoSpaceDE w:val="0"/>
        <w:autoSpaceDN w:val="0"/>
        <w:adjustRightInd w:val="0"/>
        <w:spacing w:after="0" w:line="306" w:lineRule="atLeast"/>
        <w:jc w:val="both"/>
        <w:rPr>
          <w:rFonts w:ascii="Tahoma" w:eastAsia="Times New Roman" w:hAnsi="Tahoma" w:cs="Tahoma"/>
          <w:lang w:eastAsia="pl-PL"/>
        </w:rPr>
      </w:pPr>
      <w:r w:rsidRPr="00B52053">
        <w:rPr>
          <w:rFonts w:ascii="Tahoma" w:eastAsia="Times New Roman" w:hAnsi="Tahoma" w:cs="Tahoma"/>
          <w:lang w:eastAsia="pl-PL"/>
        </w:rPr>
        <w:t xml:space="preserve">Wykonawca zobowiązany jest udzielić </w:t>
      </w:r>
      <w:r w:rsidRPr="00B52053">
        <w:rPr>
          <w:rFonts w:ascii="Tahoma" w:eastAsia="Times New Roman" w:hAnsi="Tahoma" w:cs="Tahoma"/>
          <w:b/>
          <w:lang w:eastAsia="pl-PL"/>
        </w:rPr>
        <w:t xml:space="preserve">minimum </w:t>
      </w:r>
      <w:r w:rsidR="002C2C16">
        <w:rPr>
          <w:rFonts w:ascii="Tahoma" w:eastAsia="Times New Roman" w:hAnsi="Tahoma" w:cs="Tahoma"/>
          <w:b/>
          <w:lang w:eastAsia="pl-PL"/>
        </w:rPr>
        <w:t>24</w:t>
      </w:r>
      <w:r w:rsidRPr="00B52053">
        <w:rPr>
          <w:rFonts w:ascii="Tahoma" w:eastAsia="Times New Roman" w:hAnsi="Tahoma" w:cs="Tahoma"/>
          <w:b/>
          <w:lang w:eastAsia="pl-PL"/>
        </w:rPr>
        <w:t xml:space="preserve"> miesięcznej</w:t>
      </w:r>
      <w:r w:rsidRPr="00B52053">
        <w:rPr>
          <w:rFonts w:ascii="Tahoma" w:eastAsia="Times New Roman" w:hAnsi="Tahoma" w:cs="Tahoma"/>
          <w:lang w:eastAsia="pl-PL"/>
        </w:rPr>
        <w:t xml:space="preserve">  gwarancji  na przedmiot zamówienia oraz nie dłuższy jednak niż </w:t>
      </w:r>
      <w:r w:rsidR="0076159C">
        <w:rPr>
          <w:rFonts w:ascii="Tahoma" w:eastAsia="Times New Roman" w:hAnsi="Tahoma" w:cs="Tahoma"/>
          <w:lang w:eastAsia="pl-PL"/>
        </w:rPr>
        <w:t>36</w:t>
      </w:r>
      <w:r w:rsidRPr="00B52053">
        <w:rPr>
          <w:rFonts w:ascii="Tahoma" w:eastAsia="Times New Roman" w:hAnsi="Tahoma" w:cs="Tahoma"/>
          <w:lang w:eastAsia="pl-PL"/>
        </w:rPr>
        <w:t xml:space="preserve"> miesięcy. Oferta wykonawcy, który w formularzu oferty nie wypełni pola okres gwarancji lub zaoferuje krótszy okres gwarancji  wówczas oferta takiego Wykonawcy zostanie odrzucona. Natomiast w</w:t>
      </w:r>
      <w:r w:rsidRPr="00B52053">
        <w:rPr>
          <w:rFonts w:ascii="Tahoma" w:eastAsia="Times New Roman" w:hAnsi="Tahoma" w:cs="Tahoma"/>
          <w:b/>
          <w:bCs/>
          <w:lang w:eastAsia="pl-PL"/>
        </w:rPr>
        <w:t xml:space="preserve"> przypadku, gdy Wykonawca zaoferuje okres  gwarancji dłuższy niż </w:t>
      </w:r>
      <w:r w:rsidR="0076159C">
        <w:rPr>
          <w:rFonts w:ascii="Tahoma" w:eastAsia="Times New Roman" w:hAnsi="Tahoma" w:cs="Tahoma"/>
          <w:b/>
          <w:bCs/>
          <w:lang w:eastAsia="pl-PL"/>
        </w:rPr>
        <w:t>36</w:t>
      </w:r>
      <w:r w:rsidRPr="00B52053">
        <w:rPr>
          <w:rFonts w:ascii="Tahoma" w:eastAsia="Times New Roman" w:hAnsi="Tahoma" w:cs="Tahoma"/>
          <w:b/>
          <w:bCs/>
          <w:lang w:eastAsia="pl-PL"/>
        </w:rPr>
        <w:t xml:space="preserve"> m-</w:t>
      </w:r>
      <w:proofErr w:type="spellStart"/>
      <w:r w:rsidRPr="00B52053">
        <w:rPr>
          <w:rFonts w:ascii="Tahoma" w:eastAsia="Times New Roman" w:hAnsi="Tahoma" w:cs="Tahoma"/>
          <w:b/>
          <w:bCs/>
          <w:lang w:eastAsia="pl-PL"/>
        </w:rPr>
        <w:t>cy</w:t>
      </w:r>
      <w:proofErr w:type="spellEnd"/>
      <w:r w:rsidRPr="00B52053">
        <w:rPr>
          <w:rFonts w:ascii="Tahoma" w:eastAsia="Times New Roman" w:hAnsi="Tahoma" w:cs="Tahoma"/>
          <w:lang w:eastAsia="pl-PL"/>
        </w:rPr>
        <w:t xml:space="preserve"> </w:t>
      </w:r>
      <w:r w:rsidRPr="00B52053">
        <w:rPr>
          <w:rFonts w:ascii="Tahoma" w:eastAsia="Times New Roman" w:hAnsi="Tahoma" w:cs="Tahoma"/>
          <w:b/>
          <w:lang w:eastAsia="pl-PL"/>
        </w:rPr>
        <w:t xml:space="preserve">od daty podpisania protokołu  odbioru </w:t>
      </w:r>
      <w:r w:rsidR="0076159C">
        <w:rPr>
          <w:rFonts w:ascii="Tahoma" w:eastAsia="Times New Roman" w:hAnsi="Tahoma" w:cs="Tahoma"/>
          <w:b/>
          <w:lang w:eastAsia="pl-PL"/>
        </w:rPr>
        <w:t>pojazdu bez uwag</w:t>
      </w:r>
      <w:r w:rsidRPr="00B52053">
        <w:rPr>
          <w:rFonts w:ascii="Tahoma" w:eastAsia="Times New Roman" w:hAnsi="Tahoma" w:cs="Tahoma"/>
          <w:b/>
          <w:lang w:eastAsia="pl-PL"/>
        </w:rPr>
        <w:t xml:space="preserve">, wówczas Zamawiający w celu obliczenia punktów </w:t>
      </w:r>
      <w:r w:rsidRPr="00B52053">
        <w:rPr>
          <w:rFonts w:ascii="Tahoma" w:eastAsia="Times New Roman" w:hAnsi="Tahoma" w:cs="Tahoma"/>
          <w:b/>
          <w:lang w:eastAsia="pl-PL"/>
        </w:rPr>
        <w:lastRenderedPageBreak/>
        <w:t xml:space="preserve">przyjmie liczbę </w:t>
      </w:r>
      <w:r w:rsidR="0076159C">
        <w:rPr>
          <w:rFonts w:ascii="Tahoma" w:eastAsia="Times New Roman" w:hAnsi="Tahoma" w:cs="Tahoma"/>
          <w:b/>
          <w:lang w:eastAsia="pl-PL"/>
        </w:rPr>
        <w:t>36</w:t>
      </w:r>
      <w:r w:rsidRPr="00B52053">
        <w:rPr>
          <w:rFonts w:ascii="Tahoma" w:eastAsia="Times New Roman" w:hAnsi="Tahoma" w:cs="Tahoma"/>
          <w:b/>
          <w:lang w:eastAsia="pl-PL"/>
        </w:rPr>
        <w:t>  m-</w:t>
      </w:r>
      <w:proofErr w:type="spellStart"/>
      <w:r w:rsidRPr="00B52053">
        <w:rPr>
          <w:rFonts w:ascii="Tahoma" w:eastAsia="Times New Roman" w:hAnsi="Tahoma" w:cs="Tahoma"/>
          <w:b/>
          <w:lang w:eastAsia="pl-PL"/>
        </w:rPr>
        <w:t>cy</w:t>
      </w:r>
      <w:proofErr w:type="spellEnd"/>
      <w:r w:rsidRPr="00B52053">
        <w:rPr>
          <w:rFonts w:ascii="Tahoma" w:eastAsia="Times New Roman" w:hAnsi="Tahoma" w:cs="Tahoma"/>
          <w:b/>
          <w:lang w:eastAsia="pl-PL"/>
        </w:rPr>
        <w:t>.</w:t>
      </w:r>
    </w:p>
    <w:p w14:paraId="7C2EF650" w14:textId="77777777" w:rsidR="0032534B" w:rsidRPr="00B52053" w:rsidRDefault="0032534B" w:rsidP="0032534B">
      <w:pPr>
        <w:autoSpaceDE w:val="0"/>
        <w:autoSpaceDN w:val="0"/>
        <w:adjustRightInd w:val="0"/>
        <w:spacing w:after="0" w:line="240" w:lineRule="auto"/>
        <w:jc w:val="both"/>
        <w:rPr>
          <w:rFonts w:ascii="Tahoma" w:eastAsia="Times New Roman" w:hAnsi="Tahoma" w:cs="Tahoma"/>
          <w:bCs/>
          <w:lang w:eastAsia="pl-PL"/>
        </w:rPr>
      </w:pPr>
      <w:r w:rsidRPr="00B52053">
        <w:rPr>
          <w:rFonts w:ascii="Tahoma" w:eastAsia="Times New Roman" w:hAnsi="Tahoma" w:cs="Tahoma"/>
          <w:bCs/>
          <w:lang w:eastAsia="pl-PL"/>
        </w:rPr>
        <w:t xml:space="preserve">Okres gwarancji należy określić w miesiącach w liczbach całkowitych. W przypadku określenia okresu gwarancji w wartości ułamkowej, zamawiający zaokrągli wartość ułamkową w dół do najbliższej liczby całkowitej. </w:t>
      </w:r>
    </w:p>
    <w:p w14:paraId="30AC50EE" w14:textId="77777777" w:rsidR="0032534B" w:rsidRDefault="0032534B" w:rsidP="0032534B">
      <w:pPr>
        <w:spacing w:after="0"/>
        <w:rPr>
          <w:rFonts w:ascii="Tahoma" w:eastAsia="Times New Roman" w:hAnsi="Tahoma" w:cs="Tahoma"/>
          <w:lang w:eastAsia="pl-PL"/>
        </w:rPr>
      </w:pPr>
    </w:p>
    <w:p w14:paraId="5DA97A39" w14:textId="77777777" w:rsidR="0032534B" w:rsidRPr="00B52053" w:rsidRDefault="0032534B" w:rsidP="0032534B">
      <w:pPr>
        <w:spacing w:after="0" w:line="240" w:lineRule="auto"/>
        <w:jc w:val="both"/>
        <w:rPr>
          <w:rFonts w:ascii="Tahoma" w:eastAsia="Times New Roman" w:hAnsi="Tahoma" w:cs="Tahoma"/>
          <w:lang w:eastAsia="pl-PL"/>
        </w:rPr>
      </w:pPr>
      <w:r w:rsidRPr="00B52053">
        <w:rPr>
          <w:rFonts w:ascii="Tahoma" w:eastAsia="Times New Roman" w:hAnsi="Tahoma" w:cs="Tahoma"/>
          <w:lang w:eastAsia="pl-PL"/>
        </w:rPr>
        <w:t>Liczba punktów, jaką można uzyskać w tym kryterium zostanie obliczona na podstawie poniższego wzoru:</w:t>
      </w:r>
    </w:p>
    <w:p w14:paraId="49C2CCA6" w14:textId="77777777" w:rsidR="0032534B" w:rsidRPr="00B52053" w:rsidRDefault="0032534B" w:rsidP="0032534B">
      <w:pPr>
        <w:spacing w:after="0" w:line="240" w:lineRule="auto"/>
        <w:ind w:left="720"/>
        <w:jc w:val="both"/>
        <w:rPr>
          <w:rFonts w:ascii="Tahoma" w:eastAsia="Times New Roman" w:hAnsi="Tahoma" w:cs="Tahoma"/>
          <w:lang w:eastAsia="pl-PL"/>
        </w:rPr>
      </w:pPr>
    </w:p>
    <w:p w14:paraId="5131E461" w14:textId="77777777" w:rsidR="0032534B" w:rsidRPr="00B52053" w:rsidRDefault="0032534B" w:rsidP="0032534B">
      <w:pPr>
        <w:spacing w:after="0" w:line="240" w:lineRule="auto"/>
        <w:jc w:val="both"/>
        <w:rPr>
          <w:rFonts w:ascii="Tahoma" w:eastAsia="Times New Roman" w:hAnsi="Tahoma" w:cs="Tahoma"/>
          <w:b/>
          <w:vertAlign w:val="superscript"/>
          <w:lang w:eastAsia="pl-PL"/>
        </w:rPr>
      </w:pPr>
      <w:r w:rsidRPr="00B52053">
        <w:rPr>
          <w:rFonts w:ascii="Tahoma" w:eastAsia="Times New Roman" w:hAnsi="Tahoma" w:cs="Tahoma"/>
          <w:b/>
          <w:lang w:eastAsia="pl-PL"/>
        </w:rPr>
        <w:t>Liczba punktów oferty badanej</w:t>
      </w:r>
      <w:r w:rsidRPr="00B52053">
        <w:rPr>
          <w:rFonts w:ascii="Tahoma" w:eastAsia="Times New Roman" w:hAnsi="Tahoma" w:cs="Tahoma"/>
          <w:lang w:eastAsia="pl-PL"/>
        </w:rPr>
        <w:t xml:space="preserve"> =</w:t>
      </w:r>
      <w:r>
        <w:rPr>
          <w:rFonts w:ascii="Tahoma" w:eastAsia="Times New Roman" w:hAnsi="Tahoma" w:cs="Tahoma"/>
          <w:lang w:eastAsia="pl-PL"/>
        </w:rPr>
        <w:t xml:space="preserve">         </w:t>
      </w:r>
      <w:r w:rsidRPr="00B52053">
        <w:rPr>
          <w:rFonts w:ascii="Tahoma" w:eastAsia="Times New Roman" w:hAnsi="Tahoma" w:cs="Tahoma"/>
          <w:lang w:eastAsia="pl-PL"/>
        </w:rPr>
        <w:t xml:space="preserve"> </w:t>
      </w:r>
      <w:r w:rsidRPr="00B52053">
        <w:rPr>
          <w:rFonts w:ascii="Tahoma" w:eastAsia="Times New Roman" w:hAnsi="Tahoma" w:cs="Tahoma"/>
          <w:b/>
          <w:vertAlign w:val="superscript"/>
          <w:lang w:eastAsia="pl-PL"/>
        </w:rPr>
        <w:t>okres gwarancji oferty badanej ( w miesiącach)</w:t>
      </w:r>
    </w:p>
    <w:p w14:paraId="0213428C" w14:textId="77777777" w:rsidR="0032534B" w:rsidRPr="00B52053" w:rsidRDefault="0032534B" w:rsidP="0032534B">
      <w:pPr>
        <w:spacing w:after="0" w:line="240" w:lineRule="auto"/>
        <w:ind w:left="720"/>
        <w:jc w:val="both"/>
        <w:rPr>
          <w:rFonts w:ascii="Tahoma" w:eastAsia="Times New Roman" w:hAnsi="Tahoma" w:cs="Tahoma"/>
          <w:b/>
          <w:vertAlign w:val="superscript"/>
          <w:lang w:eastAsia="pl-PL"/>
        </w:rPr>
      </w:pPr>
      <w:r w:rsidRPr="00B52053">
        <w:rPr>
          <w:rFonts w:ascii="Tahoma" w:eastAsia="Times New Roman" w:hAnsi="Tahoma" w:cs="Tahoma"/>
          <w:b/>
          <w:vertAlign w:val="superscript"/>
          <w:lang w:eastAsia="pl-PL"/>
        </w:rPr>
        <w:t xml:space="preserve">                                                                         ------------------------------------------------</w:t>
      </w:r>
      <w:r>
        <w:rPr>
          <w:rFonts w:ascii="Tahoma" w:eastAsia="Times New Roman" w:hAnsi="Tahoma" w:cs="Tahoma"/>
          <w:b/>
          <w:vertAlign w:val="superscript"/>
          <w:lang w:eastAsia="pl-PL"/>
        </w:rPr>
        <w:t>--------------------</w:t>
      </w:r>
      <w:r w:rsidRPr="00B52053">
        <w:rPr>
          <w:rFonts w:ascii="Tahoma" w:eastAsia="Times New Roman" w:hAnsi="Tahoma" w:cs="Tahoma"/>
          <w:b/>
          <w:vertAlign w:val="superscript"/>
          <w:lang w:eastAsia="pl-PL"/>
        </w:rPr>
        <w:t>----x40% x 100</w:t>
      </w:r>
    </w:p>
    <w:p w14:paraId="37EC9827" w14:textId="77777777" w:rsidR="0032534B" w:rsidRPr="00B52053" w:rsidRDefault="0032534B" w:rsidP="0032534B">
      <w:pPr>
        <w:tabs>
          <w:tab w:val="num" w:pos="360"/>
          <w:tab w:val="center" w:pos="4861"/>
          <w:tab w:val="left" w:pos="8762"/>
        </w:tabs>
        <w:spacing w:after="0" w:line="240" w:lineRule="auto"/>
        <w:ind w:left="360" w:hanging="360"/>
        <w:rPr>
          <w:rFonts w:ascii="Tahoma" w:eastAsia="Times New Roman" w:hAnsi="Tahoma" w:cs="Tahoma"/>
          <w:b/>
          <w:vertAlign w:val="superscript"/>
          <w:lang w:eastAsia="pl-PL"/>
        </w:rPr>
      </w:pPr>
      <w:r w:rsidRPr="00B52053">
        <w:rPr>
          <w:rFonts w:ascii="Tahoma" w:eastAsia="Times New Roman" w:hAnsi="Tahoma" w:cs="Tahoma"/>
          <w:b/>
          <w:vertAlign w:val="superscript"/>
          <w:lang w:eastAsia="pl-PL"/>
        </w:rPr>
        <w:tab/>
      </w:r>
      <w:r w:rsidRPr="00B52053">
        <w:rPr>
          <w:rFonts w:ascii="Tahoma" w:eastAsia="Times New Roman" w:hAnsi="Tahoma" w:cs="Tahoma"/>
          <w:b/>
          <w:vertAlign w:val="superscript"/>
          <w:lang w:eastAsia="pl-PL"/>
        </w:rPr>
        <w:tab/>
        <w:t xml:space="preserve">                                              </w:t>
      </w:r>
      <w:r>
        <w:rPr>
          <w:rFonts w:ascii="Tahoma" w:eastAsia="Times New Roman" w:hAnsi="Tahoma" w:cs="Tahoma"/>
          <w:b/>
          <w:vertAlign w:val="superscript"/>
          <w:lang w:eastAsia="pl-PL"/>
        </w:rPr>
        <w:t xml:space="preserve">                 </w:t>
      </w:r>
      <w:r w:rsidRPr="00B52053">
        <w:rPr>
          <w:rFonts w:ascii="Tahoma" w:eastAsia="Times New Roman" w:hAnsi="Tahoma" w:cs="Tahoma"/>
          <w:b/>
          <w:vertAlign w:val="superscript"/>
          <w:lang w:eastAsia="pl-PL"/>
        </w:rPr>
        <w:t xml:space="preserve">     najdłuższy zaproponowany okres gwarancji, jednak nie dłuższy     </w:t>
      </w:r>
    </w:p>
    <w:p w14:paraId="0A95D8DB" w14:textId="77777777" w:rsidR="0032534B" w:rsidRPr="00B52053" w:rsidRDefault="0032534B" w:rsidP="0032534B">
      <w:pPr>
        <w:spacing w:after="0" w:line="240" w:lineRule="auto"/>
        <w:jc w:val="both"/>
        <w:rPr>
          <w:rFonts w:ascii="Tahoma" w:eastAsia="Times New Roman" w:hAnsi="Tahoma" w:cs="Tahoma"/>
          <w:highlight w:val="green"/>
          <w:lang w:eastAsia="pl-PL"/>
        </w:rPr>
      </w:pPr>
      <w:r w:rsidRPr="00B52053">
        <w:rPr>
          <w:rFonts w:ascii="Tahoma" w:eastAsia="Times New Roman" w:hAnsi="Tahoma" w:cs="Tahoma"/>
          <w:b/>
          <w:vertAlign w:val="superscript"/>
          <w:lang w:eastAsia="pl-PL"/>
        </w:rPr>
        <w:t xml:space="preserve">                                                                                            niż </w:t>
      </w:r>
      <w:r w:rsidR="00F10DCA">
        <w:rPr>
          <w:rFonts w:ascii="Tahoma" w:eastAsia="Times New Roman" w:hAnsi="Tahoma" w:cs="Tahoma"/>
          <w:b/>
          <w:vertAlign w:val="superscript"/>
          <w:lang w:eastAsia="pl-PL"/>
        </w:rPr>
        <w:t>36</w:t>
      </w:r>
      <w:r w:rsidRPr="00B52053">
        <w:rPr>
          <w:rFonts w:ascii="Tahoma" w:eastAsia="Times New Roman" w:hAnsi="Tahoma" w:cs="Tahoma"/>
          <w:b/>
          <w:vertAlign w:val="superscript"/>
          <w:lang w:eastAsia="pl-PL"/>
        </w:rPr>
        <w:t xml:space="preserve"> miesięcy od daty podpisania protokołu</w:t>
      </w:r>
      <w:r w:rsidR="00F10DCA">
        <w:rPr>
          <w:rFonts w:ascii="Tahoma" w:eastAsia="Times New Roman" w:hAnsi="Tahoma" w:cs="Tahoma"/>
          <w:b/>
          <w:vertAlign w:val="superscript"/>
          <w:lang w:eastAsia="pl-PL"/>
        </w:rPr>
        <w:t xml:space="preserve"> </w:t>
      </w:r>
      <w:r w:rsidRPr="00B52053">
        <w:rPr>
          <w:rFonts w:ascii="Tahoma" w:eastAsia="Times New Roman" w:hAnsi="Tahoma" w:cs="Tahoma"/>
          <w:b/>
          <w:vertAlign w:val="superscript"/>
          <w:lang w:eastAsia="pl-PL"/>
        </w:rPr>
        <w:t xml:space="preserve">odbioru </w:t>
      </w:r>
      <w:r w:rsidR="00F10DCA">
        <w:rPr>
          <w:rFonts w:ascii="Tahoma" w:eastAsia="Times New Roman" w:hAnsi="Tahoma" w:cs="Tahoma"/>
          <w:b/>
          <w:vertAlign w:val="superscript"/>
          <w:lang w:eastAsia="pl-PL"/>
        </w:rPr>
        <w:t>pojazdu</w:t>
      </w:r>
    </w:p>
    <w:p w14:paraId="31ACF505" w14:textId="77777777" w:rsidR="0032534B" w:rsidRPr="00B52053" w:rsidRDefault="0032534B" w:rsidP="0032534B">
      <w:pPr>
        <w:spacing w:after="0"/>
        <w:rPr>
          <w:rFonts w:ascii="Tahoma" w:eastAsia="Times New Roman" w:hAnsi="Tahoma" w:cs="Tahoma"/>
          <w:lang w:eastAsia="pl-PL"/>
        </w:rPr>
      </w:pPr>
    </w:p>
    <w:p w14:paraId="534081C7" w14:textId="77777777" w:rsidR="0032534B" w:rsidRDefault="0032534B" w:rsidP="0032534B">
      <w:pPr>
        <w:spacing w:after="0" w:line="240" w:lineRule="auto"/>
        <w:jc w:val="both"/>
        <w:rPr>
          <w:rFonts w:ascii="Tahoma" w:hAnsi="Tahoma" w:cs="Tahoma"/>
        </w:rPr>
      </w:pPr>
      <w:r>
        <w:rPr>
          <w:rFonts w:ascii="Tahoma" w:hAnsi="Tahoma" w:cs="Tahoma"/>
        </w:rPr>
        <w:t>2.Ocenie będą podlegać wyłącznie oferty nie podlegające odrzuceniu.</w:t>
      </w:r>
    </w:p>
    <w:p w14:paraId="6CBF9BA3" w14:textId="77777777" w:rsidR="0032534B" w:rsidRDefault="0032534B" w:rsidP="0032534B">
      <w:pPr>
        <w:spacing w:after="0" w:line="240" w:lineRule="auto"/>
        <w:jc w:val="both"/>
        <w:rPr>
          <w:rFonts w:ascii="Tahoma" w:hAnsi="Tahoma" w:cs="Tahoma"/>
        </w:rPr>
      </w:pPr>
      <w:r>
        <w:rPr>
          <w:rFonts w:ascii="Tahoma" w:hAnsi="Tahoma" w:cs="Tahoma"/>
        </w:rPr>
        <w:t>3.Za najkorzystniejszą zostanie uznana oferta z najwyższą liczbą punktów.</w:t>
      </w:r>
    </w:p>
    <w:p w14:paraId="0DC2AF15" w14:textId="77777777" w:rsidR="0032534B" w:rsidRDefault="0032534B" w:rsidP="0032534B">
      <w:pPr>
        <w:spacing w:after="0" w:line="240" w:lineRule="auto"/>
        <w:jc w:val="both"/>
        <w:rPr>
          <w:rFonts w:ascii="Tahoma" w:hAnsi="Tahoma" w:cs="Tahoma"/>
        </w:rPr>
      </w:pPr>
      <w:r>
        <w:rPr>
          <w:rFonts w:ascii="Tahoma" w:hAnsi="Tahoma" w:cs="Tahoma"/>
        </w:rPr>
        <w:t>4.W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00C37DA4" w14:textId="77777777" w:rsidR="0032534B" w:rsidRDefault="0032534B" w:rsidP="0032534B">
      <w:pPr>
        <w:spacing w:after="0" w:line="240" w:lineRule="auto"/>
        <w:jc w:val="both"/>
        <w:rPr>
          <w:rFonts w:ascii="Tahoma" w:hAnsi="Tahoma" w:cs="Tahoma"/>
        </w:rPr>
      </w:pPr>
      <w:r>
        <w:rPr>
          <w:rFonts w:ascii="Tahoma" w:hAnsi="Tahoma" w:cs="Tahoma"/>
        </w:rPr>
        <w:t>5.W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6B7BB37" w14:textId="77777777" w:rsidR="0032534B" w:rsidRDefault="0032534B" w:rsidP="0032534B">
      <w:pPr>
        <w:spacing w:after="0" w:line="240" w:lineRule="auto"/>
        <w:jc w:val="both"/>
        <w:rPr>
          <w:rFonts w:ascii="Tahoma" w:hAnsi="Tahoma" w:cs="Tahoma"/>
        </w:rPr>
      </w:pPr>
      <w:r>
        <w:rPr>
          <w:rFonts w:ascii="Tahoma" w:hAnsi="Tahoma" w:cs="Tahoma"/>
        </w:rPr>
        <w:t>6.Zamawiający wybiera najkorzystniejszą ofertę, w terminie związania ofertą, określonym w SWZ.</w:t>
      </w:r>
    </w:p>
    <w:p w14:paraId="3196277E" w14:textId="77777777" w:rsidR="0032534B" w:rsidRDefault="0032534B" w:rsidP="0032534B">
      <w:pPr>
        <w:spacing w:after="0" w:line="240" w:lineRule="auto"/>
        <w:jc w:val="both"/>
        <w:rPr>
          <w:rFonts w:ascii="Tahoma" w:hAnsi="Tahoma" w:cs="Tahoma"/>
        </w:rPr>
      </w:pPr>
      <w:r>
        <w:rPr>
          <w:rFonts w:ascii="Tahoma" w:hAnsi="Tahoma" w:cs="Tahoma"/>
        </w:rPr>
        <w:t>7.Jeżeli termin związania ofertą upłynie przed wyborem najkorzystniejszej oferty, Zamawiający wezwie Wykonawcę, którego oferta otrzymała najwyższą ocenę, do wyrażenia, w wyznaczonym przez Zamawiającego terminie, pisemnej zgody na wybór jego oferty.</w:t>
      </w:r>
    </w:p>
    <w:p w14:paraId="6875CB09" w14:textId="77777777" w:rsidR="0032534B" w:rsidRDefault="0032534B" w:rsidP="0032534B">
      <w:pPr>
        <w:spacing w:after="0" w:line="240" w:lineRule="auto"/>
        <w:jc w:val="both"/>
        <w:rPr>
          <w:rFonts w:ascii="Tahoma" w:hAnsi="Tahoma" w:cs="Tahoma"/>
        </w:rPr>
      </w:pPr>
      <w:r>
        <w:rPr>
          <w:rFonts w:ascii="Tahoma" w:hAnsi="Tahoma" w:cs="Tahoma"/>
        </w:rPr>
        <w:t>8.W przypadku braku zgody, o której mowa w ust. 7, oferta podlega odrzuceniu, a Zamawiający zwraca się o wyrażenie takiej zgody do kolejnego Wykonawcy, którego oferta została najwyżej oceniona, chyba że zachodzą przesłanki do unieważnienia postępowania.</w:t>
      </w:r>
    </w:p>
    <w:p w14:paraId="09FB164D" w14:textId="77777777" w:rsidR="0032534B" w:rsidRDefault="0032534B" w:rsidP="0032534B">
      <w:pPr>
        <w:spacing w:after="0" w:line="240" w:lineRule="auto"/>
        <w:jc w:val="both"/>
        <w:rPr>
          <w:rFonts w:ascii="Tahoma" w:hAnsi="Tahoma" w:cs="Tahoma"/>
        </w:rPr>
      </w:pPr>
    </w:p>
    <w:p w14:paraId="00934F62" w14:textId="77777777" w:rsidR="002942DE"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2942DE">
        <w:rPr>
          <w:rFonts w:ascii="Tahoma" w:hAnsi="Tahoma" w:cs="Tahoma"/>
          <w:b/>
        </w:rPr>
        <w:t>XXV.Wymagania</w:t>
      </w:r>
      <w:proofErr w:type="spellEnd"/>
      <w:r w:rsidR="002942DE">
        <w:rPr>
          <w:rFonts w:ascii="Tahoma" w:hAnsi="Tahoma" w:cs="Tahoma"/>
          <w:b/>
        </w:rPr>
        <w:t xml:space="preserve"> dotyczące zabezpieczenia należytego wykonania umowy</w:t>
      </w:r>
    </w:p>
    <w:p w14:paraId="2E591A0D" w14:textId="77777777" w:rsidR="00113D41" w:rsidRDefault="001B6BEF" w:rsidP="00113D41">
      <w:pPr>
        <w:spacing w:after="0" w:line="240" w:lineRule="auto"/>
        <w:jc w:val="both"/>
        <w:rPr>
          <w:rFonts w:ascii="Tahoma" w:hAnsi="Tahoma" w:cs="Tahoma"/>
        </w:rPr>
      </w:pPr>
      <w:r>
        <w:rPr>
          <w:rFonts w:ascii="Tahoma" w:hAnsi="Tahoma" w:cs="Tahoma"/>
        </w:rPr>
        <w:t>W niniejszym postępowaniu nie jest wymagane wniesienie zabezpieczenia należytego wykonania umowy.</w:t>
      </w:r>
    </w:p>
    <w:p w14:paraId="2B492816" w14:textId="77777777" w:rsidR="001B6BEF" w:rsidRDefault="001B6BEF" w:rsidP="00113D41">
      <w:pPr>
        <w:spacing w:after="0" w:line="240" w:lineRule="auto"/>
        <w:jc w:val="both"/>
        <w:rPr>
          <w:rFonts w:ascii="Tahoma" w:hAnsi="Tahoma" w:cs="Tahoma"/>
        </w:rPr>
      </w:pPr>
    </w:p>
    <w:p w14:paraId="30939E49" w14:textId="77777777" w:rsidR="00931C95"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931C95" w:rsidRPr="00931C95">
        <w:rPr>
          <w:rFonts w:ascii="Tahoma" w:hAnsi="Tahoma" w:cs="Tahoma"/>
          <w:b/>
        </w:rPr>
        <w:t>X</w:t>
      </w:r>
      <w:r w:rsidR="00904003">
        <w:rPr>
          <w:rFonts w:ascii="Tahoma" w:hAnsi="Tahoma" w:cs="Tahoma"/>
          <w:b/>
        </w:rPr>
        <w:t>X</w:t>
      </w:r>
      <w:r w:rsidR="00931C95" w:rsidRPr="00931C95">
        <w:rPr>
          <w:rFonts w:ascii="Tahoma" w:hAnsi="Tahoma" w:cs="Tahoma"/>
          <w:b/>
        </w:rPr>
        <w:t>V</w:t>
      </w:r>
      <w:r w:rsidR="00500D30">
        <w:rPr>
          <w:rFonts w:ascii="Tahoma" w:hAnsi="Tahoma" w:cs="Tahoma"/>
          <w:b/>
        </w:rPr>
        <w:t>I</w:t>
      </w:r>
      <w:r w:rsidR="00931C95" w:rsidRPr="00931C95">
        <w:rPr>
          <w:rFonts w:ascii="Tahoma" w:hAnsi="Tahoma" w:cs="Tahoma"/>
          <w:b/>
        </w:rPr>
        <w:t>.Informacje</w:t>
      </w:r>
      <w:proofErr w:type="spellEnd"/>
      <w:r w:rsidR="00931C95" w:rsidRPr="00931C95">
        <w:rPr>
          <w:rFonts w:ascii="Tahoma" w:hAnsi="Tahoma" w:cs="Tahoma"/>
          <w:b/>
        </w:rPr>
        <w:t xml:space="preserve"> o formalnościach, jakie muszą zostać dopełnione po wyborze oferty w celu zawarcia umowy w sprawie zamówienia publicznego</w:t>
      </w:r>
    </w:p>
    <w:p w14:paraId="2A2C20E3" w14:textId="77777777" w:rsidR="00670A97" w:rsidRDefault="00670A97" w:rsidP="00670A97">
      <w:pPr>
        <w:spacing w:after="0" w:line="240" w:lineRule="auto"/>
        <w:jc w:val="both"/>
        <w:rPr>
          <w:rFonts w:ascii="Tahoma" w:hAnsi="Tahoma" w:cs="Tahoma"/>
        </w:rPr>
      </w:pPr>
      <w:r>
        <w:rPr>
          <w:rFonts w:ascii="Tahoma" w:hAnsi="Tahoma" w:cs="Tahoma"/>
        </w:rPr>
        <w:t xml:space="preserve">1.Zamawiający zawiera umowę, w sprawie zamówienia publicznego, z uwzględnieniem art. 577 </w:t>
      </w:r>
      <w:proofErr w:type="spellStart"/>
      <w:r>
        <w:rPr>
          <w:rFonts w:ascii="Tahoma" w:hAnsi="Tahoma" w:cs="Tahoma"/>
        </w:rPr>
        <w:t>pzp</w:t>
      </w:r>
      <w:proofErr w:type="spellEnd"/>
      <w:r>
        <w:rPr>
          <w:rFonts w:ascii="Tahoma" w:hAnsi="Tahoma" w:cs="Tahoma"/>
        </w:rPr>
        <w:t xml:space="preserve">, w terminie </w:t>
      </w:r>
      <w:r w:rsidRPr="002D293A">
        <w:rPr>
          <w:rFonts w:ascii="Tahoma" w:hAnsi="Tahoma" w:cs="Tahoma"/>
          <w:b/>
        </w:rPr>
        <w:t xml:space="preserve">nie krótszym niż </w:t>
      </w:r>
      <w:r w:rsidR="001B6BEF" w:rsidRPr="002D293A">
        <w:rPr>
          <w:rFonts w:ascii="Tahoma" w:hAnsi="Tahoma" w:cs="Tahoma"/>
          <w:b/>
        </w:rPr>
        <w:t>10</w:t>
      </w:r>
      <w:r w:rsidRPr="002D293A">
        <w:rPr>
          <w:rFonts w:ascii="Tahoma" w:hAnsi="Tahoma" w:cs="Tahoma"/>
          <w:b/>
        </w:rPr>
        <w:t xml:space="preserve"> dni</w:t>
      </w:r>
      <w:r>
        <w:rPr>
          <w:rFonts w:ascii="Tahoma" w:hAnsi="Tahoma" w:cs="Tahoma"/>
        </w:rPr>
        <w:t xml:space="preserve"> od dnia przesłania </w:t>
      </w:r>
      <w:r w:rsidR="006B4D79">
        <w:rPr>
          <w:rFonts w:ascii="Tahoma" w:hAnsi="Tahoma" w:cs="Tahoma"/>
        </w:rPr>
        <w:t xml:space="preserve">przy użyciu środków komunikacji elektronicznej </w:t>
      </w:r>
      <w:r>
        <w:rPr>
          <w:rFonts w:ascii="Tahoma" w:hAnsi="Tahoma" w:cs="Tahoma"/>
        </w:rPr>
        <w:t>zawiadomienia o wyborze najkorzys</w:t>
      </w:r>
      <w:r w:rsidR="006B4D79">
        <w:rPr>
          <w:rFonts w:ascii="Tahoma" w:hAnsi="Tahoma" w:cs="Tahoma"/>
        </w:rPr>
        <w:t>tniejszej oferty</w:t>
      </w:r>
      <w:r>
        <w:rPr>
          <w:rFonts w:ascii="Tahoma" w:hAnsi="Tahoma" w:cs="Tahoma"/>
        </w:rPr>
        <w:t>.</w:t>
      </w:r>
    </w:p>
    <w:p w14:paraId="79F675CC" w14:textId="77777777" w:rsidR="00670A97" w:rsidRDefault="00670A97" w:rsidP="00670A97">
      <w:pPr>
        <w:spacing w:after="0" w:line="240" w:lineRule="auto"/>
        <w:jc w:val="both"/>
        <w:rPr>
          <w:rFonts w:ascii="Tahoma" w:hAnsi="Tahoma" w:cs="Tahoma"/>
        </w:rPr>
      </w:pPr>
      <w:r>
        <w:rPr>
          <w:rFonts w:ascii="Tahoma" w:hAnsi="Tahoma" w:cs="Tahoma"/>
        </w:rPr>
        <w:t>2.Zamawiajacy może zawrzeć umowę w sprawie zamówienia publicznego przed upływem terminu, o którym mowa w ust. 1, jeżeli w postępowaniu o udzielenie zamówienia złożono tylko jedną ofertę.</w:t>
      </w:r>
    </w:p>
    <w:p w14:paraId="7F1206AF" w14:textId="77777777" w:rsidR="00670A97" w:rsidRDefault="00670A97" w:rsidP="00670A97">
      <w:pPr>
        <w:spacing w:after="0" w:line="240" w:lineRule="auto"/>
        <w:jc w:val="both"/>
        <w:rPr>
          <w:rFonts w:ascii="Tahoma" w:hAnsi="Tahoma" w:cs="Tahoma"/>
        </w:rPr>
      </w:pPr>
      <w:r>
        <w:rPr>
          <w:rFonts w:ascii="Tahoma" w:hAnsi="Tahoma" w:cs="Tahoma"/>
        </w:rPr>
        <w:t xml:space="preserve">3.Wykonawca, którego oferta została wybrana jako najkorzystniejsza, zostanie poinformowany przez Zamawiającego o </w:t>
      </w:r>
      <w:r w:rsidR="006B4D79">
        <w:rPr>
          <w:rFonts w:ascii="Tahoma" w:hAnsi="Tahoma" w:cs="Tahoma"/>
        </w:rPr>
        <w:t xml:space="preserve">sposobie, </w:t>
      </w:r>
      <w:r>
        <w:rPr>
          <w:rFonts w:ascii="Tahoma" w:hAnsi="Tahoma" w:cs="Tahoma"/>
        </w:rPr>
        <w:t xml:space="preserve">miejscu i terminie </w:t>
      </w:r>
      <w:r w:rsidR="006B4D79">
        <w:rPr>
          <w:rFonts w:ascii="Tahoma" w:hAnsi="Tahoma" w:cs="Tahoma"/>
        </w:rPr>
        <w:t>zawarcia</w:t>
      </w:r>
      <w:r>
        <w:rPr>
          <w:rFonts w:ascii="Tahoma" w:hAnsi="Tahoma" w:cs="Tahoma"/>
        </w:rPr>
        <w:t xml:space="preserve"> umowy.</w:t>
      </w:r>
    </w:p>
    <w:p w14:paraId="71975BA3" w14:textId="77777777" w:rsidR="00670A97" w:rsidRDefault="00670A97" w:rsidP="00670A97">
      <w:pPr>
        <w:spacing w:after="0" w:line="240" w:lineRule="auto"/>
        <w:jc w:val="both"/>
        <w:rPr>
          <w:rFonts w:ascii="Tahoma" w:hAnsi="Tahoma" w:cs="Tahoma"/>
        </w:rPr>
      </w:pPr>
      <w:r>
        <w:rPr>
          <w:rFonts w:ascii="Tahoma" w:hAnsi="Tahoma" w:cs="Tahoma"/>
        </w:rPr>
        <w:t>4.Wykonawca</w:t>
      </w:r>
      <w:r w:rsidR="000F4ACC">
        <w:rPr>
          <w:rFonts w:ascii="Tahoma" w:hAnsi="Tahoma" w:cs="Tahoma"/>
        </w:rPr>
        <w:t xml:space="preserve"> jest</w:t>
      </w:r>
      <w:r>
        <w:rPr>
          <w:rFonts w:ascii="Tahoma" w:hAnsi="Tahoma" w:cs="Tahoma"/>
        </w:rPr>
        <w:t xml:space="preserve"> </w:t>
      </w:r>
      <w:r w:rsidR="000F4ACC">
        <w:rPr>
          <w:rFonts w:ascii="Tahoma" w:hAnsi="Tahoma" w:cs="Tahoma"/>
        </w:rPr>
        <w:t>z</w:t>
      </w:r>
      <w:r>
        <w:rPr>
          <w:rFonts w:ascii="Tahoma" w:hAnsi="Tahoma" w:cs="Tahoma"/>
        </w:rPr>
        <w:t>obowiąz</w:t>
      </w:r>
      <w:r w:rsidR="000F4ACC">
        <w:rPr>
          <w:rFonts w:ascii="Tahoma" w:hAnsi="Tahoma" w:cs="Tahoma"/>
        </w:rPr>
        <w:t>any</w:t>
      </w:r>
      <w:r>
        <w:rPr>
          <w:rFonts w:ascii="Tahoma" w:hAnsi="Tahoma" w:cs="Tahoma"/>
        </w:rPr>
        <w:t xml:space="preserve"> </w:t>
      </w:r>
      <w:r w:rsidR="000F4ACC">
        <w:rPr>
          <w:rFonts w:ascii="Tahoma" w:hAnsi="Tahoma" w:cs="Tahoma"/>
        </w:rPr>
        <w:t>do podpisania</w:t>
      </w:r>
      <w:r>
        <w:rPr>
          <w:rFonts w:ascii="Tahoma" w:hAnsi="Tahoma" w:cs="Tahoma"/>
        </w:rPr>
        <w:t xml:space="preserve"> umow</w:t>
      </w:r>
      <w:r w:rsidR="000F4ACC">
        <w:rPr>
          <w:rFonts w:ascii="Tahoma" w:hAnsi="Tahoma" w:cs="Tahoma"/>
        </w:rPr>
        <w:t>y</w:t>
      </w:r>
      <w:r>
        <w:rPr>
          <w:rFonts w:ascii="Tahoma" w:hAnsi="Tahoma" w:cs="Tahoma"/>
        </w:rPr>
        <w:t xml:space="preserve"> w sprawie zamówienia na warunkach określonych w projektowanych postanowieniach umowy, które stanowią Załącznik nr 10 do SWZ. Umowa zostanie uzupełniona o zapisy wynikające ze złożonej oferty.</w:t>
      </w:r>
    </w:p>
    <w:p w14:paraId="56A363FD" w14:textId="77777777" w:rsidR="009B6AC4" w:rsidRDefault="009B6AC4" w:rsidP="00670A97">
      <w:pPr>
        <w:spacing w:after="0" w:line="240" w:lineRule="auto"/>
        <w:jc w:val="both"/>
        <w:rPr>
          <w:rFonts w:ascii="Tahoma" w:hAnsi="Tahoma" w:cs="Tahoma"/>
        </w:rPr>
      </w:pPr>
      <w:r>
        <w:rPr>
          <w:rFonts w:ascii="Tahoma" w:hAnsi="Tahoma" w:cs="Tahoma"/>
        </w:rPr>
        <w:lastRenderedPageBreak/>
        <w:t xml:space="preserve">5.Przed podpisaniem umowy wyłoniony </w:t>
      </w:r>
      <w:proofErr w:type="spellStart"/>
      <w:r>
        <w:rPr>
          <w:rFonts w:ascii="Tahoma" w:hAnsi="Tahoma" w:cs="Tahoma"/>
        </w:rPr>
        <w:t>wykonaca</w:t>
      </w:r>
      <w:proofErr w:type="spellEnd"/>
      <w:r>
        <w:rPr>
          <w:rFonts w:ascii="Tahoma" w:hAnsi="Tahoma" w:cs="Tahoma"/>
        </w:rPr>
        <w:t xml:space="preserve"> zobowiązany jest dostarczyć zamawiającemu:</w:t>
      </w:r>
    </w:p>
    <w:p w14:paraId="553FD0C7" w14:textId="77777777" w:rsidR="00670A97" w:rsidRDefault="0052198E" w:rsidP="00670A97">
      <w:pPr>
        <w:spacing w:after="0" w:line="240" w:lineRule="auto"/>
        <w:jc w:val="both"/>
        <w:rPr>
          <w:rFonts w:ascii="Tahoma" w:hAnsi="Tahoma" w:cs="Tahoma"/>
        </w:rPr>
      </w:pPr>
      <w:r>
        <w:rPr>
          <w:rFonts w:ascii="Tahoma" w:hAnsi="Tahoma" w:cs="Tahoma"/>
        </w:rPr>
        <w:t>- w przypadku, gdy</w:t>
      </w:r>
      <w:r w:rsidR="00670A97">
        <w:rPr>
          <w:rFonts w:ascii="Tahoma" w:hAnsi="Tahoma" w:cs="Tahoma"/>
        </w:rPr>
        <w:t xml:space="preserve"> Wykonawcy wspólnie ubiegający</w:t>
      </w:r>
      <w:r w:rsidR="00AD35FF">
        <w:rPr>
          <w:rFonts w:ascii="Tahoma" w:hAnsi="Tahoma" w:cs="Tahoma"/>
        </w:rPr>
        <w:t xml:space="preserve"> się o udzielenie zamówienia (w </w:t>
      </w:r>
      <w:r w:rsidR="00670A97">
        <w:rPr>
          <w:rFonts w:ascii="Tahoma" w:hAnsi="Tahoma" w:cs="Tahoma"/>
        </w:rPr>
        <w:t>przypadku wyboru ich oferty jako najkorzystniejszej) przedstawią Zamawiającemu umowę regulującą współpracę tych Wykonawców</w:t>
      </w:r>
      <w:r w:rsidR="009B6AC4">
        <w:rPr>
          <w:rFonts w:ascii="Tahoma" w:hAnsi="Tahoma" w:cs="Tahoma"/>
        </w:rPr>
        <w:t>, co najmniej:</w:t>
      </w:r>
    </w:p>
    <w:p w14:paraId="0C394367" w14:textId="77777777" w:rsidR="009B6AC4" w:rsidRDefault="009B6AC4" w:rsidP="00670A97">
      <w:pPr>
        <w:spacing w:after="0" w:line="240" w:lineRule="auto"/>
        <w:jc w:val="both"/>
        <w:rPr>
          <w:rFonts w:ascii="Tahoma" w:hAnsi="Tahoma" w:cs="Tahoma"/>
        </w:rPr>
      </w:pPr>
      <w:r>
        <w:rPr>
          <w:rFonts w:ascii="Tahoma" w:hAnsi="Tahoma" w:cs="Tahoma"/>
        </w:rPr>
        <w:t>- strony umowy, cel działania, sposób współdziałania,</w:t>
      </w:r>
    </w:p>
    <w:p w14:paraId="0BDB897B" w14:textId="77777777" w:rsidR="009B6AC4" w:rsidRDefault="009B6AC4" w:rsidP="00670A97">
      <w:pPr>
        <w:spacing w:after="0" w:line="240" w:lineRule="auto"/>
        <w:jc w:val="both"/>
        <w:rPr>
          <w:rFonts w:ascii="Tahoma" w:hAnsi="Tahoma" w:cs="Tahoma"/>
        </w:rPr>
      </w:pPr>
      <w:r>
        <w:rPr>
          <w:rFonts w:ascii="Tahoma" w:hAnsi="Tahoma" w:cs="Tahoma"/>
        </w:rPr>
        <w:t>- zakres prac przewidzianych do wykonania każdemu z nich – zgodny ze złożonym oświadczeniem w postępowaniu,</w:t>
      </w:r>
    </w:p>
    <w:p w14:paraId="0035FCF8" w14:textId="77777777" w:rsidR="009B6AC4" w:rsidRDefault="009B6AC4" w:rsidP="00670A97">
      <w:pPr>
        <w:spacing w:after="0" w:line="240" w:lineRule="auto"/>
        <w:jc w:val="both"/>
        <w:rPr>
          <w:rFonts w:ascii="Tahoma" w:hAnsi="Tahoma" w:cs="Tahoma"/>
        </w:rPr>
      </w:pPr>
      <w:r>
        <w:rPr>
          <w:rFonts w:ascii="Tahoma" w:hAnsi="Tahoma" w:cs="Tahoma"/>
        </w:rPr>
        <w:t>- solidarną odpowiedzialność za wykonanie zamówienia,</w:t>
      </w:r>
    </w:p>
    <w:p w14:paraId="32365BEF" w14:textId="77777777" w:rsidR="009B6AC4" w:rsidRDefault="009B6AC4" w:rsidP="00670A97">
      <w:pPr>
        <w:spacing w:after="0" w:line="240" w:lineRule="auto"/>
        <w:jc w:val="both"/>
        <w:rPr>
          <w:rFonts w:ascii="Tahoma" w:hAnsi="Tahoma" w:cs="Tahoma"/>
        </w:rPr>
      </w:pPr>
      <w:r>
        <w:rPr>
          <w:rFonts w:ascii="Tahoma" w:hAnsi="Tahoma" w:cs="Tahoma"/>
        </w:rPr>
        <w:t>- czas obowiązywania umowy, który nie może być krótszy, niż okres obejmujący realizację zamówienia oraz czas trwania gwarancji jakości i rękojmi za wady,</w:t>
      </w:r>
    </w:p>
    <w:p w14:paraId="6A71AF3F" w14:textId="77777777" w:rsidR="009B6AC4" w:rsidRDefault="009B6AC4" w:rsidP="00670A97">
      <w:pPr>
        <w:spacing w:after="0" w:line="240" w:lineRule="auto"/>
        <w:jc w:val="both"/>
        <w:rPr>
          <w:rFonts w:ascii="Tahoma" w:hAnsi="Tahoma" w:cs="Tahoma"/>
        </w:rPr>
      </w:pPr>
      <w:r>
        <w:rPr>
          <w:rFonts w:ascii="Tahoma" w:hAnsi="Tahoma" w:cs="Tahoma"/>
        </w:rPr>
        <w:t>- wskazanie pełnomocnika uprawnionego do reprezentowania wykonawców składających ofertę wspólną.</w:t>
      </w:r>
    </w:p>
    <w:p w14:paraId="265D00CB" w14:textId="77777777" w:rsidR="00670A97" w:rsidRDefault="009D4EAB" w:rsidP="00670A97">
      <w:pPr>
        <w:spacing w:after="0" w:line="240" w:lineRule="auto"/>
        <w:jc w:val="both"/>
        <w:rPr>
          <w:rFonts w:ascii="Tahoma" w:hAnsi="Tahoma" w:cs="Tahoma"/>
        </w:rPr>
      </w:pPr>
      <w:r>
        <w:rPr>
          <w:rFonts w:ascii="Tahoma" w:hAnsi="Tahoma" w:cs="Tahoma"/>
        </w:rPr>
        <w:t>6</w:t>
      </w:r>
      <w:r w:rsidR="009B6AC4">
        <w:rPr>
          <w:rFonts w:ascii="Tahoma" w:hAnsi="Tahoma" w:cs="Tahoma"/>
        </w:rPr>
        <w:t>.W przypadku nie przedłożenia przez Wykonawcę wymaganych dokumentów, o których mowa w ust. 5 umowa nie zostanie zawarta z winy Wykonawcy, a złożone wadium zostanie zatrzymane przez Zamawiającego.</w:t>
      </w:r>
    </w:p>
    <w:p w14:paraId="58F43DB7" w14:textId="77777777" w:rsidR="00595242" w:rsidRDefault="00595242" w:rsidP="007131CD">
      <w:pPr>
        <w:spacing w:after="0" w:line="240" w:lineRule="auto"/>
        <w:jc w:val="both"/>
        <w:rPr>
          <w:rFonts w:ascii="Tahoma" w:hAnsi="Tahoma" w:cs="Tahoma"/>
        </w:rPr>
      </w:pPr>
    </w:p>
    <w:p w14:paraId="2CF08ABF" w14:textId="77777777" w:rsidR="00595242" w:rsidRPr="00595242" w:rsidRDefault="000D2C0A" w:rsidP="007131CD">
      <w:pPr>
        <w:spacing w:after="0" w:line="240" w:lineRule="auto"/>
        <w:jc w:val="both"/>
        <w:rPr>
          <w:rFonts w:ascii="Tahoma" w:hAnsi="Tahoma" w:cs="Tahoma"/>
          <w:b/>
        </w:rPr>
      </w:pPr>
      <w:r>
        <w:rPr>
          <w:rFonts w:ascii="Tahoma" w:hAnsi="Tahoma" w:cs="Tahoma"/>
          <w:b/>
        </w:rPr>
        <w:t xml:space="preserve">Rozdział </w:t>
      </w:r>
      <w:proofErr w:type="spellStart"/>
      <w:r w:rsidR="00595242" w:rsidRPr="00595242">
        <w:rPr>
          <w:rFonts w:ascii="Tahoma" w:hAnsi="Tahoma" w:cs="Tahoma"/>
          <w:b/>
        </w:rPr>
        <w:t>X</w:t>
      </w:r>
      <w:r w:rsidR="00904003">
        <w:rPr>
          <w:rFonts w:ascii="Tahoma" w:hAnsi="Tahoma" w:cs="Tahoma"/>
          <w:b/>
        </w:rPr>
        <w:t>X</w:t>
      </w:r>
      <w:r w:rsidR="00595242" w:rsidRPr="00595242">
        <w:rPr>
          <w:rFonts w:ascii="Tahoma" w:hAnsi="Tahoma" w:cs="Tahoma"/>
          <w:b/>
        </w:rPr>
        <w:t>VI</w:t>
      </w:r>
      <w:r w:rsidR="00500D30">
        <w:rPr>
          <w:rFonts w:ascii="Tahoma" w:hAnsi="Tahoma" w:cs="Tahoma"/>
          <w:b/>
        </w:rPr>
        <w:t>I</w:t>
      </w:r>
      <w:r w:rsidR="00595242" w:rsidRPr="00595242">
        <w:rPr>
          <w:rFonts w:ascii="Tahoma" w:hAnsi="Tahoma" w:cs="Tahoma"/>
          <w:b/>
        </w:rPr>
        <w:t>.Pouczenie</w:t>
      </w:r>
      <w:proofErr w:type="spellEnd"/>
      <w:r w:rsidR="00595242" w:rsidRPr="00595242">
        <w:rPr>
          <w:rFonts w:ascii="Tahoma" w:hAnsi="Tahoma" w:cs="Tahoma"/>
          <w:b/>
        </w:rPr>
        <w:t xml:space="preserve"> o środkach ochrony prawnej przysługujących Wykonawcy</w:t>
      </w:r>
    </w:p>
    <w:p w14:paraId="23077F21" w14:textId="77777777" w:rsidR="00595242" w:rsidRDefault="00595242" w:rsidP="007131CD">
      <w:pPr>
        <w:spacing w:after="0" w:line="240" w:lineRule="auto"/>
        <w:jc w:val="both"/>
        <w:rPr>
          <w:rFonts w:ascii="Tahoma" w:hAnsi="Tahoma" w:cs="Tahoma"/>
        </w:rPr>
      </w:pPr>
      <w:r>
        <w:rPr>
          <w:rFonts w:ascii="Tahoma" w:hAnsi="Tahoma" w:cs="Tahoma"/>
        </w:rPr>
        <w:t xml:space="preserve">1.Środki ochrony prawnej przysługują Wykonawcy, jeżeli ma lub miał interes w uzyskaniu zamówienia oraz poniósł lub może ponieść szkodę, w wyniku naruszenia przez Zmawiającego przepisów </w:t>
      </w:r>
      <w:proofErr w:type="spellStart"/>
      <w:r>
        <w:rPr>
          <w:rFonts w:ascii="Tahoma" w:hAnsi="Tahoma" w:cs="Tahoma"/>
        </w:rPr>
        <w:t>pzp</w:t>
      </w:r>
      <w:proofErr w:type="spellEnd"/>
      <w:r>
        <w:rPr>
          <w:rFonts w:ascii="Tahoma" w:hAnsi="Tahoma" w:cs="Tahoma"/>
        </w:rPr>
        <w:t>.</w:t>
      </w:r>
    </w:p>
    <w:p w14:paraId="71A4E23D" w14:textId="77777777" w:rsidR="00595242" w:rsidRDefault="00915026" w:rsidP="007131CD">
      <w:pPr>
        <w:spacing w:after="0" w:line="240" w:lineRule="auto"/>
        <w:jc w:val="both"/>
        <w:rPr>
          <w:rFonts w:ascii="Tahoma" w:hAnsi="Tahoma" w:cs="Tahoma"/>
        </w:rPr>
      </w:pPr>
      <w:r>
        <w:rPr>
          <w:rFonts w:ascii="Tahoma" w:hAnsi="Tahoma" w:cs="Tahoma"/>
        </w:rPr>
        <w:t>2.Odwołanie przysługuje na:</w:t>
      </w:r>
    </w:p>
    <w:p w14:paraId="5D88226A" w14:textId="77777777" w:rsidR="00915026" w:rsidRDefault="00915026" w:rsidP="007131CD">
      <w:pPr>
        <w:spacing w:after="0" w:line="240" w:lineRule="auto"/>
        <w:jc w:val="both"/>
        <w:rPr>
          <w:rFonts w:ascii="Tahoma" w:hAnsi="Tahoma" w:cs="Tahoma"/>
        </w:rPr>
      </w:pPr>
      <w:r>
        <w:rPr>
          <w:rFonts w:ascii="Tahoma" w:hAnsi="Tahoma" w:cs="Tahoma"/>
        </w:rPr>
        <w:t>2.1.niezgodną z przepisami ustawy czynność Zamawiaj</w:t>
      </w:r>
      <w:r w:rsidR="00C3252A">
        <w:rPr>
          <w:rFonts w:ascii="Tahoma" w:hAnsi="Tahoma" w:cs="Tahoma"/>
        </w:rPr>
        <w:t>ącego, podjętą w postępowaniu o </w:t>
      </w:r>
      <w:r>
        <w:rPr>
          <w:rFonts w:ascii="Tahoma" w:hAnsi="Tahoma" w:cs="Tahoma"/>
        </w:rPr>
        <w:t xml:space="preserve">udzielenie zamówienia, </w:t>
      </w:r>
      <w:r w:rsidR="003F4C21">
        <w:rPr>
          <w:rFonts w:ascii="Tahoma" w:hAnsi="Tahoma" w:cs="Tahoma"/>
        </w:rPr>
        <w:t xml:space="preserve">systemie kwalifikowania wykonawców, </w:t>
      </w:r>
      <w:r>
        <w:rPr>
          <w:rFonts w:ascii="Tahoma" w:hAnsi="Tahoma" w:cs="Tahoma"/>
        </w:rPr>
        <w:t>w tym na projektowane postanowienie umowy;</w:t>
      </w:r>
    </w:p>
    <w:p w14:paraId="4A9D17D8" w14:textId="77777777" w:rsidR="00915026" w:rsidRDefault="00915026" w:rsidP="007131CD">
      <w:pPr>
        <w:spacing w:after="0" w:line="240" w:lineRule="auto"/>
        <w:jc w:val="both"/>
        <w:rPr>
          <w:rFonts w:ascii="Tahoma" w:hAnsi="Tahoma" w:cs="Tahoma"/>
        </w:rPr>
      </w:pPr>
      <w:r>
        <w:rPr>
          <w:rFonts w:ascii="Tahoma" w:hAnsi="Tahoma" w:cs="Tahoma"/>
        </w:rPr>
        <w:t>2.2.</w:t>
      </w:r>
      <w:r w:rsidR="00FF5CAF">
        <w:rPr>
          <w:rFonts w:ascii="Tahoma" w:hAnsi="Tahoma" w:cs="Tahoma"/>
        </w:rPr>
        <w:t>Zaniechanie czynności w postępowaniu o udzielenie zamówienia,</w:t>
      </w:r>
      <w:r w:rsidR="003F4C21">
        <w:rPr>
          <w:rFonts w:ascii="Tahoma" w:hAnsi="Tahoma" w:cs="Tahoma"/>
        </w:rPr>
        <w:t xml:space="preserve"> systemie kwalifikowania wykonawców, </w:t>
      </w:r>
      <w:r w:rsidR="00FF5CAF">
        <w:rPr>
          <w:rFonts w:ascii="Tahoma" w:hAnsi="Tahoma" w:cs="Tahoma"/>
        </w:rPr>
        <w:t xml:space="preserve"> do której Zamawiający był obowiązany na podstawie ustawy.</w:t>
      </w:r>
    </w:p>
    <w:p w14:paraId="07A8A36C" w14:textId="77777777" w:rsidR="003F4C21" w:rsidRDefault="00FF5CAF" w:rsidP="007131CD">
      <w:pPr>
        <w:spacing w:after="0" w:line="240" w:lineRule="auto"/>
        <w:jc w:val="both"/>
        <w:rPr>
          <w:rFonts w:ascii="Tahoma" w:hAnsi="Tahoma" w:cs="Tahoma"/>
        </w:rPr>
      </w:pPr>
      <w:r>
        <w:rPr>
          <w:rFonts w:ascii="Tahoma" w:hAnsi="Tahoma" w:cs="Tahoma"/>
        </w:rPr>
        <w:t>3.Odwołanie wnosi się do Prezesa Krajowej Izby Odwoławczej</w:t>
      </w:r>
      <w:r w:rsidR="003F4C21">
        <w:rPr>
          <w:rFonts w:ascii="Tahoma" w:hAnsi="Tahoma" w:cs="Tahoma"/>
        </w:rPr>
        <w:t>.</w:t>
      </w:r>
    </w:p>
    <w:p w14:paraId="6B921390" w14:textId="77777777" w:rsidR="003F4C21" w:rsidRDefault="003F4C21" w:rsidP="007131CD">
      <w:pPr>
        <w:spacing w:after="0" w:line="240" w:lineRule="auto"/>
        <w:jc w:val="both"/>
        <w:rPr>
          <w:rFonts w:ascii="Tahoma" w:hAnsi="Tahoma" w:cs="Tahoma"/>
        </w:rPr>
      </w:pPr>
      <w:r>
        <w:rPr>
          <w:rFonts w:ascii="Tahoma" w:hAnsi="Tahoma" w:cs="Tahoma"/>
        </w:rPr>
        <w:t>4.Odwołujący przekazuje kopię odwołania Zamawiającemu przed upływem terminu do wniesienia odwołania w taki sposób, aby mógł on zapoznać się z jego treścią przed upływem tego terminu.</w:t>
      </w:r>
    </w:p>
    <w:p w14:paraId="5E057764" w14:textId="77777777" w:rsidR="003F4C21" w:rsidRDefault="003F4C21" w:rsidP="007131CD">
      <w:pPr>
        <w:spacing w:after="0" w:line="240" w:lineRule="auto"/>
        <w:jc w:val="both"/>
        <w:rPr>
          <w:rFonts w:ascii="Tahoma" w:hAnsi="Tahoma" w:cs="Tahoma"/>
        </w:rPr>
      </w:pPr>
      <w:r>
        <w:rPr>
          <w:rFonts w:ascii="Tahoma" w:hAnsi="Tahoma" w:cs="Tahoma"/>
        </w:rPr>
        <w:t xml:space="preserve">5.Domniemywa się, że </w:t>
      </w:r>
      <w:proofErr w:type="spellStart"/>
      <w:r>
        <w:rPr>
          <w:rFonts w:ascii="Tahoma" w:hAnsi="Tahoma" w:cs="Tahoma"/>
        </w:rPr>
        <w:t>Zamawiajacy</w:t>
      </w:r>
      <w:proofErr w:type="spellEnd"/>
      <w:r>
        <w:rPr>
          <w:rFonts w:ascii="Tahoma" w:hAnsi="Tahoma" w:cs="Tahoma"/>
        </w:rPr>
        <w:t xml:space="preserve"> mógł zapoznać się z treścią odwołania przed upływem terminu do jego wniesienia, jeżeli przekazanie kopii nastąpiło przed upływem terminu do jego wniesienia przy użyciu środków komunikacji elektronicznej.</w:t>
      </w:r>
    </w:p>
    <w:p w14:paraId="12C22FBE" w14:textId="77777777" w:rsidR="003F4C21" w:rsidRDefault="003F4C21" w:rsidP="007131CD">
      <w:pPr>
        <w:spacing w:after="0" w:line="240" w:lineRule="auto"/>
        <w:jc w:val="both"/>
        <w:rPr>
          <w:rFonts w:ascii="Tahoma" w:hAnsi="Tahoma" w:cs="Tahoma"/>
        </w:rPr>
      </w:pPr>
      <w:r>
        <w:rPr>
          <w:rFonts w:ascii="Tahoma" w:hAnsi="Tahoma" w:cs="Tahoma"/>
        </w:rPr>
        <w:t>6.Odwołanie wnosi się w terminie:</w:t>
      </w:r>
    </w:p>
    <w:p w14:paraId="3EAE3B87" w14:textId="77777777" w:rsidR="003F4C21" w:rsidRDefault="003F4C21" w:rsidP="007131CD">
      <w:pPr>
        <w:spacing w:after="0" w:line="240" w:lineRule="auto"/>
        <w:jc w:val="both"/>
        <w:rPr>
          <w:rFonts w:ascii="Tahoma" w:hAnsi="Tahoma" w:cs="Tahoma"/>
        </w:rPr>
      </w:pPr>
      <w:r>
        <w:rPr>
          <w:rFonts w:ascii="Tahoma" w:hAnsi="Tahoma" w:cs="Tahoma"/>
        </w:rPr>
        <w:t>6.1.</w:t>
      </w:r>
      <w:r w:rsidR="001C22ED">
        <w:rPr>
          <w:rFonts w:ascii="Tahoma" w:hAnsi="Tahoma" w:cs="Tahoma"/>
        </w:rPr>
        <w:t xml:space="preserve"> </w:t>
      </w:r>
      <w:r>
        <w:rPr>
          <w:rFonts w:ascii="Tahoma" w:hAnsi="Tahoma" w:cs="Tahoma"/>
        </w:rPr>
        <w:t xml:space="preserve">10 dni od dnia przekazania informacji o czynności </w:t>
      </w:r>
      <w:proofErr w:type="spellStart"/>
      <w:r>
        <w:rPr>
          <w:rFonts w:ascii="Tahoma" w:hAnsi="Tahoma" w:cs="Tahoma"/>
        </w:rPr>
        <w:t>zamwiającego</w:t>
      </w:r>
      <w:proofErr w:type="spellEnd"/>
      <w:r>
        <w:rPr>
          <w:rFonts w:ascii="Tahoma" w:hAnsi="Tahoma" w:cs="Tahoma"/>
        </w:rPr>
        <w:t xml:space="preserve"> stanowiącej podstawę jego wniesienia, jeżeli informacja została przekaza</w:t>
      </w:r>
      <w:r w:rsidR="001C22ED">
        <w:rPr>
          <w:rFonts w:ascii="Tahoma" w:hAnsi="Tahoma" w:cs="Tahoma"/>
        </w:rPr>
        <w:t>na przy użyciu środków komunikacji elektronicznej,</w:t>
      </w:r>
    </w:p>
    <w:p w14:paraId="3D2E8A07" w14:textId="77777777" w:rsidR="001C22ED" w:rsidRDefault="001C22ED" w:rsidP="007131CD">
      <w:pPr>
        <w:spacing w:after="0" w:line="240" w:lineRule="auto"/>
        <w:jc w:val="both"/>
        <w:rPr>
          <w:rFonts w:ascii="Tahoma" w:hAnsi="Tahoma" w:cs="Tahoma"/>
        </w:rPr>
      </w:pPr>
      <w:r>
        <w:rPr>
          <w:rFonts w:ascii="Tahoma" w:hAnsi="Tahoma" w:cs="Tahoma"/>
        </w:rPr>
        <w:t>6.2. 15 dni od dnia przekazania informacji o czynności zamawiającego stanowiącej podstawę jego wniesienia, jeżeli informacja została przekazana w sposób inny niż określony pkt 6.1.</w:t>
      </w:r>
    </w:p>
    <w:p w14:paraId="3D71FC2B" w14:textId="77777777" w:rsidR="008C457E" w:rsidRDefault="001C22ED" w:rsidP="007131CD">
      <w:pPr>
        <w:spacing w:after="0" w:line="240" w:lineRule="auto"/>
        <w:jc w:val="both"/>
        <w:rPr>
          <w:rFonts w:ascii="Tahoma" w:hAnsi="Tahoma" w:cs="Tahoma"/>
        </w:rPr>
      </w:pPr>
      <w:r>
        <w:rPr>
          <w:rFonts w:ascii="Tahoma" w:hAnsi="Tahoma" w:cs="Tahoma"/>
        </w:rPr>
        <w:t>7</w:t>
      </w:r>
      <w:r w:rsidR="00A84241">
        <w:rPr>
          <w:rFonts w:ascii="Tahoma" w:hAnsi="Tahoma" w:cs="Tahoma"/>
        </w:rPr>
        <w:t xml:space="preserve">.Szczegółowe informacje dotyczące środków ochrony prawnej określone są w dziale IX „Środki ochrony prawnej” </w:t>
      </w:r>
      <w:proofErr w:type="spellStart"/>
      <w:r w:rsidR="00A84241">
        <w:rPr>
          <w:rFonts w:ascii="Tahoma" w:hAnsi="Tahoma" w:cs="Tahoma"/>
        </w:rPr>
        <w:t>pzp</w:t>
      </w:r>
      <w:proofErr w:type="spellEnd"/>
      <w:r w:rsidR="00A84241">
        <w:rPr>
          <w:rFonts w:ascii="Tahoma" w:hAnsi="Tahoma" w:cs="Tahoma"/>
        </w:rPr>
        <w:t>.</w:t>
      </w:r>
    </w:p>
    <w:p w14:paraId="58E3DE5A" w14:textId="77777777" w:rsidR="002942DE" w:rsidRDefault="002942DE" w:rsidP="008C457E">
      <w:pPr>
        <w:spacing w:after="0" w:line="240" w:lineRule="auto"/>
        <w:rPr>
          <w:rFonts w:ascii="Tahoma" w:hAnsi="Tahoma" w:cs="Tahoma"/>
          <w:b/>
        </w:rPr>
      </w:pPr>
    </w:p>
    <w:p w14:paraId="38D60FA4" w14:textId="77777777" w:rsidR="008C457E" w:rsidRPr="008C457E" w:rsidRDefault="000D2C0A" w:rsidP="008C457E">
      <w:pPr>
        <w:spacing w:after="0" w:line="240" w:lineRule="auto"/>
        <w:rPr>
          <w:rFonts w:ascii="Tahoma" w:hAnsi="Tahoma" w:cs="Tahoma"/>
          <w:b/>
        </w:rPr>
      </w:pPr>
      <w:r>
        <w:rPr>
          <w:rFonts w:ascii="Tahoma" w:hAnsi="Tahoma" w:cs="Tahoma"/>
          <w:b/>
        </w:rPr>
        <w:t xml:space="preserve">Rozdział </w:t>
      </w:r>
      <w:proofErr w:type="spellStart"/>
      <w:r w:rsidR="008C457E" w:rsidRPr="008C457E">
        <w:rPr>
          <w:rFonts w:ascii="Tahoma" w:hAnsi="Tahoma" w:cs="Tahoma"/>
          <w:b/>
        </w:rPr>
        <w:t>XX</w:t>
      </w:r>
      <w:r w:rsidR="00904003">
        <w:rPr>
          <w:rFonts w:ascii="Tahoma" w:hAnsi="Tahoma" w:cs="Tahoma"/>
          <w:b/>
        </w:rPr>
        <w:t>VII</w:t>
      </w:r>
      <w:r w:rsidR="00500D30">
        <w:rPr>
          <w:rFonts w:ascii="Tahoma" w:hAnsi="Tahoma" w:cs="Tahoma"/>
          <w:b/>
        </w:rPr>
        <w:t>I</w:t>
      </w:r>
      <w:r w:rsidR="008C457E" w:rsidRPr="008C457E">
        <w:rPr>
          <w:rFonts w:ascii="Tahoma" w:hAnsi="Tahoma" w:cs="Tahoma"/>
          <w:b/>
        </w:rPr>
        <w:t>.Załączniki</w:t>
      </w:r>
      <w:proofErr w:type="spellEnd"/>
      <w:r w:rsidR="008C457E" w:rsidRPr="008C457E">
        <w:rPr>
          <w:rFonts w:ascii="Tahoma" w:hAnsi="Tahoma" w:cs="Tahoma"/>
          <w:b/>
        </w:rPr>
        <w:t xml:space="preserve"> do SWZ</w:t>
      </w:r>
    </w:p>
    <w:p w14:paraId="0722E478" w14:textId="77777777" w:rsidR="008C457E" w:rsidRPr="00A938DB" w:rsidRDefault="008C457E" w:rsidP="008C457E">
      <w:pPr>
        <w:spacing w:after="0" w:line="240" w:lineRule="auto"/>
        <w:rPr>
          <w:rFonts w:ascii="Tahoma" w:hAnsi="Tahoma" w:cs="Tahoma"/>
          <w:sz w:val="18"/>
          <w:szCs w:val="18"/>
        </w:rPr>
      </w:pPr>
      <w:r w:rsidRPr="00A938DB">
        <w:rPr>
          <w:rFonts w:ascii="Tahoma" w:hAnsi="Tahoma" w:cs="Tahoma"/>
          <w:sz w:val="18"/>
          <w:szCs w:val="18"/>
        </w:rPr>
        <w:t>Integralną częścią niniejszej SWZ stanowią następujące załączniki:</w:t>
      </w:r>
    </w:p>
    <w:p w14:paraId="60A3738F" w14:textId="77777777" w:rsidR="001C22ED" w:rsidRDefault="001C22ED" w:rsidP="008C457E">
      <w:pPr>
        <w:spacing w:after="0" w:line="240" w:lineRule="auto"/>
        <w:rPr>
          <w:rFonts w:ascii="Tahoma" w:hAnsi="Tahoma" w:cs="Tahoma"/>
          <w:sz w:val="18"/>
          <w:szCs w:val="18"/>
        </w:rPr>
      </w:pPr>
      <w:r>
        <w:rPr>
          <w:rFonts w:ascii="Tahoma" w:hAnsi="Tahoma" w:cs="Tahoma"/>
          <w:sz w:val="18"/>
          <w:szCs w:val="18"/>
        </w:rPr>
        <w:t>- opis przedmiotu zamówienia – załącznik nr 1</w:t>
      </w:r>
    </w:p>
    <w:p w14:paraId="799515FA" w14:textId="77777777" w:rsidR="008C457E" w:rsidRPr="00A938DB" w:rsidRDefault="008C457E" w:rsidP="008C457E">
      <w:pPr>
        <w:spacing w:after="0" w:line="240" w:lineRule="auto"/>
        <w:rPr>
          <w:rFonts w:ascii="Tahoma" w:hAnsi="Tahoma" w:cs="Tahoma"/>
          <w:sz w:val="18"/>
          <w:szCs w:val="18"/>
        </w:rPr>
      </w:pPr>
      <w:r w:rsidRPr="00A938DB">
        <w:rPr>
          <w:rFonts w:ascii="Tahoma" w:hAnsi="Tahoma" w:cs="Tahoma"/>
          <w:sz w:val="18"/>
          <w:szCs w:val="18"/>
        </w:rPr>
        <w:t xml:space="preserve">- formularz ofertowy – </w:t>
      </w:r>
      <w:r w:rsidR="00BF70E7">
        <w:rPr>
          <w:rFonts w:ascii="Tahoma" w:hAnsi="Tahoma" w:cs="Tahoma"/>
          <w:sz w:val="18"/>
          <w:szCs w:val="18"/>
        </w:rPr>
        <w:t>z</w:t>
      </w:r>
      <w:r w:rsidRPr="00A938DB">
        <w:rPr>
          <w:rFonts w:ascii="Tahoma" w:hAnsi="Tahoma" w:cs="Tahoma"/>
          <w:sz w:val="18"/>
          <w:szCs w:val="18"/>
        </w:rPr>
        <w:t>ałącznik nr</w:t>
      </w:r>
      <w:r w:rsidR="001C22ED">
        <w:rPr>
          <w:rFonts w:ascii="Tahoma" w:hAnsi="Tahoma" w:cs="Tahoma"/>
          <w:sz w:val="18"/>
          <w:szCs w:val="18"/>
        </w:rPr>
        <w:t xml:space="preserve"> 2</w:t>
      </w:r>
      <w:r w:rsidRPr="00A938DB">
        <w:rPr>
          <w:rFonts w:ascii="Tahoma" w:hAnsi="Tahoma" w:cs="Tahoma"/>
          <w:sz w:val="18"/>
          <w:szCs w:val="18"/>
        </w:rPr>
        <w:t xml:space="preserve"> ;</w:t>
      </w:r>
    </w:p>
    <w:p w14:paraId="677920A3" w14:textId="77777777" w:rsidR="00BF70E7" w:rsidRPr="00BF70E7" w:rsidRDefault="00BF70E7" w:rsidP="00BF70E7">
      <w:pPr>
        <w:widowControl w:val="0"/>
        <w:autoSpaceDE w:val="0"/>
        <w:autoSpaceDN w:val="0"/>
        <w:adjustRightInd w:val="0"/>
        <w:spacing w:after="0"/>
        <w:rPr>
          <w:rFonts w:ascii="Tahoma" w:eastAsia="Times New Roman" w:hAnsi="Tahoma" w:cs="Tahoma"/>
          <w:bCs/>
          <w:sz w:val="18"/>
          <w:szCs w:val="18"/>
          <w:lang w:eastAsia="pl-PL"/>
        </w:rPr>
      </w:pPr>
      <w:r w:rsidRPr="00AE2453">
        <w:rPr>
          <w:rFonts w:ascii="Tahoma" w:hAnsi="Tahoma" w:cs="Tahoma"/>
          <w:sz w:val="18"/>
          <w:szCs w:val="18"/>
        </w:rPr>
        <w:t xml:space="preserve">- </w:t>
      </w:r>
      <w:r w:rsidRPr="00AE2453">
        <w:rPr>
          <w:rFonts w:ascii="Tahoma" w:eastAsia="Times New Roman" w:hAnsi="Tahoma" w:cs="Tahoma"/>
          <w:bCs/>
          <w:sz w:val="18"/>
          <w:szCs w:val="18"/>
          <w:lang w:eastAsia="pl-PL"/>
        </w:rPr>
        <w:t xml:space="preserve">Oświadczenie wykonawców wspólnie ubiegający się o udzielenie zamówienia – załącznik nr </w:t>
      </w:r>
      <w:r w:rsidR="001C22ED" w:rsidRPr="00AE2453">
        <w:rPr>
          <w:rFonts w:ascii="Tahoma" w:eastAsia="Times New Roman" w:hAnsi="Tahoma" w:cs="Tahoma"/>
          <w:bCs/>
          <w:sz w:val="18"/>
          <w:szCs w:val="18"/>
          <w:lang w:eastAsia="pl-PL"/>
        </w:rPr>
        <w:t>3</w:t>
      </w:r>
    </w:p>
    <w:p w14:paraId="2CE60121" w14:textId="77777777" w:rsidR="00BF70E7" w:rsidRDefault="00F6078E" w:rsidP="00F6078E">
      <w:pPr>
        <w:widowControl w:val="0"/>
        <w:autoSpaceDE w:val="0"/>
        <w:autoSpaceDN w:val="0"/>
        <w:adjustRightInd w:val="0"/>
        <w:spacing w:after="0"/>
        <w:rPr>
          <w:rFonts w:ascii="Tahoma" w:eastAsia="Times New Roman" w:hAnsi="Tahoma" w:cs="Tahoma"/>
          <w:bCs/>
          <w:sz w:val="18"/>
          <w:szCs w:val="18"/>
          <w:lang w:eastAsia="pl-PL"/>
        </w:rPr>
      </w:pPr>
      <w:r>
        <w:rPr>
          <w:rFonts w:ascii="Tahoma" w:eastAsia="Times New Roman" w:hAnsi="Tahoma" w:cs="Tahoma"/>
          <w:bCs/>
          <w:sz w:val="18"/>
          <w:szCs w:val="18"/>
          <w:lang w:eastAsia="pl-PL"/>
        </w:rPr>
        <w:t xml:space="preserve">- </w:t>
      </w:r>
      <w:r w:rsidRPr="00F6078E">
        <w:rPr>
          <w:rFonts w:ascii="Tahoma" w:eastAsia="Times New Roman" w:hAnsi="Tahoma" w:cs="Tahoma"/>
          <w:bCs/>
          <w:sz w:val="18"/>
          <w:szCs w:val="18"/>
          <w:lang w:eastAsia="pl-PL"/>
        </w:rPr>
        <w:t>Oświadczenie wykonawcy</w:t>
      </w:r>
      <w:r>
        <w:rPr>
          <w:rFonts w:ascii="Tahoma" w:eastAsia="Times New Roman" w:hAnsi="Tahoma" w:cs="Tahoma"/>
          <w:bCs/>
          <w:sz w:val="18"/>
          <w:szCs w:val="18"/>
          <w:lang w:eastAsia="pl-PL"/>
        </w:rPr>
        <w:t xml:space="preserve"> </w:t>
      </w:r>
      <w:r w:rsidRPr="00F6078E">
        <w:rPr>
          <w:rFonts w:ascii="Tahoma" w:eastAsia="Times New Roman" w:hAnsi="Tahoma" w:cs="Tahoma"/>
          <w:bCs/>
          <w:sz w:val="18"/>
          <w:szCs w:val="18"/>
          <w:lang w:eastAsia="pl-PL"/>
        </w:rPr>
        <w:t>dotyczące przynależności do grupy kapitałowej</w:t>
      </w:r>
      <w:r>
        <w:rPr>
          <w:rFonts w:ascii="Tahoma" w:eastAsia="Times New Roman" w:hAnsi="Tahoma" w:cs="Tahoma"/>
          <w:bCs/>
          <w:sz w:val="18"/>
          <w:szCs w:val="18"/>
          <w:lang w:eastAsia="pl-PL"/>
        </w:rPr>
        <w:t xml:space="preserve"> – załącznik nr </w:t>
      </w:r>
      <w:r w:rsidR="001C22ED">
        <w:rPr>
          <w:rFonts w:ascii="Tahoma" w:eastAsia="Times New Roman" w:hAnsi="Tahoma" w:cs="Tahoma"/>
          <w:bCs/>
          <w:sz w:val="18"/>
          <w:szCs w:val="18"/>
          <w:lang w:eastAsia="pl-PL"/>
        </w:rPr>
        <w:t>4</w:t>
      </w:r>
    </w:p>
    <w:p w14:paraId="0EC628C1" w14:textId="77777777" w:rsidR="00F6078E" w:rsidRDefault="00F6078E" w:rsidP="00F6078E">
      <w:pPr>
        <w:widowControl w:val="0"/>
        <w:autoSpaceDE w:val="0"/>
        <w:autoSpaceDN w:val="0"/>
        <w:adjustRightInd w:val="0"/>
        <w:spacing w:after="0"/>
        <w:rPr>
          <w:rFonts w:ascii="Tahoma" w:hAnsi="Tahoma" w:cs="Tahoma"/>
          <w:sz w:val="18"/>
          <w:szCs w:val="18"/>
        </w:rPr>
      </w:pPr>
      <w:r>
        <w:rPr>
          <w:rFonts w:ascii="Tahoma" w:hAnsi="Tahoma" w:cs="Tahoma"/>
          <w:sz w:val="18"/>
          <w:szCs w:val="18"/>
        </w:rPr>
        <w:t xml:space="preserve">- Wykaz </w:t>
      </w:r>
      <w:r w:rsidR="001C22ED">
        <w:rPr>
          <w:rFonts w:ascii="Tahoma" w:hAnsi="Tahoma" w:cs="Tahoma"/>
          <w:sz w:val="18"/>
          <w:szCs w:val="18"/>
        </w:rPr>
        <w:t>dostaw – załącznik nr 5</w:t>
      </w:r>
    </w:p>
    <w:p w14:paraId="63163ED1" w14:textId="77777777" w:rsidR="008C457E" w:rsidRPr="00A938DB" w:rsidRDefault="00A032F6" w:rsidP="008C457E">
      <w:pPr>
        <w:spacing w:after="0" w:line="240" w:lineRule="auto"/>
        <w:rPr>
          <w:rFonts w:ascii="Tahoma" w:hAnsi="Tahoma" w:cs="Tahoma"/>
          <w:sz w:val="18"/>
          <w:szCs w:val="18"/>
        </w:rPr>
      </w:pPr>
      <w:r w:rsidRPr="00A938DB">
        <w:rPr>
          <w:rFonts w:ascii="Tahoma" w:hAnsi="Tahoma" w:cs="Tahoma"/>
          <w:sz w:val="18"/>
          <w:szCs w:val="18"/>
        </w:rPr>
        <w:t xml:space="preserve">- </w:t>
      </w:r>
      <w:r w:rsidR="008C457E" w:rsidRPr="00A938DB">
        <w:rPr>
          <w:rFonts w:ascii="Tahoma" w:hAnsi="Tahoma" w:cs="Tahoma"/>
          <w:sz w:val="18"/>
          <w:szCs w:val="18"/>
        </w:rPr>
        <w:t xml:space="preserve">Klauzula informacyjna dotycząca przetwarzania danych osobowych – </w:t>
      </w:r>
      <w:r w:rsidR="00BF70E7">
        <w:rPr>
          <w:rFonts w:ascii="Tahoma" w:hAnsi="Tahoma" w:cs="Tahoma"/>
          <w:sz w:val="18"/>
          <w:szCs w:val="18"/>
        </w:rPr>
        <w:t>z</w:t>
      </w:r>
      <w:r w:rsidR="008C457E" w:rsidRPr="00A938DB">
        <w:rPr>
          <w:rFonts w:ascii="Tahoma" w:hAnsi="Tahoma" w:cs="Tahoma"/>
          <w:sz w:val="18"/>
          <w:szCs w:val="18"/>
        </w:rPr>
        <w:t xml:space="preserve">ałącznik nr </w:t>
      </w:r>
      <w:r w:rsidR="001C22ED">
        <w:rPr>
          <w:rFonts w:ascii="Tahoma" w:hAnsi="Tahoma" w:cs="Tahoma"/>
          <w:sz w:val="18"/>
          <w:szCs w:val="18"/>
        </w:rPr>
        <w:t>6</w:t>
      </w:r>
    </w:p>
    <w:p w14:paraId="6774B56F" w14:textId="77777777" w:rsidR="00500D30" w:rsidRDefault="00500D30" w:rsidP="00500D30">
      <w:pPr>
        <w:spacing w:after="0" w:line="240" w:lineRule="auto"/>
        <w:rPr>
          <w:rFonts w:ascii="Tahoma" w:hAnsi="Tahoma" w:cs="Tahoma"/>
          <w:sz w:val="18"/>
          <w:szCs w:val="18"/>
        </w:rPr>
      </w:pPr>
      <w:r w:rsidRPr="00A938DB">
        <w:rPr>
          <w:rFonts w:ascii="Tahoma" w:hAnsi="Tahoma" w:cs="Tahoma"/>
          <w:sz w:val="18"/>
          <w:szCs w:val="18"/>
        </w:rPr>
        <w:t xml:space="preserve">- Projektowane postanowienia umowy w sprawie zamówienia publicznego – </w:t>
      </w:r>
      <w:r w:rsidR="00BF70E7">
        <w:rPr>
          <w:rFonts w:ascii="Tahoma" w:hAnsi="Tahoma" w:cs="Tahoma"/>
          <w:sz w:val="18"/>
          <w:szCs w:val="18"/>
        </w:rPr>
        <w:t>z</w:t>
      </w:r>
      <w:r w:rsidRPr="00A938DB">
        <w:rPr>
          <w:rFonts w:ascii="Tahoma" w:hAnsi="Tahoma" w:cs="Tahoma"/>
          <w:sz w:val="18"/>
          <w:szCs w:val="18"/>
        </w:rPr>
        <w:t xml:space="preserve">ałącznik </w:t>
      </w:r>
      <w:r w:rsidR="006C3AE6">
        <w:rPr>
          <w:rFonts w:ascii="Tahoma" w:hAnsi="Tahoma" w:cs="Tahoma"/>
          <w:sz w:val="18"/>
          <w:szCs w:val="18"/>
        </w:rPr>
        <w:t>n</w:t>
      </w:r>
      <w:r w:rsidRPr="00A938DB">
        <w:rPr>
          <w:rFonts w:ascii="Tahoma" w:hAnsi="Tahoma" w:cs="Tahoma"/>
          <w:sz w:val="18"/>
          <w:szCs w:val="18"/>
        </w:rPr>
        <w:t xml:space="preserve">r </w:t>
      </w:r>
      <w:r w:rsidR="001C22ED">
        <w:rPr>
          <w:rFonts w:ascii="Tahoma" w:hAnsi="Tahoma" w:cs="Tahoma"/>
          <w:sz w:val="18"/>
          <w:szCs w:val="18"/>
        </w:rPr>
        <w:t>7</w:t>
      </w:r>
      <w:r w:rsidRPr="00A938DB">
        <w:rPr>
          <w:rFonts w:ascii="Tahoma" w:hAnsi="Tahoma" w:cs="Tahoma"/>
          <w:sz w:val="18"/>
          <w:szCs w:val="18"/>
        </w:rPr>
        <w:t>;</w:t>
      </w:r>
    </w:p>
    <w:p w14:paraId="0361578B" w14:textId="77777777" w:rsidR="0058458D" w:rsidRPr="009A6F3F" w:rsidRDefault="009243FC" w:rsidP="00500D30">
      <w:pPr>
        <w:spacing w:after="0" w:line="240" w:lineRule="auto"/>
        <w:rPr>
          <w:rFonts w:ascii="Tahoma" w:hAnsi="Tahoma" w:cs="Tahoma"/>
          <w:sz w:val="18"/>
          <w:szCs w:val="18"/>
        </w:rPr>
      </w:pPr>
      <w:r w:rsidRPr="009A6F3F">
        <w:rPr>
          <w:rFonts w:ascii="Tahoma" w:hAnsi="Tahoma" w:cs="Tahoma"/>
          <w:sz w:val="18"/>
          <w:szCs w:val="18"/>
        </w:rPr>
        <w:lastRenderedPageBreak/>
        <w:t xml:space="preserve">- Jednolity Europejski </w:t>
      </w:r>
      <w:proofErr w:type="spellStart"/>
      <w:r w:rsidRPr="009A6F3F">
        <w:rPr>
          <w:rFonts w:ascii="Tahoma" w:hAnsi="Tahoma" w:cs="Tahoma"/>
          <w:sz w:val="18"/>
          <w:szCs w:val="18"/>
        </w:rPr>
        <w:t>Dokumet</w:t>
      </w:r>
      <w:proofErr w:type="spellEnd"/>
      <w:r w:rsidRPr="009A6F3F">
        <w:rPr>
          <w:rFonts w:ascii="Tahoma" w:hAnsi="Tahoma" w:cs="Tahoma"/>
          <w:sz w:val="18"/>
          <w:szCs w:val="18"/>
        </w:rPr>
        <w:t xml:space="preserve"> Zamówienia (JEDZ) – załącznik nr 8</w:t>
      </w:r>
    </w:p>
    <w:p w14:paraId="48681868" w14:textId="77777777" w:rsidR="008C457E" w:rsidRPr="008C457E" w:rsidRDefault="008C457E">
      <w:pPr>
        <w:rPr>
          <w:rFonts w:ascii="Tahoma" w:hAnsi="Tahoma" w:cs="Tahoma"/>
          <w:b/>
        </w:rPr>
      </w:pPr>
      <w:r w:rsidRPr="008C457E">
        <w:rPr>
          <w:rFonts w:ascii="Tahoma" w:hAnsi="Tahoma" w:cs="Tahoma"/>
          <w:b/>
        </w:rPr>
        <w:br w:type="page"/>
      </w:r>
    </w:p>
    <w:p w14:paraId="5C7D2E5D" w14:textId="77777777" w:rsidR="00A84241" w:rsidRDefault="0090071F" w:rsidP="0090071F">
      <w:pPr>
        <w:spacing w:after="0" w:line="240" w:lineRule="auto"/>
        <w:jc w:val="right"/>
        <w:rPr>
          <w:rFonts w:ascii="Tahoma" w:hAnsi="Tahoma" w:cs="Tahoma"/>
        </w:rPr>
      </w:pPr>
      <w:r>
        <w:rPr>
          <w:rFonts w:ascii="Tahoma" w:hAnsi="Tahoma" w:cs="Tahoma"/>
        </w:rPr>
        <w:lastRenderedPageBreak/>
        <w:t>Załącznik nr 2</w:t>
      </w:r>
    </w:p>
    <w:p w14:paraId="496884CB" w14:textId="77777777" w:rsidR="0090071F" w:rsidRDefault="0090071F" w:rsidP="0090071F">
      <w:pPr>
        <w:spacing w:after="0" w:line="240" w:lineRule="auto"/>
        <w:jc w:val="right"/>
        <w:rPr>
          <w:rFonts w:ascii="Tahoma" w:hAnsi="Tahoma" w:cs="Tahoma"/>
        </w:rPr>
      </w:pPr>
    </w:p>
    <w:p w14:paraId="49BB45E0" w14:textId="77777777" w:rsidR="00DF482E" w:rsidRPr="00DF482E" w:rsidRDefault="00DF482E" w:rsidP="00DF482E">
      <w:pPr>
        <w:widowControl w:val="0"/>
        <w:autoSpaceDE w:val="0"/>
        <w:autoSpaceDN w:val="0"/>
        <w:adjustRightInd w:val="0"/>
        <w:spacing w:after="468" w:line="351" w:lineRule="atLeast"/>
        <w:jc w:val="center"/>
        <w:rPr>
          <w:rFonts w:ascii="Tahoma" w:eastAsia="Times New Roman" w:hAnsi="Tahoma" w:cs="Tahoma"/>
          <w:b/>
          <w:bCs/>
          <w:sz w:val="28"/>
          <w:szCs w:val="28"/>
          <w:lang w:eastAsia="pl-PL"/>
        </w:rPr>
      </w:pPr>
      <w:r w:rsidRPr="00DF482E">
        <w:rPr>
          <w:rFonts w:ascii="Tahoma" w:eastAsia="Times New Roman" w:hAnsi="Tahoma" w:cs="Tahoma"/>
          <w:b/>
          <w:bCs/>
          <w:sz w:val="28"/>
          <w:szCs w:val="28"/>
          <w:lang w:eastAsia="pl-PL"/>
        </w:rPr>
        <w:t>FORMULARZ OFERTY</w:t>
      </w:r>
    </w:p>
    <w:p w14:paraId="30746BF5" w14:textId="77777777" w:rsidR="00DF482E" w:rsidRPr="00DF482E" w:rsidRDefault="00DF482E" w:rsidP="00DF482E">
      <w:pPr>
        <w:keepNext/>
        <w:numPr>
          <w:ilvl w:val="12"/>
          <w:numId w:val="0"/>
        </w:numPr>
        <w:spacing w:after="0" w:line="240" w:lineRule="auto"/>
        <w:outlineLvl w:val="8"/>
        <w:rPr>
          <w:rFonts w:ascii="Tahoma" w:eastAsia="Times New Roman" w:hAnsi="Tahoma" w:cs="Tahoma"/>
          <w:b/>
          <w:bCs/>
          <w:sz w:val="28"/>
          <w:szCs w:val="24"/>
          <w:lang w:eastAsia="pl-PL"/>
        </w:rPr>
      </w:pPr>
      <w:r w:rsidRPr="00DF482E">
        <w:rPr>
          <w:rFonts w:ascii="Tahoma" w:eastAsia="Times New Roman" w:hAnsi="Tahoma" w:cs="Tahoma"/>
          <w:b/>
          <w:bCs/>
          <w:sz w:val="28"/>
          <w:szCs w:val="24"/>
          <w:lang w:eastAsia="pl-PL"/>
        </w:rPr>
        <w:t>Zamawiający:</w:t>
      </w:r>
      <w:r w:rsidRPr="00DF482E">
        <w:rPr>
          <w:rFonts w:ascii="Tahoma" w:eastAsia="Times New Roman" w:hAnsi="Tahoma" w:cs="Tahoma"/>
          <w:b/>
          <w:bCs/>
          <w:sz w:val="28"/>
          <w:szCs w:val="24"/>
          <w:lang w:eastAsia="pl-PL"/>
        </w:rPr>
        <w:tab/>
      </w:r>
      <w:r w:rsidRPr="00DF482E">
        <w:rPr>
          <w:rFonts w:ascii="Tahoma" w:eastAsia="Times New Roman" w:hAnsi="Tahoma" w:cs="Tahoma"/>
          <w:b/>
          <w:bCs/>
          <w:sz w:val="28"/>
          <w:szCs w:val="24"/>
          <w:lang w:eastAsia="pl-PL"/>
        </w:rPr>
        <w:tab/>
      </w:r>
      <w:r w:rsidRPr="00DF482E">
        <w:rPr>
          <w:rFonts w:ascii="Tahoma" w:eastAsia="Times New Roman" w:hAnsi="Tahoma" w:cs="Tahoma"/>
          <w:b/>
          <w:bCs/>
          <w:sz w:val="28"/>
          <w:szCs w:val="24"/>
          <w:lang w:eastAsia="pl-PL"/>
        </w:rPr>
        <w:tab/>
      </w:r>
      <w:r w:rsidRPr="00DF482E">
        <w:rPr>
          <w:rFonts w:ascii="Tahoma" w:eastAsia="Times New Roman" w:hAnsi="Tahoma" w:cs="Tahoma"/>
          <w:b/>
          <w:bCs/>
          <w:sz w:val="28"/>
          <w:szCs w:val="24"/>
          <w:lang w:eastAsia="pl-PL"/>
        </w:rPr>
        <w:tab/>
        <w:t>Gmina Bytom Odrzański</w:t>
      </w:r>
    </w:p>
    <w:p w14:paraId="7D5E57B6" w14:textId="77777777" w:rsidR="00DF482E" w:rsidRPr="00DF482E" w:rsidRDefault="00DF482E" w:rsidP="00DF482E">
      <w:pPr>
        <w:numPr>
          <w:ilvl w:val="12"/>
          <w:numId w:val="0"/>
        </w:numPr>
        <w:spacing w:after="0" w:line="240" w:lineRule="auto"/>
        <w:rPr>
          <w:rFonts w:ascii="Tahoma" w:eastAsia="Times New Roman" w:hAnsi="Tahoma" w:cs="Tahoma"/>
          <w:b/>
          <w:sz w:val="28"/>
          <w:szCs w:val="24"/>
          <w:lang w:eastAsia="pl-PL"/>
        </w:rPr>
      </w:pP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sz w:val="24"/>
          <w:szCs w:val="24"/>
          <w:lang w:eastAsia="pl-PL"/>
        </w:rPr>
        <w:tab/>
      </w:r>
      <w:r w:rsidRPr="00DF482E">
        <w:rPr>
          <w:rFonts w:ascii="Tahoma" w:eastAsia="Times New Roman" w:hAnsi="Tahoma" w:cs="Tahoma"/>
          <w:b/>
          <w:sz w:val="28"/>
          <w:szCs w:val="24"/>
          <w:lang w:eastAsia="pl-PL"/>
        </w:rPr>
        <w:t>ul. Rynek 1</w:t>
      </w:r>
    </w:p>
    <w:p w14:paraId="2757ECC9" w14:textId="77777777" w:rsidR="00DF482E" w:rsidRPr="00DF482E" w:rsidRDefault="00DF482E" w:rsidP="00DF482E">
      <w:pPr>
        <w:keepNext/>
        <w:numPr>
          <w:ilvl w:val="12"/>
          <w:numId w:val="0"/>
        </w:numPr>
        <w:spacing w:after="0" w:line="240" w:lineRule="auto"/>
        <w:ind w:left="3768" w:firstLine="480"/>
        <w:outlineLvl w:val="8"/>
        <w:rPr>
          <w:rFonts w:ascii="Tahoma" w:eastAsia="Times New Roman" w:hAnsi="Tahoma" w:cs="Tahoma"/>
          <w:bCs/>
          <w:sz w:val="24"/>
          <w:szCs w:val="24"/>
          <w:lang w:eastAsia="pl-PL"/>
        </w:rPr>
      </w:pPr>
      <w:r w:rsidRPr="00DF482E">
        <w:rPr>
          <w:rFonts w:ascii="Tahoma" w:eastAsia="Times New Roman" w:hAnsi="Tahoma" w:cs="Tahoma"/>
          <w:b/>
          <w:bCs/>
          <w:sz w:val="28"/>
          <w:szCs w:val="24"/>
          <w:lang w:eastAsia="pl-PL"/>
        </w:rPr>
        <w:t>67-115 Bytom Odrzański</w:t>
      </w:r>
    </w:p>
    <w:p w14:paraId="7323A4AC" w14:textId="77777777" w:rsidR="00DF482E" w:rsidRPr="00DF482E" w:rsidRDefault="00DF482E" w:rsidP="00DF482E">
      <w:pPr>
        <w:spacing w:after="0" w:line="240" w:lineRule="auto"/>
        <w:ind w:left="5025"/>
        <w:rPr>
          <w:rFonts w:ascii="Tahoma" w:eastAsia="Times New Roman" w:hAnsi="Tahoma" w:cs="Tahoma"/>
          <w:b/>
          <w:sz w:val="28"/>
          <w:szCs w:val="24"/>
          <w:lang w:eastAsia="pl-PL"/>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162"/>
        <w:gridCol w:w="5881"/>
        <w:gridCol w:w="17"/>
      </w:tblGrid>
      <w:tr w:rsidR="00DF482E" w:rsidRPr="00DF482E" w14:paraId="674DFF1A" w14:textId="77777777"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tcPr>
          <w:p w14:paraId="39714987" w14:textId="77777777" w:rsidR="00DF482E" w:rsidRPr="00DF482E" w:rsidRDefault="00DF482E" w:rsidP="00DF482E">
            <w:pPr>
              <w:keepNext/>
              <w:spacing w:before="120" w:after="0" w:line="240" w:lineRule="auto"/>
              <w:outlineLvl w:val="8"/>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Nazwa wykonawcy</w:t>
            </w:r>
          </w:p>
          <w:p w14:paraId="4A1EA160" w14:textId="77777777" w:rsidR="00DF482E" w:rsidRPr="00DF482E" w:rsidRDefault="00DF482E" w:rsidP="00DF482E">
            <w:pPr>
              <w:spacing w:after="0" w:line="240" w:lineRule="auto"/>
              <w:rPr>
                <w:rFonts w:ascii="Tahoma" w:eastAsia="Times New Roman" w:hAnsi="Tahoma" w:cs="Tahoma"/>
                <w:bCs/>
                <w:sz w:val="16"/>
                <w:szCs w:val="16"/>
                <w:lang w:eastAsia="pl-PL"/>
              </w:rPr>
            </w:pPr>
            <w:r w:rsidRPr="00DF482E">
              <w:rPr>
                <w:rFonts w:ascii="Tahoma" w:eastAsia="Times New Roman" w:hAnsi="Tahoma" w:cs="Tahoma"/>
                <w:bCs/>
                <w:sz w:val="16"/>
                <w:szCs w:val="16"/>
                <w:lang w:eastAsia="pl-PL"/>
              </w:rPr>
              <w:t>(</w:t>
            </w:r>
            <w:r w:rsidR="00532DEA">
              <w:rPr>
                <w:rFonts w:ascii="Tahoma" w:eastAsia="Times New Roman" w:hAnsi="Tahoma" w:cs="Tahoma"/>
                <w:bCs/>
                <w:sz w:val="16"/>
                <w:szCs w:val="16"/>
                <w:lang w:eastAsia="pl-PL"/>
              </w:rPr>
              <w:t>P</w:t>
            </w:r>
            <w:r w:rsidRPr="00DF482E">
              <w:rPr>
                <w:rFonts w:ascii="Tahoma" w:eastAsia="Times New Roman" w:hAnsi="Tahoma" w:cs="Tahoma"/>
                <w:bCs/>
                <w:sz w:val="16"/>
                <w:szCs w:val="16"/>
                <w:lang w:eastAsia="pl-PL"/>
              </w:rPr>
              <w:t>ełna nazwa Wykonawcy/Wykonawców w przypadku wykonawców wspólnie ubiegających się o udzielenie zamówienia)</w:t>
            </w:r>
          </w:p>
          <w:p w14:paraId="1421B7D8" w14:textId="77777777" w:rsidR="00DF482E" w:rsidRPr="00DF482E" w:rsidRDefault="00DF482E" w:rsidP="00DF482E">
            <w:pPr>
              <w:spacing w:after="0" w:line="240" w:lineRule="auto"/>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6C969662" w14:textId="77777777" w:rsidR="00DF482E" w:rsidRPr="00DF482E" w:rsidRDefault="00DF482E" w:rsidP="00DF482E">
            <w:pPr>
              <w:spacing w:before="120" w:after="0" w:line="360" w:lineRule="auto"/>
              <w:rPr>
                <w:rFonts w:ascii="Tahoma" w:eastAsia="Times New Roman" w:hAnsi="Tahoma" w:cs="Tahoma"/>
                <w:sz w:val="28"/>
                <w:szCs w:val="24"/>
                <w:lang w:eastAsia="pl-PL"/>
              </w:rPr>
            </w:pPr>
          </w:p>
          <w:p w14:paraId="6814214A"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14:paraId="647F8791" w14:textId="77777777"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364085E0" w14:textId="77777777" w:rsidR="00DF482E" w:rsidRPr="00DF482E" w:rsidRDefault="00DF482E" w:rsidP="00DF482E">
            <w:pPr>
              <w:spacing w:before="120" w:after="0" w:line="24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Adres</w:t>
            </w:r>
            <w:r w:rsidR="00A605AE">
              <w:rPr>
                <w:rFonts w:ascii="Tahoma" w:eastAsia="Times New Roman" w:hAnsi="Tahoma" w:cs="Tahoma"/>
                <w:b/>
                <w:bCs/>
                <w:sz w:val="20"/>
                <w:szCs w:val="20"/>
                <w:lang w:eastAsia="pl-PL"/>
              </w:rPr>
              <w:t xml:space="preserve"> siedziby Wykonawcy</w:t>
            </w:r>
          </w:p>
          <w:p w14:paraId="645CBEC2" w14:textId="77777777" w:rsidR="00DF482E" w:rsidRPr="00DF482E" w:rsidRDefault="00DF482E" w:rsidP="00DF482E">
            <w:pPr>
              <w:spacing w:before="120" w:after="0" w:line="240" w:lineRule="auto"/>
              <w:rPr>
                <w:rFonts w:ascii="Tahoma" w:eastAsia="Times New Roman" w:hAnsi="Tahoma" w:cs="Tahoma"/>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550F1741" w14:textId="77777777" w:rsidR="00DF482E" w:rsidRPr="00DF482E" w:rsidRDefault="00DF482E" w:rsidP="00DF482E">
            <w:pPr>
              <w:spacing w:before="120" w:after="0" w:line="360" w:lineRule="auto"/>
              <w:rPr>
                <w:rFonts w:ascii="Tahoma" w:eastAsia="Times New Roman" w:hAnsi="Tahoma" w:cs="Tahoma"/>
                <w:sz w:val="28"/>
                <w:szCs w:val="24"/>
                <w:lang w:eastAsia="pl-PL"/>
              </w:rPr>
            </w:pPr>
          </w:p>
          <w:p w14:paraId="3EFBFF57"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14:paraId="16358E4E" w14:textId="77777777"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0B80B326" w14:textId="77777777" w:rsidR="00DF482E" w:rsidRPr="00DF482E" w:rsidRDefault="00DF482E" w:rsidP="00DF482E">
            <w:pPr>
              <w:spacing w:before="120" w:after="0" w:line="240" w:lineRule="auto"/>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 xml:space="preserve">REGON  </w:t>
            </w:r>
          </w:p>
        </w:tc>
        <w:tc>
          <w:tcPr>
            <w:tcW w:w="5962" w:type="dxa"/>
            <w:tcBorders>
              <w:top w:val="single" w:sz="4" w:space="0" w:color="auto"/>
              <w:left w:val="single" w:sz="4" w:space="0" w:color="auto"/>
              <w:bottom w:val="single" w:sz="4" w:space="0" w:color="auto"/>
              <w:right w:val="single" w:sz="4" w:space="0" w:color="auto"/>
            </w:tcBorders>
          </w:tcPr>
          <w:p w14:paraId="63657ABD" w14:textId="77777777" w:rsidR="00DF482E" w:rsidRPr="00DF482E" w:rsidRDefault="00DF482E" w:rsidP="00DF482E">
            <w:pPr>
              <w:spacing w:before="120" w:after="0" w:line="360" w:lineRule="auto"/>
              <w:rPr>
                <w:rFonts w:ascii="Tahoma" w:eastAsia="Times New Roman" w:hAnsi="Tahoma" w:cs="Tahoma"/>
                <w:sz w:val="28"/>
                <w:szCs w:val="24"/>
                <w:lang w:eastAsia="pl-PL"/>
              </w:rPr>
            </w:pPr>
          </w:p>
          <w:p w14:paraId="47229EDE"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14:paraId="34C1F917" w14:textId="77777777"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1FA11025" w14:textId="77777777" w:rsidR="00DF482E" w:rsidRPr="00DF482E" w:rsidRDefault="00DF482E" w:rsidP="00DF482E">
            <w:pPr>
              <w:spacing w:before="120" w:after="0" w:line="240" w:lineRule="auto"/>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NIP</w:t>
            </w:r>
          </w:p>
        </w:tc>
        <w:tc>
          <w:tcPr>
            <w:tcW w:w="5962" w:type="dxa"/>
            <w:tcBorders>
              <w:top w:val="single" w:sz="4" w:space="0" w:color="auto"/>
              <w:left w:val="single" w:sz="4" w:space="0" w:color="auto"/>
              <w:bottom w:val="single" w:sz="4" w:space="0" w:color="auto"/>
              <w:right w:val="single" w:sz="4" w:space="0" w:color="auto"/>
            </w:tcBorders>
          </w:tcPr>
          <w:p w14:paraId="00F50BB3" w14:textId="77777777" w:rsidR="00DF482E" w:rsidRPr="00DF482E" w:rsidRDefault="00DF482E" w:rsidP="00DF482E">
            <w:pPr>
              <w:spacing w:before="120" w:after="0" w:line="360" w:lineRule="auto"/>
              <w:rPr>
                <w:rFonts w:ascii="Tahoma" w:eastAsia="Times New Roman" w:hAnsi="Tahoma" w:cs="Tahoma"/>
                <w:sz w:val="28"/>
                <w:szCs w:val="24"/>
                <w:lang w:eastAsia="pl-PL"/>
              </w:rPr>
            </w:pPr>
          </w:p>
          <w:p w14:paraId="53CE849A"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14:paraId="30171594" w14:textId="77777777" w:rsidTr="00DF482E">
        <w:trPr>
          <w:gridAfter w:val="1"/>
          <w:wAfter w:w="17" w:type="dxa"/>
          <w:jc w:val="cent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107DB0F0" w14:textId="77777777" w:rsidR="00DF482E" w:rsidRPr="00DF482E" w:rsidRDefault="00DF482E" w:rsidP="00DF482E">
            <w:pPr>
              <w:spacing w:before="120" w:after="0" w:line="240" w:lineRule="auto"/>
              <w:rPr>
                <w:rFonts w:ascii="Tahoma" w:eastAsia="Times New Roman" w:hAnsi="Tahoma" w:cs="Tahoma"/>
                <w:b/>
                <w:bCs/>
                <w:sz w:val="20"/>
                <w:szCs w:val="20"/>
                <w:lang w:eastAsia="pl-PL"/>
              </w:rPr>
            </w:pPr>
            <w:r w:rsidRPr="00DF482E">
              <w:rPr>
                <w:rFonts w:ascii="Tahoma" w:eastAsia="Times New Roman" w:hAnsi="Tahoma" w:cs="Tahoma"/>
                <w:b/>
                <w:bCs/>
                <w:sz w:val="20"/>
                <w:szCs w:val="20"/>
                <w:lang w:eastAsia="pl-PL"/>
              </w:rPr>
              <w:t>Nr telefonu</w:t>
            </w:r>
          </w:p>
        </w:tc>
        <w:tc>
          <w:tcPr>
            <w:tcW w:w="5962" w:type="dxa"/>
            <w:tcBorders>
              <w:top w:val="single" w:sz="4" w:space="0" w:color="auto"/>
              <w:left w:val="single" w:sz="4" w:space="0" w:color="auto"/>
              <w:bottom w:val="single" w:sz="4" w:space="0" w:color="auto"/>
              <w:right w:val="single" w:sz="4" w:space="0" w:color="auto"/>
            </w:tcBorders>
          </w:tcPr>
          <w:p w14:paraId="40F9A8E6" w14:textId="77777777" w:rsidR="00DF482E" w:rsidRPr="00DF482E" w:rsidRDefault="00DF482E" w:rsidP="00DF482E">
            <w:pPr>
              <w:spacing w:before="120" w:after="0" w:line="360" w:lineRule="auto"/>
              <w:rPr>
                <w:rFonts w:ascii="Tahoma" w:eastAsia="Times New Roman" w:hAnsi="Tahoma" w:cs="Tahoma"/>
                <w:sz w:val="28"/>
                <w:szCs w:val="24"/>
                <w:lang w:eastAsia="pl-PL"/>
              </w:rPr>
            </w:pPr>
          </w:p>
          <w:p w14:paraId="44D164DC"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14:paraId="292E97E6" w14:textId="77777777" w:rsidTr="00DF482E">
        <w:trPr>
          <w:gridAfter w:val="1"/>
          <w:wAfter w:w="17" w:type="dxa"/>
          <w:jc w:val="center"/>
        </w:trPr>
        <w:tc>
          <w:tcPr>
            <w:tcW w:w="3231" w:type="dxa"/>
            <w:vMerge w:val="restart"/>
            <w:tcBorders>
              <w:top w:val="single" w:sz="4" w:space="0" w:color="auto"/>
              <w:left w:val="single" w:sz="4" w:space="0" w:color="auto"/>
              <w:right w:val="single" w:sz="4" w:space="0" w:color="auto"/>
            </w:tcBorders>
            <w:shd w:val="pct10" w:color="auto" w:fill="auto"/>
          </w:tcPr>
          <w:p w14:paraId="00A39773" w14:textId="77777777" w:rsidR="00DF482E" w:rsidRPr="00DF482E" w:rsidRDefault="00DF482E" w:rsidP="00DF482E">
            <w:pPr>
              <w:spacing w:before="120" w:after="0" w:line="24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 xml:space="preserve">Adres skrzynki </w:t>
            </w:r>
            <w:proofErr w:type="spellStart"/>
            <w:r>
              <w:rPr>
                <w:rFonts w:ascii="Tahoma" w:eastAsia="Times New Roman" w:hAnsi="Tahoma" w:cs="Tahoma"/>
                <w:b/>
                <w:bCs/>
                <w:sz w:val="20"/>
                <w:szCs w:val="20"/>
                <w:lang w:eastAsia="pl-PL"/>
              </w:rPr>
              <w:t>ePUAP</w:t>
            </w:r>
            <w:proofErr w:type="spellEnd"/>
          </w:p>
          <w:p w14:paraId="1EF5D199" w14:textId="77777777" w:rsidR="00DF482E" w:rsidRDefault="00DF482E" w:rsidP="00DF482E">
            <w:pPr>
              <w:spacing w:before="120" w:after="0" w:line="240" w:lineRule="auto"/>
              <w:rPr>
                <w:rFonts w:ascii="Tahoma" w:eastAsia="Times New Roman" w:hAnsi="Tahoma" w:cs="Tahoma"/>
                <w:b/>
                <w:bCs/>
                <w:sz w:val="20"/>
                <w:szCs w:val="20"/>
                <w:lang w:eastAsia="pl-PL"/>
              </w:rPr>
            </w:pPr>
          </w:p>
          <w:p w14:paraId="5776A49C" w14:textId="77777777" w:rsidR="00DF482E" w:rsidRDefault="00DF482E" w:rsidP="00DF482E">
            <w:pPr>
              <w:spacing w:before="120" w:after="0" w:line="24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 xml:space="preserve">Adres </w:t>
            </w:r>
            <w:r w:rsidRPr="00DF482E">
              <w:rPr>
                <w:rFonts w:ascii="Tahoma" w:eastAsia="Times New Roman" w:hAnsi="Tahoma" w:cs="Tahoma"/>
                <w:b/>
                <w:bCs/>
                <w:sz w:val="20"/>
                <w:szCs w:val="20"/>
                <w:lang w:eastAsia="pl-PL"/>
              </w:rPr>
              <w:t>e- mail</w:t>
            </w:r>
          </w:p>
          <w:p w14:paraId="7D95EBB1" w14:textId="77777777" w:rsidR="00DF482E" w:rsidRPr="00DF482E" w:rsidRDefault="00DF482E" w:rsidP="00DF482E">
            <w:pPr>
              <w:spacing w:before="120" w:after="0" w:line="240" w:lineRule="auto"/>
              <w:rPr>
                <w:rFonts w:ascii="Tahoma" w:eastAsia="Times New Roman" w:hAnsi="Tahoma" w:cs="Tahoma"/>
                <w:bCs/>
                <w:sz w:val="16"/>
                <w:szCs w:val="16"/>
                <w:lang w:eastAsia="pl-PL"/>
              </w:rPr>
            </w:pPr>
            <w:r w:rsidRPr="00DF482E">
              <w:rPr>
                <w:rFonts w:ascii="Tahoma" w:eastAsia="Times New Roman" w:hAnsi="Tahoma" w:cs="Tahoma"/>
                <w:bCs/>
                <w:sz w:val="16"/>
                <w:szCs w:val="16"/>
                <w:lang w:eastAsia="pl-PL"/>
              </w:rPr>
              <w:t>(na które Zamawiający ma przesłać korespondencję)</w:t>
            </w:r>
          </w:p>
          <w:p w14:paraId="7B7FE6EC" w14:textId="77777777" w:rsidR="00DF482E" w:rsidRPr="00DF482E" w:rsidRDefault="00DF482E" w:rsidP="00DF482E">
            <w:pPr>
              <w:spacing w:before="120" w:after="0" w:line="240" w:lineRule="auto"/>
              <w:jc w:val="center"/>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74CAF53A"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DF482E" w:rsidRPr="00DF482E" w14:paraId="3C6789A2" w14:textId="77777777" w:rsidTr="00DF482E">
        <w:trPr>
          <w:gridAfter w:val="1"/>
          <w:wAfter w:w="17" w:type="dxa"/>
          <w:trHeight w:val="485"/>
          <w:jc w:val="center"/>
        </w:trPr>
        <w:tc>
          <w:tcPr>
            <w:tcW w:w="3231" w:type="dxa"/>
            <w:vMerge/>
            <w:tcBorders>
              <w:left w:val="single" w:sz="4" w:space="0" w:color="auto"/>
              <w:bottom w:val="single" w:sz="4" w:space="0" w:color="auto"/>
              <w:right w:val="single" w:sz="4" w:space="0" w:color="auto"/>
            </w:tcBorders>
            <w:shd w:val="pct10" w:color="auto" w:fill="auto"/>
          </w:tcPr>
          <w:p w14:paraId="7B8626B2" w14:textId="77777777" w:rsidR="00DF482E" w:rsidRPr="00DF482E" w:rsidRDefault="00DF482E" w:rsidP="00DF482E">
            <w:pPr>
              <w:spacing w:before="120" w:after="0" w:line="240" w:lineRule="auto"/>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64877A31" w14:textId="77777777" w:rsidR="00DF482E" w:rsidRPr="00DF482E" w:rsidRDefault="00DF482E" w:rsidP="00DF482E">
            <w:pPr>
              <w:spacing w:before="120" w:after="0" w:line="360" w:lineRule="auto"/>
              <w:rPr>
                <w:rFonts w:ascii="Tahoma" w:eastAsia="Times New Roman" w:hAnsi="Tahoma" w:cs="Tahoma"/>
                <w:sz w:val="28"/>
                <w:szCs w:val="24"/>
                <w:lang w:eastAsia="pl-PL"/>
              </w:rPr>
            </w:pPr>
          </w:p>
        </w:tc>
      </w:tr>
      <w:tr w:rsidR="00F93628" w:rsidRPr="00DF482E" w14:paraId="5194773A" w14:textId="77777777" w:rsidTr="006F7DC6">
        <w:trPr>
          <w:jc w:val="center"/>
        </w:trPr>
        <w:tc>
          <w:tcPr>
            <w:tcW w:w="3231" w:type="dxa"/>
            <w:tcBorders>
              <w:top w:val="single" w:sz="4" w:space="0" w:color="000000"/>
              <w:left w:val="single" w:sz="4" w:space="0" w:color="000000"/>
              <w:bottom w:val="single" w:sz="4" w:space="0" w:color="000000"/>
              <w:right w:val="nil"/>
            </w:tcBorders>
            <w:shd w:val="clear" w:color="auto" w:fill="E5E5E5"/>
            <w:vAlign w:val="center"/>
          </w:tcPr>
          <w:p w14:paraId="6B17F1E7" w14:textId="77777777" w:rsidR="00F93628" w:rsidRPr="00F93628" w:rsidRDefault="00F93628" w:rsidP="006F7DC6">
            <w:pPr>
              <w:jc w:val="both"/>
              <w:rPr>
                <w:rFonts w:ascii="Tahoma" w:hAnsi="Tahoma" w:cs="Tahoma"/>
                <w:color w:val="000000"/>
                <w:sz w:val="14"/>
                <w:szCs w:val="14"/>
              </w:rPr>
            </w:pPr>
            <w:r w:rsidRPr="00F93628">
              <w:rPr>
                <w:rFonts w:ascii="Tahoma" w:hAnsi="Tahoma" w:cs="Tahoma"/>
                <w:color w:val="000000"/>
                <w:sz w:val="14"/>
                <w:szCs w:val="14"/>
              </w:rPr>
              <w:t xml:space="preserve">Dane, umożliwiające Zamawiającemu dostęp do odpisu lub informacji </w:t>
            </w:r>
            <w:r w:rsidRPr="00F93628">
              <w:rPr>
                <w:rFonts w:ascii="Tahoma" w:hAnsi="Tahoma" w:cs="Tahoma"/>
                <w:color w:val="000000"/>
                <w:sz w:val="14"/>
                <w:szCs w:val="14"/>
              </w:rPr>
              <w:br/>
              <w:t xml:space="preserve">z Krajowego Rejestru Sądowego, Centralnej Ewidencji i Informacji </w:t>
            </w:r>
            <w:r w:rsidRPr="00F93628">
              <w:rPr>
                <w:rFonts w:ascii="Tahoma" w:hAnsi="Tahoma" w:cs="Tahoma"/>
                <w:color w:val="000000"/>
                <w:sz w:val="14"/>
                <w:szCs w:val="14"/>
              </w:rPr>
              <w:br/>
              <w:t>o Działalności Gospodarczej lub innego właściwego rejestru za pomocą bezpłatnych i ogólnodostępnych baz danych</w:t>
            </w:r>
          </w:p>
          <w:p w14:paraId="10A813E5" w14:textId="77777777" w:rsidR="00F93628" w:rsidRPr="00F93628" w:rsidRDefault="00F93628" w:rsidP="00F93628">
            <w:pPr>
              <w:jc w:val="both"/>
              <w:rPr>
                <w:rFonts w:ascii="Tahoma" w:hAnsi="Tahoma" w:cs="Tahoma"/>
                <w:b/>
                <w:color w:val="000000"/>
                <w:sz w:val="14"/>
                <w:szCs w:val="14"/>
              </w:rPr>
            </w:pPr>
            <w:r w:rsidRPr="00F93628">
              <w:rPr>
                <w:rFonts w:ascii="Tahoma" w:hAnsi="Tahoma" w:cs="Tahoma"/>
                <w:b/>
                <w:color w:val="000000"/>
                <w:sz w:val="14"/>
                <w:szCs w:val="14"/>
              </w:rPr>
              <w:t>Adresy internetowe ogólnodostępnych i bezpłatnych baz danych</w:t>
            </w:r>
          </w:p>
          <w:p w14:paraId="1B0FFE1A" w14:textId="77777777" w:rsidR="00F93628" w:rsidRPr="00F93628" w:rsidRDefault="00F93628" w:rsidP="00F93628">
            <w:pPr>
              <w:jc w:val="both"/>
              <w:rPr>
                <w:rFonts w:ascii="Tahoma" w:hAnsi="Tahoma" w:cs="Tahoma"/>
                <w:color w:val="000000"/>
                <w:sz w:val="14"/>
                <w:szCs w:val="14"/>
              </w:rPr>
            </w:pPr>
            <w:r w:rsidRPr="00F93628">
              <w:rPr>
                <w:rFonts w:ascii="Tahoma" w:hAnsi="Tahoma" w:cs="Tahoma"/>
                <w:b/>
                <w:color w:val="000000"/>
                <w:sz w:val="14"/>
                <w:szCs w:val="14"/>
              </w:rPr>
              <w:t xml:space="preserve">*zaznaczyć </w:t>
            </w:r>
            <w:proofErr w:type="spellStart"/>
            <w:r w:rsidRPr="00F93628">
              <w:rPr>
                <w:rFonts w:ascii="Tahoma" w:hAnsi="Tahoma" w:cs="Tahoma"/>
                <w:b/>
                <w:color w:val="000000"/>
                <w:sz w:val="14"/>
                <w:szCs w:val="14"/>
              </w:rPr>
              <w:t>wlaściwe</w:t>
            </w:r>
            <w:proofErr w:type="spellEnd"/>
          </w:p>
        </w:tc>
        <w:tc>
          <w:tcPr>
            <w:tcW w:w="5979" w:type="dxa"/>
            <w:gridSpan w:val="2"/>
            <w:tcBorders>
              <w:top w:val="single" w:sz="4" w:space="0" w:color="000000"/>
              <w:left w:val="single" w:sz="4" w:space="0" w:color="000000"/>
              <w:bottom w:val="single" w:sz="4" w:space="0" w:color="000000"/>
              <w:right w:val="single" w:sz="4" w:space="0" w:color="000000"/>
            </w:tcBorders>
            <w:vAlign w:val="center"/>
          </w:tcPr>
          <w:p w14:paraId="4F93F0FA" w14:textId="77777777" w:rsidR="00F93628" w:rsidRPr="00F93628" w:rsidRDefault="00F93628" w:rsidP="006F7DC6">
            <w:pPr>
              <w:pStyle w:val="Stopka"/>
              <w:spacing w:line="360" w:lineRule="auto"/>
              <w:rPr>
                <w:rFonts w:ascii="Calibri" w:hAnsi="Calibri" w:cs="Calibri"/>
              </w:rPr>
            </w:pPr>
            <w:r w:rsidRPr="00F93628">
              <w:rPr>
                <w:rFonts w:ascii="Tahoma" w:hAnsi="Tahoma" w:cs="Tahoma"/>
              </w:rPr>
              <w:sym w:font="Wingdings" w:char="F06F"/>
            </w:r>
            <w:r w:rsidRPr="00F93628">
              <w:rPr>
                <w:rFonts w:ascii="Tahoma" w:hAnsi="Tahoma" w:cs="Tahoma"/>
                <w:sz w:val="16"/>
                <w:szCs w:val="16"/>
                <w:lang w:val="pl-PL"/>
              </w:rPr>
              <w:t>*</w:t>
            </w:r>
            <w:r w:rsidRPr="009D64DF">
              <w:rPr>
                <w:rFonts w:ascii="Calibri" w:hAnsi="Calibri" w:cs="Calibri"/>
              </w:rPr>
              <w:t xml:space="preserve"> </w:t>
            </w:r>
            <w:hyperlink r:id="rId21" w:history="1">
              <w:r w:rsidRPr="00F93628">
                <w:rPr>
                  <w:rStyle w:val="Hipercze"/>
                  <w:rFonts w:ascii="Tahoma" w:eastAsiaTheme="majorEastAsia" w:hAnsi="Tahoma" w:cs="Tahoma"/>
                  <w:i/>
                  <w:sz w:val="16"/>
                  <w:szCs w:val="16"/>
                  <w:u w:val="none"/>
                </w:rPr>
                <w:t>https://prod.ceidg.gov.pl/CEIDG/CEIDG.Public.UI/Search.aspx</w:t>
              </w:r>
            </w:hyperlink>
            <w:r w:rsidRPr="00F93628">
              <w:rPr>
                <w:rFonts w:ascii="Tahoma" w:hAnsi="Tahoma" w:cs="Tahoma"/>
                <w:i/>
                <w:sz w:val="16"/>
                <w:szCs w:val="16"/>
              </w:rPr>
              <w:t xml:space="preserve"> </w:t>
            </w:r>
          </w:p>
          <w:p w14:paraId="7990963C" w14:textId="77777777" w:rsidR="00F93628" w:rsidRPr="00F93628" w:rsidRDefault="00F93628" w:rsidP="006F7DC6">
            <w:pPr>
              <w:pStyle w:val="Stopka"/>
              <w:spacing w:line="360" w:lineRule="auto"/>
              <w:rPr>
                <w:rFonts w:ascii="Tahoma" w:hAnsi="Tahoma" w:cs="Tahoma"/>
                <w:i/>
                <w:sz w:val="16"/>
                <w:szCs w:val="16"/>
              </w:rPr>
            </w:pPr>
            <w:r w:rsidRPr="00F93628">
              <w:rPr>
                <w:rFonts w:ascii="Tahoma" w:hAnsi="Tahoma" w:cs="Tahoma"/>
              </w:rPr>
              <w:sym w:font="Wingdings" w:char="F06F"/>
            </w:r>
            <w:r w:rsidRPr="00F93628">
              <w:rPr>
                <w:rFonts w:ascii="Tahoma" w:hAnsi="Tahoma" w:cs="Tahoma"/>
                <w:sz w:val="16"/>
                <w:szCs w:val="16"/>
                <w:lang w:val="pl-PL"/>
              </w:rPr>
              <w:t>*</w:t>
            </w:r>
            <w:r w:rsidRPr="00F93628">
              <w:rPr>
                <w:rFonts w:ascii="Tahoma" w:hAnsi="Tahoma" w:cs="Tahoma"/>
                <w:sz w:val="16"/>
                <w:szCs w:val="16"/>
              </w:rPr>
              <w:t xml:space="preserve"> </w:t>
            </w:r>
            <w:hyperlink r:id="rId22" w:history="1">
              <w:r w:rsidRPr="00F93628">
                <w:rPr>
                  <w:rStyle w:val="Hipercze"/>
                  <w:rFonts w:ascii="Tahoma" w:eastAsiaTheme="majorEastAsia" w:hAnsi="Tahoma" w:cs="Tahoma"/>
                  <w:i/>
                  <w:sz w:val="16"/>
                  <w:szCs w:val="16"/>
                  <w:u w:val="none"/>
                </w:rPr>
                <w:t>https://ekrs.ms.gov.pl/web/wyszukiwarka-krs/strona-glowna/</w:t>
              </w:r>
            </w:hyperlink>
            <w:r w:rsidRPr="00F93628">
              <w:rPr>
                <w:rFonts w:ascii="Tahoma" w:hAnsi="Tahoma" w:cs="Tahoma"/>
                <w:i/>
                <w:sz w:val="16"/>
                <w:szCs w:val="16"/>
              </w:rPr>
              <w:t xml:space="preserve"> </w:t>
            </w:r>
          </w:p>
          <w:p w14:paraId="3AE07FD2" w14:textId="77777777" w:rsidR="00F93628" w:rsidRPr="009D64DF" w:rsidRDefault="00F93628" w:rsidP="006F7DC6">
            <w:pPr>
              <w:pStyle w:val="Stopka"/>
              <w:spacing w:line="360" w:lineRule="auto"/>
              <w:rPr>
                <w:rFonts w:ascii="Calibri" w:hAnsi="Calibri" w:cs="Calibri"/>
                <w:i/>
              </w:rPr>
            </w:pPr>
            <w:r w:rsidRPr="00F93628">
              <w:rPr>
                <w:rFonts w:ascii="Tahoma" w:hAnsi="Tahoma" w:cs="Tahoma"/>
              </w:rPr>
              <w:sym w:font="Wingdings" w:char="F06F"/>
            </w:r>
            <w:r>
              <w:rPr>
                <w:rFonts w:ascii="Tahoma" w:hAnsi="Tahoma" w:cs="Tahoma"/>
                <w:sz w:val="16"/>
                <w:szCs w:val="16"/>
                <w:lang w:val="pl-PL"/>
              </w:rPr>
              <w:t>*</w:t>
            </w:r>
            <w:r w:rsidRPr="00F93628">
              <w:rPr>
                <w:rFonts w:ascii="Tahoma" w:hAnsi="Tahoma" w:cs="Tahoma"/>
                <w:sz w:val="16"/>
                <w:szCs w:val="16"/>
              </w:rPr>
              <w:t xml:space="preserve"> </w:t>
            </w:r>
            <w:r w:rsidRPr="00F93628">
              <w:rPr>
                <w:rFonts w:ascii="Tahoma" w:hAnsi="Tahoma" w:cs="Tahoma"/>
                <w:i/>
                <w:sz w:val="16"/>
                <w:szCs w:val="16"/>
              </w:rPr>
              <w:t>inny adres bazy danych (wskazać): ………………………</w:t>
            </w:r>
            <w:r w:rsidRPr="009D64DF">
              <w:rPr>
                <w:rFonts w:ascii="Calibri" w:hAnsi="Calibri" w:cs="Calibri"/>
                <w:i/>
                <w:sz w:val="22"/>
                <w:szCs w:val="22"/>
              </w:rPr>
              <w:t>…………………</w:t>
            </w:r>
          </w:p>
        </w:tc>
      </w:tr>
      <w:tr w:rsidR="00F93628" w:rsidRPr="00DF482E" w14:paraId="372D1348" w14:textId="77777777" w:rsidTr="00DF482E">
        <w:trPr>
          <w:jc w:val="center"/>
        </w:trPr>
        <w:tc>
          <w:tcPr>
            <w:tcW w:w="3231" w:type="dxa"/>
            <w:tcBorders>
              <w:top w:val="single" w:sz="4" w:space="0" w:color="000000"/>
              <w:left w:val="single" w:sz="4" w:space="0" w:color="000000"/>
              <w:bottom w:val="single" w:sz="4" w:space="0" w:color="000000"/>
              <w:right w:val="nil"/>
            </w:tcBorders>
            <w:shd w:val="clear" w:color="auto" w:fill="E5E5E5"/>
            <w:vAlign w:val="center"/>
          </w:tcPr>
          <w:p w14:paraId="47AEC10A" w14:textId="77777777" w:rsidR="00F93628" w:rsidRPr="00DF482E" w:rsidRDefault="00F93628" w:rsidP="00DF482E">
            <w:pPr>
              <w:snapToGrid w:val="0"/>
              <w:spacing w:before="120" w:after="0" w:line="254" w:lineRule="auto"/>
              <w:rPr>
                <w:rFonts w:ascii="Tahoma" w:eastAsia="Times New Roman" w:hAnsi="Tahoma" w:cs="Tahoma"/>
                <w:bCs/>
                <w:sz w:val="16"/>
                <w:szCs w:val="16"/>
              </w:rPr>
            </w:pPr>
            <w:r w:rsidRPr="00DF482E">
              <w:rPr>
                <w:rFonts w:ascii="Tahoma" w:eastAsia="Times New Roman" w:hAnsi="Tahoma" w:cs="Tahoma"/>
                <w:bCs/>
                <w:sz w:val="16"/>
                <w:szCs w:val="16"/>
              </w:rPr>
              <w:lastRenderedPageBreak/>
              <w:t>Wykonawca zgodnie z art. 104-106 ustawy o działalności gospodarczej (Dz. U. z 2015 r. poz. 584) jest:</w:t>
            </w:r>
          </w:p>
          <w:p w14:paraId="163075BA" w14:textId="77777777" w:rsidR="00F93628" w:rsidRPr="00DF482E" w:rsidRDefault="00F93628" w:rsidP="00DF482E">
            <w:pPr>
              <w:autoSpaceDE w:val="0"/>
              <w:autoSpaceDN w:val="0"/>
              <w:adjustRightInd w:val="0"/>
              <w:spacing w:after="0" w:line="240" w:lineRule="auto"/>
              <w:jc w:val="both"/>
              <w:rPr>
                <w:rFonts w:ascii="Tahoma" w:eastAsia="Times New Roman" w:hAnsi="Tahoma" w:cs="Tahoma"/>
                <w:color w:val="000000"/>
                <w:sz w:val="20"/>
                <w:szCs w:val="20"/>
                <w:lang w:eastAsia="pl-PL"/>
              </w:rPr>
            </w:pPr>
          </w:p>
          <w:p w14:paraId="5C2112EC" w14:textId="77777777" w:rsidR="00F93628" w:rsidRPr="00DF482E" w:rsidRDefault="00F93628" w:rsidP="00DF482E">
            <w:pPr>
              <w:autoSpaceDE w:val="0"/>
              <w:autoSpaceDN w:val="0"/>
              <w:adjustRightInd w:val="0"/>
              <w:spacing w:after="0" w:line="240" w:lineRule="auto"/>
              <w:jc w:val="both"/>
              <w:rPr>
                <w:rFonts w:ascii="Tahoma" w:eastAsia="Times New Roman" w:hAnsi="Tahoma" w:cs="Tahoma"/>
                <w:b/>
                <w:bCs/>
                <w:sz w:val="20"/>
                <w:szCs w:val="20"/>
                <w:lang w:eastAsia="pl-PL"/>
              </w:rPr>
            </w:pPr>
            <w:r w:rsidRPr="00DF482E">
              <w:rPr>
                <w:rFonts w:ascii="Tahoma" w:eastAsia="Times New Roman" w:hAnsi="Tahoma" w:cs="Tahoma"/>
                <w:color w:val="000000"/>
                <w:sz w:val="20"/>
                <w:szCs w:val="20"/>
                <w:lang w:eastAsia="pl-PL"/>
              </w:rPr>
              <w:t>*zaznaczyć właściwe</w:t>
            </w:r>
          </w:p>
        </w:tc>
        <w:tc>
          <w:tcPr>
            <w:tcW w:w="5979" w:type="dxa"/>
            <w:gridSpan w:val="2"/>
            <w:tcBorders>
              <w:top w:val="single" w:sz="4" w:space="0" w:color="000000"/>
              <w:left w:val="single" w:sz="4" w:space="0" w:color="000000"/>
              <w:bottom w:val="single" w:sz="4" w:space="0" w:color="000000"/>
              <w:right w:val="single" w:sz="4" w:space="0" w:color="000000"/>
            </w:tcBorders>
            <w:hideMark/>
          </w:tcPr>
          <w:p w14:paraId="7BDFC3F8" w14:textId="77777777" w:rsidR="00F93628" w:rsidRPr="00DF482E" w:rsidRDefault="00F93628" w:rsidP="00B92F00">
            <w:pPr>
              <w:snapToGrid w:val="0"/>
              <w:spacing w:before="120" w:after="0" w:line="360" w:lineRule="auto"/>
              <w:ind w:left="720"/>
              <w:rPr>
                <w:rFonts w:ascii="Tahoma" w:hAnsi="Tahoma" w:cs="Tahoma"/>
                <w:sz w:val="18"/>
                <w:szCs w:val="18"/>
                <w:lang w:val="x-none" w:eastAsia="x-none"/>
              </w:rPr>
            </w:pPr>
            <w:r w:rsidRPr="00DF482E">
              <w:rPr>
                <w:rFonts w:ascii="Cambria Math" w:eastAsia="Arial Unicode MS" w:hAnsi="Cambria Math" w:cs="Cambria Math"/>
                <w:sz w:val="20"/>
                <w:szCs w:val="20"/>
                <w:lang w:val="x-none" w:eastAsia="x-none"/>
              </w:rPr>
              <w:t>⎕</w:t>
            </w:r>
            <w:r w:rsidRPr="00DF482E">
              <w:rPr>
                <w:rFonts w:ascii="Tahoma" w:eastAsia="Arial Unicode MS" w:hAnsi="Tahoma" w:cs="Tahoma"/>
                <w:sz w:val="18"/>
                <w:szCs w:val="18"/>
                <w:lang w:eastAsia="x-none"/>
              </w:rPr>
              <w:t>mikro</w:t>
            </w:r>
            <w:r w:rsidRPr="00DF482E">
              <w:rPr>
                <w:rFonts w:ascii="Tahoma" w:hAnsi="Tahoma" w:cs="Tahoma"/>
                <w:sz w:val="18"/>
                <w:szCs w:val="18"/>
                <w:lang w:val="x-none" w:eastAsia="x-none"/>
              </w:rPr>
              <w:t xml:space="preserve"> przedsiębiorcą</w:t>
            </w:r>
            <w:r w:rsidRPr="00DF482E">
              <w:rPr>
                <w:rFonts w:ascii="Tahoma" w:hAnsi="Tahoma" w:cs="Tahoma"/>
                <w:color w:val="000000"/>
                <w:sz w:val="18"/>
                <w:szCs w:val="18"/>
                <w:lang w:val="x-none" w:eastAsia="pl-PL"/>
              </w:rPr>
              <w:t>*</w:t>
            </w:r>
          </w:p>
          <w:p w14:paraId="526DF1EF" w14:textId="77777777" w:rsidR="00F93628" w:rsidRPr="00DF482E" w:rsidRDefault="00F93628" w:rsidP="00B92F00">
            <w:pPr>
              <w:snapToGrid w:val="0"/>
              <w:spacing w:before="120" w:after="0" w:line="360" w:lineRule="auto"/>
              <w:ind w:left="720"/>
              <w:rPr>
                <w:rFonts w:ascii="Tahoma" w:hAnsi="Tahoma" w:cs="Tahoma"/>
                <w:sz w:val="18"/>
                <w:szCs w:val="18"/>
                <w:lang w:val="x-none" w:eastAsia="x-none"/>
              </w:rPr>
            </w:pPr>
            <w:r w:rsidRPr="00DF482E">
              <w:rPr>
                <w:rFonts w:ascii="Cambria Math" w:eastAsia="Arial Unicode MS" w:hAnsi="Cambria Math" w:cs="Cambria Math"/>
                <w:sz w:val="18"/>
                <w:szCs w:val="18"/>
                <w:lang w:val="x-none" w:eastAsia="x-none"/>
              </w:rPr>
              <w:t>⎕</w:t>
            </w:r>
            <w:r w:rsidRPr="00DF482E">
              <w:rPr>
                <w:rFonts w:ascii="Tahoma" w:hAnsi="Tahoma" w:cs="Tahoma"/>
                <w:sz w:val="18"/>
                <w:szCs w:val="18"/>
                <w:lang w:val="x-none" w:eastAsia="x-none"/>
              </w:rPr>
              <w:t>małym przedsiębiorcą</w:t>
            </w:r>
            <w:r w:rsidRPr="00DF482E">
              <w:rPr>
                <w:rFonts w:ascii="Tahoma" w:hAnsi="Tahoma" w:cs="Tahoma"/>
                <w:color w:val="000000"/>
                <w:sz w:val="18"/>
                <w:szCs w:val="18"/>
                <w:lang w:val="x-none" w:eastAsia="pl-PL"/>
              </w:rPr>
              <w:t>*</w:t>
            </w:r>
          </w:p>
          <w:p w14:paraId="5EE74CF1" w14:textId="77777777" w:rsidR="00F93628" w:rsidRDefault="00F93628" w:rsidP="00B92F00">
            <w:pPr>
              <w:snapToGrid w:val="0"/>
              <w:spacing w:before="120" w:after="0" w:line="360" w:lineRule="auto"/>
              <w:ind w:left="720"/>
              <w:rPr>
                <w:rFonts w:ascii="Tahoma" w:hAnsi="Tahoma" w:cs="Tahoma"/>
                <w:color w:val="000000"/>
                <w:sz w:val="18"/>
                <w:szCs w:val="18"/>
                <w:lang w:eastAsia="pl-PL"/>
              </w:rPr>
            </w:pPr>
            <w:r w:rsidRPr="00DF482E">
              <w:rPr>
                <w:rFonts w:ascii="Cambria Math" w:eastAsia="Arial Unicode MS" w:hAnsi="Cambria Math" w:cs="Cambria Math"/>
                <w:sz w:val="18"/>
                <w:szCs w:val="18"/>
                <w:lang w:val="x-none" w:eastAsia="x-none"/>
              </w:rPr>
              <w:t>⎕</w:t>
            </w:r>
            <w:r w:rsidRPr="00DF482E">
              <w:rPr>
                <w:rFonts w:ascii="Tahoma" w:hAnsi="Tahoma" w:cs="Tahoma"/>
                <w:sz w:val="18"/>
                <w:szCs w:val="18"/>
                <w:lang w:val="x-none" w:eastAsia="x-none"/>
              </w:rPr>
              <w:t xml:space="preserve">średnim </w:t>
            </w:r>
            <w:proofErr w:type="spellStart"/>
            <w:r w:rsidRPr="00DF482E">
              <w:rPr>
                <w:rFonts w:ascii="Tahoma" w:hAnsi="Tahoma" w:cs="Tahoma"/>
                <w:sz w:val="18"/>
                <w:szCs w:val="18"/>
                <w:lang w:val="x-none" w:eastAsia="x-none"/>
              </w:rPr>
              <w:t>przedsi</w:t>
            </w:r>
            <w:r w:rsidRPr="00DF482E">
              <w:rPr>
                <w:rFonts w:ascii="Tahoma" w:hAnsi="Tahoma" w:cs="Tahoma"/>
                <w:sz w:val="18"/>
                <w:szCs w:val="18"/>
                <w:lang w:eastAsia="x-none"/>
              </w:rPr>
              <w:t>ę</w:t>
            </w:r>
            <w:proofErr w:type="spellEnd"/>
            <w:r w:rsidRPr="00DF482E">
              <w:rPr>
                <w:rFonts w:ascii="Tahoma" w:hAnsi="Tahoma" w:cs="Tahoma"/>
                <w:sz w:val="18"/>
                <w:szCs w:val="18"/>
                <w:lang w:val="x-none" w:eastAsia="x-none"/>
              </w:rPr>
              <w:t>biorcą</w:t>
            </w:r>
            <w:r w:rsidRPr="00DF482E">
              <w:rPr>
                <w:rFonts w:ascii="Tahoma" w:hAnsi="Tahoma" w:cs="Tahoma"/>
                <w:color w:val="000000"/>
                <w:sz w:val="18"/>
                <w:szCs w:val="18"/>
                <w:lang w:val="x-none" w:eastAsia="pl-PL"/>
              </w:rPr>
              <w:t>*</w:t>
            </w:r>
          </w:p>
          <w:p w14:paraId="6A7FA1B3" w14:textId="77777777" w:rsidR="00F93628" w:rsidRDefault="00F93628" w:rsidP="00B92F00">
            <w:pPr>
              <w:snapToGrid w:val="0"/>
              <w:spacing w:before="120" w:after="0" w:line="360" w:lineRule="auto"/>
              <w:ind w:left="720"/>
              <w:rPr>
                <w:rFonts w:ascii="Tahoma" w:hAnsi="Tahoma" w:cs="Tahoma"/>
                <w:sz w:val="18"/>
                <w:szCs w:val="18"/>
                <w:lang w:eastAsia="x-none"/>
              </w:rPr>
            </w:pPr>
            <w:r w:rsidRPr="00DF482E">
              <w:rPr>
                <w:rFonts w:ascii="Cambria Math" w:eastAsia="Arial Unicode MS" w:hAnsi="Cambria Math" w:cs="Cambria Math"/>
                <w:sz w:val="18"/>
                <w:szCs w:val="18"/>
                <w:lang w:val="x-none" w:eastAsia="x-none"/>
              </w:rPr>
              <w:t>⎕</w:t>
            </w:r>
            <w:r>
              <w:rPr>
                <w:rFonts w:ascii="Tahoma" w:hAnsi="Tahoma" w:cs="Tahoma"/>
                <w:sz w:val="18"/>
                <w:szCs w:val="18"/>
                <w:lang w:eastAsia="x-none"/>
              </w:rPr>
              <w:t>jednoosobowa działalność gospodarcza*</w:t>
            </w:r>
          </w:p>
          <w:p w14:paraId="3D6B3C4D" w14:textId="77777777" w:rsidR="00F93628" w:rsidRDefault="00F93628" w:rsidP="00B92F00">
            <w:pPr>
              <w:snapToGrid w:val="0"/>
              <w:spacing w:before="120" w:after="0" w:line="360" w:lineRule="auto"/>
              <w:ind w:left="720"/>
              <w:rPr>
                <w:rFonts w:ascii="Tahoma" w:hAnsi="Tahoma" w:cs="Tahoma"/>
                <w:color w:val="000000"/>
                <w:sz w:val="18"/>
                <w:szCs w:val="18"/>
                <w:lang w:eastAsia="pl-PL"/>
              </w:rPr>
            </w:pPr>
            <w:r w:rsidRPr="00DF482E">
              <w:rPr>
                <w:rFonts w:ascii="Cambria Math" w:eastAsia="Arial Unicode MS" w:hAnsi="Cambria Math" w:cs="Cambria Math"/>
                <w:sz w:val="18"/>
                <w:szCs w:val="18"/>
                <w:lang w:val="x-none" w:eastAsia="x-none"/>
              </w:rPr>
              <w:t>⎕</w:t>
            </w:r>
            <w:r>
              <w:rPr>
                <w:rFonts w:ascii="Tahoma" w:hAnsi="Tahoma" w:cs="Tahoma"/>
                <w:sz w:val="18"/>
                <w:szCs w:val="18"/>
                <w:lang w:eastAsia="x-none"/>
              </w:rPr>
              <w:t>osoba fizyczna nieprowadząca działalności gospodarczej</w:t>
            </w:r>
            <w:r w:rsidRPr="00DF482E">
              <w:rPr>
                <w:rFonts w:ascii="Tahoma" w:hAnsi="Tahoma" w:cs="Tahoma"/>
                <w:color w:val="000000"/>
                <w:sz w:val="18"/>
                <w:szCs w:val="18"/>
                <w:lang w:val="x-none" w:eastAsia="pl-PL"/>
              </w:rPr>
              <w:t>*</w:t>
            </w:r>
          </w:p>
          <w:p w14:paraId="55F51B81" w14:textId="77777777" w:rsidR="00F93628" w:rsidRPr="00DF482E" w:rsidRDefault="00F93628" w:rsidP="00B92F00">
            <w:pPr>
              <w:snapToGrid w:val="0"/>
              <w:spacing w:before="120" w:after="0" w:line="360" w:lineRule="auto"/>
              <w:ind w:left="720"/>
              <w:rPr>
                <w:rFonts w:ascii="Tahoma" w:hAnsi="Tahoma" w:cs="Tahoma"/>
                <w:sz w:val="28"/>
                <w:szCs w:val="28"/>
                <w:lang w:val="x-none" w:eastAsia="x-none"/>
              </w:rPr>
            </w:pPr>
            <w:r w:rsidRPr="00DF482E">
              <w:rPr>
                <w:rFonts w:ascii="Cambria Math" w:eastAsia="Arial Unicode MS" w:hAnsi="Cambria Math" w:cs="Cambria Math"/>
                <w:sz w:val="18"/>
                <w:szCs w:val="18"/>
                <w:lang w:val="x-none" w:eastAsia="x-none"/>
              </w:rPr>
              <w:t>⎕</w:t>
            </w:r>
            <w:r>
              <w:rPr>
                <w:rFonts w:ascii="Tahoma" w:hAnsi="Tahoma" w:cs="Tahoma"/>
                <w:sz w:val="18"/>
                <w:szCs w:val="18"/>
                <w:lang w:eastAsia="x-none"/>
              </w:rPr>
              <w:t>inny rodzaj</w:t>
            </w:r>
            <w:r w:rsidRPr="00DF482E">
              <w:rPr>
                <w:rFonts w:ascii="Tahoma" w:hAnsi="Tahoma" w:cs="Tahoma"/>
                <w:color w:val="000000"/>
                <w:sz w:val="18"/>
                <w:szCs w:val="18"/>
                <w:lang w:val="x-none" w:eastAsia="pl-PL"/>
              </w:rPr>
              <w:t>*</w:t>
            </w:r>
          </w:p>
        </w:tc>
      </w:tr>
    </w:tbl>
    <w:p w14:paraId="57498ED1" w14:textId="77777777" w:rsidR="00DF482E" w:rsidRPr="006B0498" w:rsidRDefault="00DF482E" w:rsidP="00DF482E">
      <w:pPr>
        <w:keepNext/>
        <w:overflowPunct w:val="0"/>
        <w:autoSpaceDE w:val="0"/>
        <w:autoSpaceDN w:val="0"/>
        <w:adjustRightInd w:val="0"/>
        <w:spacing w:after="0" w:line="240" w:lineRule="auto"/>
        <w:ind w:firstLine="708"/>
        <w:jc w:val="both"/>
        <w:outlineLvl w:val="0"/>
        <w:rPr>
          <w:rFonts w:ascii="Tahoma" w:eastAsia="Times New Roman" w:hAnsi="Tahoma" w:cs="Tahoma"/>
          <w:b/>
          <w:bCs/>
          <w:lang w:eastAsia="pl-PL"/>
        </w:rPr>
      </w:pPr>
      <w:r w:rsidRPr="006B0498">
        <w:rPr>
          <w:rFonts w:ascii="Tahoma" w:eastAsia="Times New Roman" w:hAnsi="Tahoma" w:cs="Tahoma"/>
          <w:b/>
          <w:bCs/>
          <w:lang w:eastAsia="pl-PL"/>
        </w:rPr>
        <w:t>Niniejszym składamy ofertę w postępowaniu o udzielenie zamówienia publicznego w zakresie określonym w Specyfikacji Warunków Zamówienia na:</w:t>
      </w:r>
    </w:p>
    <w:p w14:paraId="3BF8C3B7" w14:textId="77777777" w:rsidR="00662B8F" w:rsidRPr="003D49BB" w:rsidRDefault="00DF482E" w:rsidP="00662B8F">
      <w:pPr>
        <w:spacing w:after="0" w:line="240" w:lineRule="auto"/>
        <w:jc w:val="center"/>
        <w:rPr>
          <w:rFonts w:ascii="Tahoma" w:hAnsi="Tahoma" w:cs="Tahoma"/>
          <w:b/>
        </w:rPr>
      </w:pPr>
      <w:r w:rsidRPr="003D49BB">
        <w:rPr>
          <w:rFonts w:ascii="Tahoma" w:eastAsia="Times New Roman" w:hAnsi="Tahoma" w:cs="Tahoma"/>
          <w:b/>
          <w:color w:val="000000"/>
          <w:lang w:eastAsia="x-none"/>
        </w:rPr>
        <w:t>„</w:t>
      </w:r>
      <w:r w:rsidR="003D49BB" w:rsidRPr="003D49BB">
        <w:rPr>
          <w:rFonts w:ascii="Tahoma" w:eastAsia="Arial Unicode MS" w:hAnsi="Tahoma" w:cs="Tahoma"/>
          <w:b/>
          <w:bCs/>
          <w:kern w:val="1"/>
          <w:lang w:eastAsia="hi-IN" w:bidi="hi-IN"/>
        </w:rPr>
        <w:t>Wsparcie służb ratownictwa technicznego i przeciwpożarowego na terenie Gmin – dostawa średniego samochodu ratowniczo-gaśniczego (do 17 ton) wraz ze specjalistycznym sprzętem dla Gminy Bytom Odrzański</w:t>
      </w:r>
      <w:r w:rsidR="00662B8F" w:rsidRPr="003D49BB">
        <w:rPr>
          <w:rFonts w:ascii="Tahoma" w:hAnsi="Tahoma" w:cs="Tahoma"/>
          <w:b/>
        </w:rPr>
        <w:t>”</w:t>
      </w:r>
    </w:p>
    <w:p w14:paraId="51790A83" w14:textId="77777777" w:rsidR="00081A8B" w:rsidRPr="008258CD" w:rsidRDefault="00081A8B" w:rsidP="00DF482E">
      <w:pPr>
        <w:spacing w:after="0" w:line="240" w:lineRule="auto"/>
        <w:jc w:val="center"/>
        <w:rPr>
          <w:rFonts w:ascii="Tahoma" w:eastAsia="Times New Roman" w:hAnsi="Tahoma" w:cs="Tahoma"/>
          <w:b/>
          <w:bCs/>
          <w:i/>
          <w:color w:val="000000"/>
          <w:lang w:eastAsia="x-none"/>
        </w:rPr>
      </w:pPr>
    </w:p>
    <w:p w14:paraId="2B9524EC" w14:textId="77777777" w:rsidR="00DF482E" w:rsidRPr="006B0498" w:rsidRDefault="00DF482E" w:rsidP="00DF482E">
      <w:pPr>
        <w:widowControl w:val="0"/>
        <w:autoSpaceDE w:val="0"/>
        <w:autoSpaceDN w:val="0"/>
        <w:adjustRightInd w:val="0"/>
        <w:spacing w:after="0" w:line="360" w:lineRule="auto"/>
        <w:jc w:val="both"/>
        <w:rPr>
          <w:rFonts w:ascii="Tahoma" w:eastAsia="Times New Roman" w:hAnsi="Tahoma" w:cs="Tahoma"/>
          <w:lang w:eastAsia="pl-PL"/>
        </w:rPr>
      </w:pPr>
      <w:r w:rsidRPr="006B0498">
        <w:rPr>
          <w:rFonts w:ascii="Tahoma" w:eastAsia="Times New Roman" w:hAnsi="Tahoma" w:cs="Tahoma"/>
          <w:lang w:eastAsia="pl-PL"/>
        </w:rPr>
        <w:t xml:space="preserve">1.Oferujemy wykonanie przedmiotu zamówienia </w:t>
      </w:r>
      <w:r w:rsidRPr="0056535B">
        <w:rPr>
          <w:rFonts w:ascii="Tahoma" w:eastAsia="Times New Roman" w:hAnsi="Tahoma" w:cs="Tahoma"/>
          <w:lang w:eastAsia="pl-PL"/>
        </w:rPr>
        <w:t>za cenę</w:t>
      </w:r>
      <w:r w:rsidR="00EA3961" w:rsidRPr="0056535B">
        <w:rPr>
          <w:rFonts w:ascii="Tahoma" w:eastAsia="Times New Roman" w:hAnsi="Tahoma" w:cs="Tahoma"/>
          <w:lang w:eastAsia="pl-PL"/>
        </w:rPr>
        <w:t xml:space="preserve"> </w:t>
      </w:r>
      <w:proofErr w:type="spellStart"/>
      <w:r w:rsidR="00EA3961" w:rsidRPr="0056535B">
        <w:rPr>
          <w:rFonts w:ascii="Tahoma" w:eastAsia="Times New Roman" w:hAnsi="Tahoma" w:cs="Tahoma"/>
          <w:lang w:eastAsia="pl-PL"/>
        </w:rPr>
        <w:t>koszotrysową</w:t>
      </w:r>
      <w:proofErr w:type="spellEnd"/>
      <w:r w:rsidRPr="0056535B">
        <w:rPr>
          <w:rFonts w:ascii="Tahoma" w:eastAsia="Times New Roman" w:hAnsi="Tahoma" w:cs="Tahoma"/>
          <w:lang w:eastAsia="pl-PL"/>
        </w:rPr>
        <w:t>:</w:t>
      </w:r>
      <w:r w:rsidRPr="006B0498">
        <w:rPr>
          <w:rFonts w:ascii="Tahoma" w:eastAsia="Times New Roman" w:hAnsi="Tahoma" w:cs="Tahoma"/>
          <w:lang w:eastAsia="pl-PL"/>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5"/>
        <w:gridCol w:w="4270"/>
        <w:gridCol w:w="2545"/>
      </w:tblGrid>
      <w:tr w:rsidR="00DF482E" w:rsidRPr="006B0498" w14:paraId="7F7CB866" w14:textId="77777777"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14:paraId="13B649B4" w14:textId="77777777" w:rsidR="00DF482E" w:rsidRPr="006B0498" w:rsidRDefault="00DF482E"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Lp.</w:t>
            </w:r>
          </w:p>
        </w:tc>
        <w:tc>
          <w:tcPr>
            <w:tcW w:w="4329" w:type="dxa"/>
            <w:tcBorders>
              <w:top w:val="single" w:sz="4" w:space="0" w:color="auto"/>
              <w:left w:val="single" w:sz="4" w:space="0" w:color="auto"/>
              <w:bottom w:val="single" w:sz="4" w:space="0" w:color="auto"/>
              <w:right w:val="single" w:sz="4" w:space="0" w:color="auto"/>
            </w:tcBorders>
            <w:shd w:val="pct10" w:color="auto" w:fill="auto"/>
            <w:hideMark/>
          </w:tcPr>
          <w:p w14:paraId="53363B4E" w14:textId="77777777" w:rsidR="00DF482E" w:rsidRPr="006B0498" w:rsidRDefault="00642E4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Nazwa zadania</w:t>
            </w:r>
          </w:p>
        </w:tc>
        <w:tc>
          <w:tcPr>
            <w:tcW w:w="2594" w:type="dxa"/>
            <w:tcBorders>
              <w:top w:val="single" w:sz="4" w:space="0" w:color="auto"/>
              <w:left w:val="single" w:sz="4" w:space="0" w:color="auto"/>
              <w:bottom w:val="single" w:sz="4" w:space="0" w:color="auto"/>
              <w:right w:val="single" w:sz="4" w:space="0" w:color="auto"/>
            </w:tcBorders>
            <w:hideMark/>
          </w:tcPr>
          <w:p w14:paraId="628E1306" w14:textId="77777777" w:rsidR="00DF482E" w:rsidRPr="006B0498" w:rsidRDefault="00DF482E" w:rsidP="00DF482E">
            <w:pPr>
              <w:numPr>
                <w:ilvl w:val="12"/>
                <w:numId w:val="0"/>
              </w:numPr>
              <w:spacing w:after="0" w:line="240" w:lineRule="auto"/>
              <w:rPr>
                <w:rFonts w:ascii="Tahoma" w:eastAsia="Times New Roman" w:hAnsi="Tahoma" w:cs="Tahoma"/>
                <w:lang w:eastAsia="pl-PL"/>
              </w:rPr>
            </w:pPr>
            <w:r w:rsidRPr="006B0498">
              <w:rPr>
                <w:rFonts w:ascii="Tahoma" w:eastAsia="Times New Roman" w:hAnsi="Tahoma" w:cs="Tahoma"/>
                <w:lang w:eastAsia="pl-PL"/>
              </w:rPr>
              <w:t>Wartość w złotych netto</w:t>
            </w:r>
          </w:p>
        </w:tc>
      </w:tr>
      <w:tr w:rsidR="00DF482E" w:rsidRPr="006B0498" w14:paraId="43A88A82" w14:textId="77777777" w:rsidTr="00532DEA">
        <w:tc>
          <w:tcPr>
            <w:tcW w:w="1857" w:type="dxa"/>
            <w:tcBorders>
              <w:top w:val="single" w:sz="4" w:space="0" w:color="auto"/>
              <w:left w:val="single" w:sz="4" w:space="0" w:color="auto"/>
              <w:bottom w:val="single" w:sz="4" w:space="0" w:color="auto"/>
              <w:right w:val="single" w:sz="4" w:space="0" w:color="auto"/>
            </w:tcBorders>
            <w:shd w:val="pct10" w:color="auto" w:fill="auto"/>
          </w:tcPr>
          <w:p w14:paraId="6EBB1E7B" w14:textId="77777777" w:rsidR="00DF482E" w:rsidRPr="006B0498" w:rsidRDefault="00DF482E" w:rsidP="00DF482E">
            <w:pPr>
              <w:numPr>
                <w:ilvl w:val="12"/>
                <w:numId w:val="0"/>
              </w:numPr>
              <w:spacing w:after="0" w:line="240" w:lineRule="auto"/>
              <w:jc w:val="center"/>
              <w:rPr>
                <w:rFonts w:ascii="Tahoma" w:eastAsia="Times New Roman" w:hAnsi="Tahoma" w:cs="Tahoma"/>
                <w:lang w:eastAsia="pl-PL"/>
              </w:rPr>
            </w:pPr>
          </w:p>
          <w:p w14:paraId="1B8D5796" w14:textId="77777777" w:rsidR="00DF482E" w:rsidRPr="006B0498" w:rsidRDefault="00DF482E"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1.</w:t>
            </w:r>
          </w:p>
        </w:tc>
        <w:tc>
          <w:tcPr>
            <w:tcW w:w="4329" w:type="dxa"/>
            <w:tcBorders>
              <w:top w:val="single" w:sz="4" w:space="0" w:color="auto"/>
              <w:left w:val="single" w:sz="4" w:space="0" w:color="auto"/>
              <w:bottom w:val="single" w:sz="4" w:space="0" w:color="auto"/>
              <w:right w:val="single" w:sz="4" w:space="0" w:color="auto"/>
            </w:tcBorders>
            <w:shd w:val="pct10" w:color="auto" w:fill="auto"/>
          </w:tcPr>
          <w:p w14:paraId="1865D58F" w14:textId="77777777" w:rsidR="003D49BB" w:rsidRPr="003D49BB" w:rsidRDefault="003D49BB" w:rsidP="003D49BB">
            <w:pPr>
              <w:spacing w:after="0" w:line="240" w:lineRule="auto"/>
              <w:jc w:val="center"/>
              <w:rPr>
                <w:rFonts w:ascii="Tahoma" w:hAnsi="Tahoma" w:cs="Tahoma"/>
                <w:b/>
              </w:rPr>
            </w:pPr>
            <w:r w:rsidRPr="003D49BB">
              <w:rPr>
                <w:rFonts w:ascii="Tahoma" w:eastAsia="Arial Unicode MS" w:hAnsi="Tahoma" w:cs="Tahoma"/>
                <w:b/>
                <w:bCs/>
                <w:kern w:val="1"/>
                <w:lang w:eastAsia="hi-IN" w:bidi="hi-IN"/>
              </w:rPr>
              <w:t>Wsparcie służb ratownictwa technicznego i przeciwpożarowego na terenie Gmin – dostawa średniego samochodu ratowniczo-gaśniczego (do 17 ton) wraz ze specjalistycznym sprzętem dla Gminy Bytom Odrzański</w:t>
            </w:r>
          </w:p>
          <w:p w14:paraId="15BE8E0B" w14:textId="77777777" w:rsidR="00DF482E" w:rsidRPr="008258CD" w:rsidRDefault="00DF482E" w:rsidP="002A16A8">
            <w:pPr>
              <w:spacing w:after="0" w:line="240" w:lineRule="auto"/>
              <w:jc w:val="center"/>
              <w:rPr>
                <w:rFonts w:ascii="Tahoma" w:eastAsia="Times New Roman" w:hAnsi="Tahoma" w:cs="Tahoma"/>
                <w:b/>
                <w:sz w:val="16"/>
                <w:szCs w:val="16"/>
                <w:lang w:eastAsia="pl-PL"/>
              </w:rPr>
            </w:pPr>
          </w:p>
        </w:tc>
        <w:tc>
          <w:tcPr>
            <w:tcW w:w="2594" w:type="dxa"/>
            <w:tcBorders>
              <w:top w:val="single" w:sz="4" w:space="0" w:color="auto"/>
              <w:left w:val="single" w:sz="4" w:space="0" w:color="auto"/>
              <w:bottom w:val="single" w:sz="4" w:space="0" w:color="auto"/>
              <w:right w:val="single" w:sz="4" w:space="0" w:color="auto"/>
            </w:tcBorders>
          </w:tcPr>
          <w:p w14:paraId="4A5BED39" w14:textId="77777777" w:rsidR="00DF482E" w:rsidRPr="006B0498" w:rsidRDefault="00DF482E" w:rsidP="00DF482E">
            <w:pPr>
              <w:numPr>
                <w:ilvl w:val="12"/>
                <w:numId w:val="0"/>
              </w:numPr>
              <w:spacing w:after="0" w:line="240" w:lineRule="auto"/>
              <w:rPr>
                <w:rFonts w:ascii="Tahoma" w:eastAsia="Times New Roman" w:hAnsi="Tahoma" w:cs="Tahoma"/>
                <w:lang w:eastAsia="pl-PL"/>
              </w:rPr>
            </w:pPr>
          </w:p>
        </w:tc>
      </w:tr>
      <w:tr w:rsidR="00DF482E" w:rsidRPr="006B0498" w14:paraId="3997ACD5" w14:textId="77777777"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14:paraId="33D67F29" w14:textId="77777777" w:rsidR="00DF482E" w:rsidRPr="006B0498" w:rsidRDefault="00532DEA"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2</w:t>
            </w:r>
            <w:r w:rsidR="00DF482E" w:rsidRPr="006B0498">
              <w:rPr>
                <w:rFonts w:ascii="Tahoma" w:eastAsia="Times New Roman" w:hAnsi="Tahoma" w:cs="Tahoma"/>
                <w:lang w:eastAsia="pl-PL"/>
              </w:rPr>
              <w:t>.</w:t>
            </w:r>
          </w:p>
        </w:tc>
        <w:tc>
          <w:tcPr>
            <w:tcW w:w="4329" w:type="dxa"/>
            <w:tcBorders>
              <w:top w:val="single" w:sz="4" w:space="0" w:color="auto"/>
              <w:left w:val="single" w:sz="4" w:space="0" w:color="auto"/>
              <w:bottom w:val="single" w:sz="4" w:space="0" w:color="auto"/>
              <w:right w:val="single" w:sz="4" w:space="0" w:color="auto"/>
            </w:tcBorders>
            <w:shd w:val="pct10" w:color="auto" w:fill="auto"/>
            <w:hideMark/>
          </w:tcPr>
          <w:p w14:paraId="46D90AE1" w14:textId="77777777" w:rsidR="00DF482E" w:rsidRPr="006B0498" w:rsidRDefault="00DF482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Stawka podatku VAT</w:t>
            </w:r>
          </w:p>
        </w:tc>
        <w:tc>
          <w:tcPr>
            <w:tcW w:w="2594" w:type="dxa"/>
            <w:tcBorders>
              <w:top w:val="single" w:sz="4" w:space="0" w:color="auto"/>
              <w:left w:val="single" w:sz="4" w:space="0" w:color="auto"/>
              <w:bottom w:val="single" w:sz="4" w:space="0" w:color="auto"/>
              <w:right w:val="single" w:sz="4" w:space="0" w:color="auto"/>
            </w:tcBorders>
            <w:hideMark/>
          </w:tcPr>
          <w:p w14:paraId="0F83426B" w14:textId="77777777" w:rsidR="00DF482E" w:rsidRPr="006B0498" w:rsidRDefault="00DF482E"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23%</w:t>
            </w:r>
          </w:p>
        </w:tc>
      </w:tr>
      <w:tr w:rsidR="00DF482E" w:rsidRPr="006B0498" w14:paraId="3563247F" w14:textId="77777777"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14:paraId="0ACE366F" w14:textId="77777777" w:rsidR="00DF482E" w:rsidRPr="006B0498" w:rsidRDefault="00532DEA"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3</w:t>
            </w:r>
            <w:r w:rsidR="00DF482E" w:rsidRPr="006B0498">
              <w:rPr>
                <w:rFonts w:ascii="Tahoma" w:eastAsia="Times New Roman" w:hAnsi="Tahoma" w:cs="Tahoma"/>
                <w:lang w:eastAsia="pl-PL"/>
              </w:rPr>
              <w:t>.</w:t>
            </w:r>
          </w:p>
        </w:tc>
        <w:tc>
          <w:tcPr>
            <w:tcW w:w="4329" w:type="dxa"/>
            <w:tcBorders>
              <w:top w:val="single" w:sz="4" w:space="0" w:color="auto"/>
              <w:left w:val="single" w:sz="4" w:space="0" w:color="auto"/>
              <w:bottom w:val="single" w:sz="4" w:space="0" w:color="auto"/>
              <w:right w:val="single" w:sz="4" w:space="0" w:color="auto"/>
            </w:tcBorders>
            <w:shd w:val="pct10" w:color="auto" w:fill="auto"/>
            <w:hideMark/>
          </w:tcPr>
          <w:p w14:paraId="240AE5A4" w14:textId="77777777" w:rsidR="00DF482E" w:rsidRPr="006B0498" w:rsidRDefault="00DF482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Wysokość podatku VAT</w:t>
            </w:r>
          </w:p>
        </w:tc>
        <w:tc>
          <w:tcPr>
            <w:tcW w:w="2594" w:type="dxa"/>
            <w:tcBorders>
              <w:top w:val="single" w:sz="4" w:space="0" w:color="auto"/>
              <w:left w:val="single" w:sz="4" w:space="0" w:color="auto"/>
              <w:bottom w:val="single" w:sz="4" w:space="0" w:color="auto"/>
              <w:right w:val="single" w:sz="4" w:space="0" w:color="auto"/>
            </w:tcBorders>
          </w:tcPr>
          <w:p w14:paraId="51188996" w14:textId="77777777" w:rsidR="00DF482E" w:rsidRPr="006B0498" w:rsidRDefault="00DF482E" w:rsidP="00DF482E">
            <w:pPr>
              <w:numPr>
                <w:ilvl w:val="12"/>
                <w:numId w:val="0"/>
              </w:numPr>
              <w:spacing w:after="0" w:line="240" w:lineRule="auto"/>
              <w:jc w:val="center"/>
              <w:rPr>
                <w:rFonts w:ascii="Tahoma" w:eastAsia="Times New Roman" w:hAnsi="Tahoma" w:cs="Tahoma"/>
                <w:lang w:eastAsia="pl-PL"/>
              </w:rPr>
            </w:pPr>
          </w:p>
        </w:tc>
      </w:tr>
      <w:tr w:rsidR="00DF482E" w:rsidRPr="006B0498" w14:paraId="00FFC5C3" w14:textId="77777777" w:rsidTr="00532DEA">
        <w:tc>
          <w:tcPr>
            <w:tcW w:w="1857" w:type="dxa"/>
            <w:tcBorders>
              <w:top w:val="single" w:sz="4" w:space="0" w:color="auto"/>
              <w:left w:val="single" w:sz="4" w:space="0" w:color="auto"/>
              <w:bottom w:val="single" w:sz="4" w:space="0" w:color="auto"/>
              <w:right w:val="single" w:sz="4" w:space="0" w:color="auto"/>
            </w:tcBorders>
            <w:shd w:val="pct10" w:color="auto" w:fill="auto"/>
            <w:hideMark/>
          </w:tcPr>
          <w:p w14:paraId="377BF048" w14:textId="77777777" w:rsidR="00DF482E" w:rsidRPr="006B0498" w:rsidRDefault="00532DEA" w:rsidP="00DF482E">
            <w:pPr>
              <w:numPr>
                <w:ilvl w:val="12"/>
                <w:numId w:val="0"/>
              </w:numPr>
              <w:spacing w:after="0" w:line="240" w:lineRule="auto"/>
              <w:jc w:val="center"/>
              <w:rPr>
                <w:rFonts w:ascii="Tahoma" w:eastAsia="Times New Roman" w:hAnsi="Tahoma" w:cs="Tahoma"/>
                <w:lang w:eastAsia="pl-PL"/>
              </w:rPr>
            </w:pPr>
            <w:r w:rsidRPr="006B0498">
              <w:rPr>
                <w:rFonts w:ascii="Tahoma" w:eastAsia="Times New Roman" w:hAnsi="Tahoma" w:cs="Tahoma"/>
                <w:lang w:eastAsia="pl-PL"/>
              </w:rPr>
              <w:t>4</w:t>
            </w:r>
            <w:r w:rsidR="00DF482E" w:rsidRPr="006B0498">
              <w:rPr>
                <w:rFonts w:ascii="Tahoma" w:eastAsia="Times New Roman" w:hAnsi="Tahoma" w:cs="Tahoma"/>
                <w:lang w:eastAsia="pl-PL"/>
              </w:rPr>
              <w:t>.</w:t>
            </w:r>
          </w:p>
        </w:tc>
        <w:tc>
          <w:tcPr>
            <w:tcW w:w="4329" w:type="dxa"/>
            <w:tcBorders>
              <w:top w:val="single" w:sz="4" w:space="0" w:color="auto"/>
              <w:left w:val="single" w:sz="4" w:space="0" w:color="auto"/>
              <w:bottom w:val="single" w:sz="4" w:space="0" w:color="auto"/>
              <w:right w:val="single" w:sz="4" w:space="0" w:color="auto"/>
            </w:tcBorders>
            <w:shd w:val="pct10" w:color="auto" w:fill="auto"/>
          </w:tcPr>
          <w:p w14:paraId="28BDD353" w14:textId="77777777" w:rsidR="00DF482E" w:rsidRPr="006B0498" w:rsidRDefault="00DF482E" w:rsidP="00DF482E">
            <w:pPr>
              <w:numPr>
                <w:ilvl w:val="12"/>
                <w:numId w:val="0"/>
              </w:numPr>
              <w:spacing w:after="0" w:line="240" w:lineRule="auto"/>
              <w:jc w:val="center"/>
              <w:rPr>
                <w:rFonts w:ascii="Tahoma" w:eastAsia="Times New Roman" w:hAnsi="Tahoma" w:cs="Tahoma"/>
                <w:b/>
                <w:lang w:eastAsia="pl-PL"/>
              </w:rPr>
            </w:pPr>
            <w:r w:rsidRPr="006B0498">
              <w:rPr>
                <w:rFonts w:ascii="Tahoma" w:eastAsia="Times New Roman" w:hAnsi="Tahoma" w:cs="Tahoma"/>
                <w:b/>
                <w:lang w:eastAsia="pl-PL"/>
              </w:rPr>
              <w:t>Cena brutto ogółem (lp.1+</w:t>
            </w:r>
            <w:r w:rsidR="00532DEA" w:rsidRPr="006B0498">
              <w:rPr>
                <w:rFonts w:ascii="Tahoma" w:eastAsia="Times New Roman" w:hAnsi="Tahoma" w:cs="Tahoma"/>
                <w:b/>
                <w:lang w:eastAsia="pl-PL"/>
              </w:rPr>
              <w:t>lp3</w:t>
            </w:r>
            <w:r w:rsidRPr="006B0498">
              <w:rPr>
                <w:rFonts w:ascii="Tahoma" w:eastAsia="Times New Roman" w:hAnsi="Tahoma" w:cs="Tahoma"/>
                <w:b/>
                <w:lang w:eastAsia="pl-PL"/>
              </w:rPr>
              <w:t>)</w:t>
            </w:r>
          </w:p>
          <w:p w14:paraId="1560D07A" w14:textId="77777777" w:rsidR="00DF482E" w:rsidRPr="006B0498" w:rsidRDefault="00DF482E" w:rsidP="00DF482E">
            <w:pPr>
              <w:numPr>
                <w:ilvl w:val="12"/>
                <w:numId w:val="0"/>
              </w:numPr>
              <w:spacing w:after="0" w:line="240" w:lineRule="auto"/>
              <w:jc w:val="center"/>
              <w:rPr>
                <w:rFonts w:ascii="Tahoma" w:eastAsia="Times New Roman" w:hAnsi="Tahoma" w:cs="Tahoma"/>
                <w:b/>
                <w:lang w:eastAsia="pl-PL"/>
              </w:rPr>
            </w:pPr>
          </w:p>
        </w:tc>
        <w:tc>
          <w:tcPr>
            <w:tcW w:w="2594" w:type="dxa"/>
            <w:tcBorders>
              <w:top w:val="single" w:sz="4" w:space="0" w:color="auto"/>
              <w:left w:val="single" w:sz="4" w:space="0" w:color="auto"/>
              <w:bottom w:val="single" w:sz="4" w:space="0" w:color="auto"/>
              <w:right w:val="single" w:sz="4" w:space="0" w:color="auto"/>
            </w:tcBorders>
          </w:tcPr>
          <w:p w14:paraId="3E2A8A13" w14:textId="77777777" w:rsidR="00DF482E" w:rsidRPr="006B0498" w:rsidRDefault="00DF482E" w:rsidP="00DF482E">
            <w:pPr>
              <w:numPr>
                <w:ilvl w:val="12"/>
                <w:numId w:val="0"/>
              </w:numPr>
              <w:spacing w:after="0" w:line="240" w:lineRule="auto"/>
              <w:rPr>
                <w:rFonts w:ascii="Tahoma" w:eastAsia="Times New Roman" w:hAnsi="Tahoma" w:cs="Tahoma"/>
                <w:lang w:eastAsia="pl-PL"/>
              </w:rPr>
            </w:pPr>
          </w:p>
        </w:tc>
      </w:tr>
    </w:tbl>
    <w:p w14:paraId="6F52688F" w14:textId="77777777" w:rsidR="00DF482E" w:rsidRPr="006B0498" w:rsidRDefault="00DF482E" w:rsidP="00DF482E">
      <w:pPr>
        <w:widowControl w:val="0"/>
        <w:autoSpaceDE w:val="0"/>
        <w:autoSpaceDN w:val="0"/>
        <w:adjustRightInd w:val="0"/>
        <w:spacing w:after="0" w:line="240" w:lineRule="auto"/>
        <w:rPr>
          <w:rFonts w:ascii="Tahoma" w:eastAsia="Times New Roman" w:hAnsi="Tahoma" w:cs="Tahoma"/>
          <w:lang w:eastAsia="pl-PL"/>
        </w:rPr>
      </w:pPr>
    </w:p>
    <w:p w14:paraId="478221EC" w14:textId="77777777" w:rsidR="00A605AE" w:rsidRPr="006B0498" w:rsidRDefault="00A605AE" w:rsidP="00A605AE">
      <w:pPr>
        <w:tabs>
          <w:tab w:val="left" w:pos="426"/>
        </w:tabs>
        <w:spacing w:after="0"/>
        <w:contextualSpacing/>
        <w:jc w:val="both"/>
        <w:rPr>
          <w:rFonts w:ascii="Tahoma" w:eastAsia="Times New Roman" w:hAnsi="Tahoma" w:cs="Tahoma"/>
          <w:color w:val="000000"/>
          <w:lang w:eastAsia="pl-PL"/>
        </w:rPr>
      </w:pPr>
      <w:r w:rsidRPr="006B0498">
        <w:rPr>
          <w:rFonts w:ascii="Tahoma" w:eastAsia="Times New Roman" w:hAnsi="Tahoma" w:cs="Tahoma"/>
          <w:color w:val="000000"/>
          <w:lang w:eastAsia="pl-PL"/>
        </w:rPr>
        <w:t>2.Informuję/my, że złożona oferta</w:t>
      </w:r>
      <w:r w:rsidRPr="006B0498">
        <w:rPr>
          <w:rFonts w:ascii="Tahoma" w:eastAsia="Times New Roman" w:hAnsi="Tahoma" w:cs="Tahoma"/>
          <w:b/>
          <w:color w:val="000000"/>
          <w:lang w:eastAsia="pl-PL"/>
        </w:rPr>
        <w:t xml:space="preserve"> </w:t>
      </w:r>
      <w:r w:rsidRPr="006B0498">
        <w:rPr>
          <w:rFonts w:ascii="Tahoma" w:eastAsia="Times New Roman" w:hAnsi="Tahoma" w:cs="Tahoma"/>
          <w:color w:val="000000"/>
          <w:lang w:eastAsia="pl-PL"/>
        </w:rPr>
        <w:t>(skreślić niewłaściwe)</w:t>
      </w:r>
    </w:p>
    <w:p w14:paraId="665C365F" w14:textId="77777777" w:rsidR="00A605AE" w:rsidRPr="006B0498" w:rsidRDefault="00A605AE" w:rsidP="00A605AE">
      <w:pPr>
        <w:spacing w:before="60" w:after="0"/>
        <w:jc w:val="both"/>
        <w:rPr>
          <w:rFonts w:ascii="Tahoma" w:eastAsia="Times New Roman" w:hAnsi="Tahoma" w:cs="Tahoma"/>
          <w:color w:val="000000"/>
        </w:rPr>
      </w:pPr>
      <w:bookmarkStart w:id="8" w:name="_Hlk65134761"/>
      <w:r w:rsidRPr="006B0498">
        <w:rPr>
          <w:rFonts w:ascii="Tahoma" w:eastAsia="Times New Roman" w:hAnsi="Tahoma" w:cs="Tahoma"/>
          <w:b/>
          <w:color w:val="000000"/>
        </w:rPr>
        <w:t xml:space="preserve">- </w:t>
      </w:r>
      <w:r w:rsidRPr="006B0498">
        <w:rPr>
          <w:rFonts w:ascii="Tahoma" w:eastAsia="Times New Roman" w:hAnsi="Tahoma" w:cs="Tahoma"/>
          <w:b/>
          <w:bCs/>
          <w:color w:val="000000"/>
        </w:rPr>
        <w:t>nie</w:t>
      </w:r>
      <w:r w:rsidRPr="006B0498">
        <w:rPr>
          <w:rFonts w:ascii="Tahoma" w:eastAsia="Times New Roman" w:hAnsi="Tahoma" w:cs="Tahoma"/>
          <w:b/>
          <w:color w:val="000000"/>
        </w:rPr>
        <w:t xml:space="preserve"> prowadzi</w:t>
      </w:r>
      <w:r w:rsidRPr="006B0498">
        <w:rPr>
          <w:rFonts w:ascii="Tahoma" w:eastAsia="Times New Roman" w:hAnsi="Tahoma" w:cs="Tahoma"/>
          <w:color w:val="000000"/>
        </w:rPr>
        <w:t xml:space="preserve"> do powstania u zamawiającego obowiązku podatkowego zgodnie z przepisami o podatku od towarów i usług;</w:t>
      </w:r>
    </w:p>
    <w:p w14:paraId="7A9EB9F8" w14:textId="77777777" w:rsidR="00A605AE" w:rsidRPr="006B0498" w:rsidRDefault="00A605AE" w:rsidP="00A605AE">
      <w:pPr>
        <w:spacing w:before="60" w:after="120"/>
        <w:jc w:val="both"/>
        <w:rPr>
          <w:rFonts w:ascii="Tahoma" w:eastAsia="Times New Roman" w:hAnsi="Tahoma" w:cs="Tahoma"/>
          <w:color w:val="000000"/>
        </w:rPr>
      </w:pPr>
      <w:r w:rsidRPr="006B0498">
        <w:rPr>
          <w:rFonts w:ascii="Tahoma" w:eastAsia="Times New Roman" w:hAnsi="Tahoma" w:cs="Tahoma"/>
          <w:b/>
          <w:color w:val="000000"/>
        </w:rPr>
        <w:t>- prowadzi</w:t>
      </w:r>
      <w:r w:rsidRPr="006B0498">
        <w:rPr>
          <w:rFonts w:ascii="Tahoma" w:eastAsia="Times New Roman" w:hAnsi="Tahoma" w:cs="Tahoma"/>
          <w:color w:val="000000"/>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310"/>
        <w:gridCol w:w="2479"/>
        <w:gridCol w:w="2717"/>
      </w:tblGrid>
      <w:tr w:rsidR="00A605AE" w:rsidRPr="006B0498" w14:paraId="1852E7FE" w14:textId="77777777" w:rsidTr="003D0194">
        <w:tc>
          <w:tcPr>
            <w:tcW w:w="559" w:type="dxa"/>
            <w:shd w:val="pct12" w:color="auto" w:fill="auto"/>
          </w:tcPr>
          <w:bookmarkEnd w:id="8"/>
          <w:p w14:paraId="365148AB" w14:textId="77777777" w:rsidR="00A605AE" w:rsidRPr="006B0498" w:rsidRDefault="00A605AE" w:rsidP="00A605AE">
            <w:pPr>
              <w:spacing w:before="60" w:after="60"/>
              <w:jc w:val="center"/>
              <w:rPr>
                <w:rFonts w:ascii="Tahoma" w:eastAsia="Times New Roman" w:hAnsi="Tahoma" w:cs="Tahoma"/>
                <w:b/>
                <w:bCs/>
                <w:color w:val="000000"/>
                <w:lang w:val="en-US" w:bidi="en-US"/>
              </w:rPr>
            </w:pPr>
            <w:proofErr w:type="spellStart"/>
            <w:r w:rsidRPr="006B0498">
              <w:rPr>
                <w:rFonts w:ascii="Tahoma" w:eastAsia="Times New Roman" w:hAnsi="Tahoma" w:cs="Tahoma"/>
                <w:b/>
                <w:bCs/>
                <w:color w:val="000000"/>
                <w:lang w:val="en-US" w:bidi="en-US"/>
              </w:rPr>
              <w:t>Lp</w:t>
            </w:r>
            <w:proofErr w:type="spellEnd"/>
            <w:r w:rsidRPr="006B0498">
              <w:rPr>
                <w:rFonts w:ascii="Tahoma" w:eastAsia="Times New Roman" w:hAnsi="Tahoma" w:cs="Tahoma"/>
                <w:b/>
                <w:bCs/>
                <w:color w:val="000000"/>
                <w:lang w:val="en-US" w:bidi="en-US"/>
              </w:rPr>
              <w:t>.</w:t>
            </w:r>
          </w:p>
        </w:tc>
        <w:tc>
          <w:tcPr>
            <w:tcW w:w="3310" w:type="dxa"/>
            <w:shd w:val="pct12" w:color="auto" w:fill="auto"/>
          </w:tcPr>
          <w:p w14:paraId="675D9F69" w14:textId="77777777" w:rsidR="00A605AE" w:rsidRPr="006B0498" w:rsidRDefault="00A605AE" w:rsidP="00A605AE">
            <w:pPr>
              <w:spacing w:before="60" w:after="60"/>
              <w:jc w:val="center"/>
              <w:rPr>
                <w:rFonts w:ascii="Tahoma" w:eastAsia="Times New Roman" w:hAnsi="Tahoma" w:cs="Tahoma"/>
                <w:b/>
                <w:bCs/>
                <w:color w:val="000000"/>
                <w:lang w:bidi="en-US"/>
              </w:rPr>
            </w:pPr>
            <w:r w:rsidRPr="006B0498">
              <w:rPr>
                <w:rFonts w:ascii="Tahoma" w:eastAsia="Times New Roman" w:hAnsi="Tahoma" w:cs="Tahoma"/>
                <w:b/>
                <w:bCs/>
                <w:color w:val="000000"/>
                <w:lang w:bidi="en-US"/>
              </w:rPr>
              <w:t>Nazwa (rodzaj) towaru lub usługi</w:t>
            </w:r>
          </w:p>
        </w:tc>
        <w:tc>
          <w:tcPr>
            <w:tcW w:w="2479" w:type="dxa"/>
            <w:shd w:val="pct12" w:color="auto" w:fill="auto"/>
          </w:tcPr>
          <w:p w14:paraId="0DB97071" w14:textId="77777777" w:rsidR="00A605AE" w:rsidRPr="006B0498" w:rsidRDefault="00A605AE" w:rsidP="00A605AE">
            <w:pPr>
              <w:spacing w:before="60" w:after="60"/>
              <w:jc w:val="center"/>
              <w:rPr>
                <w:rFonts w:ascii="Tahoma" w:eastAsia="Times New Roman" w:hAnsi="Tahoma" w:cs="Tahoma"/>
                <w:b/>
                <w:bCs/>
                <w:color w:val="000000"/>
                <w:lang w:val="en-US" w:bidi="en-US"/>
              </w:rPr>
            </w:pPr>
            <w:proofErr w:type="spellStart"/>
            <w:r w:rsidRPr="006B0498">
              <w:rPr>
                <w:rFonts w:ascii="Tahoma" w:eastAsia="Times New Roman" w:hAnsi="Tahoma" w:cs="Tahoma"/>
                <w:b/>
                <w:bCs/>
                <w:color w:val="000000"/>
                <w:lang w:val="en-US" w:bidi="en-US"/>
              </w:rPr>
              <w:t>Wartość</w:t>
            </w:r>
            <w:proofErr w:type="spellEnd"/>
            <w:r w:rsidRPr="006B0498">
              <w:rPr>
                <w:rFonts w:ascii="Tahoma" w:eastAsia="Times New Roman" w:hAnsi="Tahoma" w:cs="Tahoma"/>
                <w:b/>
                <w:bCs/>
                <w:color w:val="000000"/>
                <w:lang w:val="en-US" w:bidi="en-US"/>
              </w:rPr>
              <w:t xml:space="preserve"> bez </w:t>
            </w:r>
            <w:proofErr w:type="spellStart"/>
            <w:r w:rsidRPr="006B0498">
              <w:rPr>
                <w:rFonts w:ascii="Tahoma" w:eastAsia="Times New Roman" w:hAnsi="Tahoma" w:cs="Tahoma"/>
                <w:b/>
                <w:bCs/>
                <w:color w:val="000000"/>
                <w:lang w:val="en-US" w:bidi="en-US"/>
              </w:rPr>
              <w:t>kwoty</w:t>
            </w:r>
            <w:proofErr w:type="spellEnd"/>
            <w:r w:rsidRPr="006B0498">
              <w:rPr>
                <w:rFonts w:ascii="Tahoma" w:eastAsia="Times New Roman" w:hAnsi="Tahoma" w:cs="Tahoma"/>
                <w:b/>
                <w:bCs/>
                <w:color w:val="000000"/>
                <w:lang w:val="en-US" w:bidi="en-US"/>
              </w:rPr>
              <w:t xml:space="preserve"> </w:t>
            </w:r>
            <w:proofErr w:type="spellStart"/>
            <w:r w:rsidRPr="006B0498">
              <w:rPr>
                <w:rFonts w:ascii="Tahoma" w:eastAsia="Times New Roman" w:hAnsi="Tahoma" w:cs="Tahoma"/>
                <w:b/>
                <w:bCs/>
                <w:color w:val="000000"/>
                <w:lang w:val="en-US" w:bidi="en-US"/>
              </w:rPr>
              <w:t>podatku</w:t>
            </w:r>
            <w:proofErr w:type="spellEnd"/>
          </w:p>
        </w:tc>
        <w:tc>
          <w:tcPr>
            <w:tcW w:w="2717" w:type="dxa"/>
            <w:shd w:val="pct12" w:color="auto" w:fill="auto"/>
          </w:tcPr>
          <w:p w14:paraId="1E1B44BE" w14:textId="77777777" w:rsidR="00A605AE" w:rsidRPr="006B0498" w:rsidRDefault="00A605AE" w:rsidP="00A605AE">
            <w:pPr>
              <w:spacing w:before="60" w:after="60"/>
              <w:jc w:val="center"/>
              <w:rPr>
                <w:rFonts w:ascii="Tahoma" w:eastAsia="Times New Roman" w:hAnsi="Tahoma" w:cs="Tahoma"/>
                <w:b/>
                <w:bCs/>
                <w:color w:val="000000"/>
                <w:lang w:val="en-US" w:bidi="en-US"/>
              </w:rPr>
            </w:pPr>
            <w:proofErr w:type="spellStart"/>
            <w:r w:rsidRPr="006B0498">
              <w:rPr>
                <w:rFonts w:ascii="Tahoma" w:eastAsia="Times New Roman" w:hAnsi="Tahoma" w:cs="Tahoma"/>
                <w:b/>
                <w:bCs/>
                <w:color w:val="000000"/>
                <w:lang w:val="en-US" w:bidi="en-US"/>
              </w:rPr>
              <w:t>Stawka</w:t>
            </w:r>
            <w:proofErr w:type="spellEnd"/>
            <w:r w:rsidRPr="006B0498">
              <w:rPr>
                <w:rFonts w:ascii="Tahoma" w:eastAsia="Times New Roman" w:hAnsi="Tahoma" w:cs="Tahoma"/>
                <w:b/>
                <w:bCs/>
                <w:color w:val="000000"/>
                <w:lang w:val="en-US" w:bidi="en-US"/>
              </w:rPr>
              <w:t xml:space="preserve"> </w:t>
            </w:r>
            <w:proofErr w:type="spellStart"/>
            <w:r w:rsidRPr="006B0498">
              <w:rPr>
                <w:rFonts w:ascii="Tahoma" w:eastAsia="Times New Roman" w:hAnsi="Tahoma" w:cs="Tahoma"/>
                <w:b/>
                <w:bCs/>
                <w:color w:val="000000"/>
                <w:lang w:val="en-US" w:bidi="en-US"/>
              </w:rPr>
              <w:t>podatku</w:t>
            </w:r>
            <w:proofErr w:type="spellEnd"/>
            <w:r w:rsidRPr="006B0498">
              <w:rPr>
                <w:rFonts w:ascii="Tahoma" w:eastAsia="Times New Roman" w:hAnsi="Tahoma" w:cs="Tahoma"/>
                <w:b/>
                <w:bCs/>
                <w:color w:val="000000"/>
                <w:lang w:val="en-US" w:bidi="en-US"/>
              </w:rPr>
              <w:t xml:space="preserve"> Vat</w:t>
            </w:r>
          </w:p>
          <w:p w14:paraId="1728EE83" w14:textId="77777777" w:rsidR="00A605AE" w:rsidRPr="006B0498" w:rsidRDefault="00A605AE" w:rsidP="00A605AE">
            <w:pPr>
              <w:spacing w:before="60" w:after="60"/>
              <w:jc w:val="center"/>
              <w:rPr>
                <w:rFonts w:ascii="Tahoma" w:eastAsia="Times New Roman" w:hAnsi="Tahoma" w:cs="Tahoma"/>
                <w:b/>
                <w:bCs/>
                <w:color w:val="000000"/>
                <w:lang w:val="en-US" w:bidi="en-US"/>
              </w:rPr>
            </w:pPr>
            <w:r w:rsidRPr="006B0498">
              <w:rPr>
                <w:rFonts w:ascii="Tahoma" w:eastAsia="Times New Roman" w:hAnsi="Tahoma" w:cs="Tahoma"/>
                <w:b/>
                <w:bCs/>
                <w:color w:val="000000"/>
                <w:lang w:val="en-US" w:bidi="en-US"/>
              </w:rPr>
              <w:t>(%)</w:t>
            </w:r>
          </w:p>
        </w:tc>
      </w:tr>
      <w:tr w:rsidR="00A605AE" w:rsidRPr="006B0498" w14:paraId="72056886" w14:textId="77777777" w:rsidTr="003D0194">
        <w:tc>
          <w:tcPr>
            <w:tcW w:w="559" w:type="dxa"/>
            <w:shd w:val="clear" w:color="auto" w:fill="auto"/>
          </w:tcPr>
          <w:p w14:paraId="3F9AAAEE" w14:textId="77777777" w:rsidR="00A605AE" w:rsidRPr="006B0498" w:rsidRDefault="00A605AE" w:rsidP="00A605AE">
            <w:pPr>
              <w:spacing w:after="0"/>
              <w:rPr>
                <w:rFonts w:ascii="Tahoma" w:eastAsia="Times New Roman" w:hAnsi="Tahoma" w:cs="Tahoma"/>
                <w:color w:val="000000"/>
                <w:lang w:val="en-US" w:bidi="en-US"/>
              </w:rPr>
            </w:pPr>
          </w:p>
        </w:tc>
        <w:tc>
          <w:tcPr>
            <w:tcW w:w="3310" w:type="dxa"/>
            <w:shd w:val="clear" w:color="auto" w:fill="auto"/>
          </w:tcPr>
          <w:p w14:paraId="2B9C3405" w14:textId="77777777" w:rsidR="00A605AE" w:rsidRPr="006B0498" w:rsidRDefault="00A605AE" w:rsidP="00A605AE">
            <w:pPr>
              <w:spacing w:after="0"/>
              <w:rPr>
                <w:rFonts w:ascii="Tahoma" w:eastAsia="Times New Roman" w:hAnsi="Tahoma" w:cs="Tahoma"/>
                <w:color w:val="000000"/>
                <w:lang w:val="en-US" w:bidi="en-US"/>
              </w:rPr>
            </w:pPr>
          </w:p>
          <w:p w14:paraId="22846934" w14:textId="77777777" w:rsidR="00A605AE" w:rsidRPr="006B0498" w:rsidRDefault="00A605AE" w:rsidP="00A605AE">
            <w:pPr>
              <w:spacing w:after="0"/>
              <w:rPr>
                <w:rFonts w:ascii="Tahoma" w:eastAsia="Times New Roman" w:hAnsi="Tahoma" w:cs="Tahoma"/>
                <w:color w:val="000000"/>
                <w:lang w:val="en-US" w:bidi="en-US"/>
              </w:rPr>
            </w:pPr>
          </w:p>
        </w:tc>
        <w:tc>
          <w:tcPr>
            <w:tcW w:w="2479" w:type="dxa"/>
          </w:tcPr>
          <w:p w14:paraId="4CC4AB02" w14:textId="77777777" w:rsidR="00A605AE" w:rsidRPr="006B0498" w:rsidRDefault="00A605AE" w:rsidP="00A605AE">
            <w:pPr>
              <w:spacing w:after="0"/>
              <w:rPr>
                <w:rFonts w:ascii="Tahoma" w:eastAsia="Times New Roman" w:hAnsi="Tahoma" w:cs="Tahoma"/>
                <w:color w:val="000000"/>
                <w:lang w:val="en-US" w:bidi="en-US"/>
              </w:rPr>
            </w:pPr>
          </w:p>
        </w:tc>
        <w:tc>
          <w:tcPr>
            <w:tcW w:w="2717" w:type="dxa"/>
            <w:shd w:val="clear" w:color="auto" w:fill="auto"/>
          </w:tcPr>
          <w:p w14:paraId="2FE151A1" w14:textId="77777777" w:rsidR="00A605AE" w:rsidRPr="006B0498" w:rsidRDefault="00A605AE" w:rsidP="00A605AE">
            <w:pPr>
              <w:spacing w:after="0"/>
              <w:rPr>
                <w:rFonts w:ascii="Tahoma" w:eastAsia="Times New Roman" w:hAnsi="Tahoma" w:cs="Tahoma"/>
                <w:color w:val="000000"/>
                <w:lang w:val="en-US" w:bidi="en-US"/>
              </w:rPr>
            </w:pPr>
          </w:p>
        </w:tc>
      </w:tr>
    </w:tbl>
    <w:p w14:paraId="5487D11E" w14:textId="77777777" w:rsidR="00A605AE" w:rsidRPr="006B0498" w:rsidRDefault="00A605AE" w:rsidP="001B1325">
      <w:pPr>
        <w:widowControl w:val="0"/>
        <w:autoSpaceDE w:val="0"/>
        <w:autoSpaceDN w:val="0"/>
        <w:adjustRightInd w:val="0"/>
        <w:spacing w:after="0" w:line="24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Oświadczam/y, że niewypełnienie formularza oferty w zakresie wskazanym powyżej oznacza, że złożenie oferty nie prowadzi do powstania obowiązku podatkowego po stronie zamawiającego.</w:t>
      </w:r>
    </w:p>
    <w:p w14:paraId="796E5039" w14:textId="77777777" w:rsidR="00642E4E" w:rsidRPr="006B0498" w:rsidRDefault="00642E4E" w:rsidP="001B1325">
      <w:pPr>
        <w:widowControl w:val="0"/>
        <w:autoSpaceDE w:val="0"/>
        <w:autoSpaceDN w:val="0"/>
        <w:adjustRightInd w:val="0"/>
        <w:spacing w:after="0" w:line="24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3.Następujący zakres zamówienia zostanie wykonany przez każdego z wykonawców wspólnie ubiegających się o udzielenie zamówienia:</w:t>
      </w:r>
    </w:p>
    <w:p w14:paraId="1808A33B" w14:textId="77777777" w:rsidR="00642E4E" w:rsidRPr="006B0498" w:rsidRDefault="00642E4E" w:rsidP="00A605AE">
      <w:pPr>
        <w:widowControl w:val="0"/>
        <w:autoSpaceDE w:val="0"/>
        <w:autoSpaceDN w:val="0"/>
        <w:adjustRightInd w:val="0"/>
        <w:spacing w:before="240" w:after="240"/>
        <w:jc w:val="both"/>
        <w:rPr>
          <w:rFonts w:ascii="Tahoma" w:eastAsia="Times New Roman" w:hAnsi="Tahoma" w:cs="Tahoma"/>
          <w:color w:val="000000"/>
          <w:lang w:eastAsia="pl-PL"/>
        </w:rPr>
      </w:pPr>
      <w:r w:rsidRPr="006B0498">
        <w:rPr>
          <w:rFonts w:ascii="Tahoma" w:eastAsia="Times New Roman" w:hAnsi="Tahoma" w:cs="Tahoma"/>
          <w:color w:val="000000"/>
          <w:lang w:eastAsia="pl-PL"/>
        </w:rPr>
        <w:lastRenderedPageBreak/>
        <w:t xml:space="preserve">a) ................................ (zakres) </w:t>
      </w:r>
      <w:r w:rsidR="0051675D" w:rsidRPr="006B0498">
        <w:rPr>
          <w:rFonts w:ascii="Tahoma" w:eastAsia="Times New Roman" w:hAnsi="Tahoma" w:cs="Tahoma"/>
          <w:color w:val="000000"/>
          <w:lang w:eastAsia="pl-PL"/>
        </w:rPr>
        <w:t>–</w:t>
      </w:r>
      <w:r w:rsidRPr="006B0498">
        <w:rPr>
          <w:rFonts w:ascii="Tahoma" w:eastAsia="Times New Roman" w:hAnsi="Tahoma" w:cs="Tahoma"/>
          <w:color w:val="000000"/>
          <w:lang w:eastAsia="pl-PL"/>
        </w:rPr>
        <w:t xml:space="preserve"> </w:t>
      </w:r>
      <w:r w:rsidR="0051675D" w:rsidRPr="006B0498">
        <w:rPr>
          <w:rFonts w:ascii="Tahoma" w:eastAsia="Times New Roman" w:hAnsi="Tahoma" w:cs="Tahoma"/>
          <w:color w:val="000000"/>
          <w:lang w:eastAsia="pl-PL"/>
        </w:rPr>
        <w:t>nazwa/firma Wykonawcy .................................</w:t>
      </w:r>
    </w:p>
    <w:p w14:paraId="1E6AC01D" w14:textId="77777777" w:rsidR="0051675D" w:rsidRPr="006B0498" w:rsidRDefault="0051675D" w:rsidP="00A605AE">
      <w:pPr>
        <w:widowControl w:val="0"/>
        <w:autoSpaceDE w:val="0"/>
        <w:autoSpaceDN w:val="0"/>
        <w:adjustRightInd w:val="0"/>
        <w:spacing w:before="240" w:after="240"/>
        <w:jc w:val="both"/>
        <w:rPr>
          <w:rFonts w:ascii="Tahoma" w:eastAsia="Times New Roman" w:hAnsi="Tahoma" w:cs="Tahoma"/>
          <w:color w:val="000000"/>
          <w:lang w:eastAsia="pl-PL"/>
        </w:rPr>
      </w:pPr>
      <w:r w:rsidRPr="006B0498">
        <w:rPr>
          <w:rFonts w:ascii="Tahoma" w:eastAsia="Times New Roman" w:hAnsi="Tahoma" w:cs="Tahoma"/>
          <w:color w:val="000000"/>
          <w:lang w:eastAsia="pl-PL"/>
        </w:rPr>
        <w:t>b) ................................ (zakres) – nazwa/firma Wykonawcy .................................</w:t>
      </w:r>
    </w:p>
    <w:p w14:paraId="0058DC6D" w14:textId="24076E10" w:rsidR="00A85CFD" w:rsidRDefault="0051675D" w:rsidP="00A85CFD">
      <w:pPr>
        <w:spacing w:after="0" w:line="240" w:lineRule="auto"/>
        <w:jc w:val="both"/>
        <w:rPr>
          <w:rFonts w:ascii="Tahoma" w:hAnsi="Tahoma" w:cs="Tahoma"/>
        </w:rPr>
      </w:pPr>
      <w:r w:rsidRPr="006B0498">
        <w:rPr>
          <w:rFonts w:ascii="Tahoma" w:eastAsia="Times New Roman" w:hAnsi="Tahoma" w:cs="Tahoma"/>
          <w:lang w:eastAsia="pl-PL"/>
        </w:rPr>
        <w:t>4</w:t>
      </w:r>
      <w:r w:rsidR="00DF482E" w:rsidRPr="006B0498">
        <w:rPr>
          <w:rFonts w:ascii="Tahoma" w:eastAsia="Times New Roman" w:hAnsi="Tahoma" w:cs="Tahoma"/>
          <w:lang w:eastAsia="pl-PL"/>
        </w:rPr>
        <w:t>.Oferujemy wykonanie przedmiotu zamówienia: w terminie</w:t>
      </w:r>
      <w:r w:rsidR="003A1D6E">
        <w:rPr>
          <w:rFonts w:ascii="Tahoma" w:eastAsia="Times New Roman" w:hAnsi="Tahoma" w:cs="Tahoma"/>
          <w:lang w:eastAsia="pl-PL"/>
        </w:rPr>
        <w:t xml:space="preserve"> </w:t>
      </w:r>
      <w:r w:rsidR="003A1D6E" w:rsidRPr="003A1D6E">
        <w:rPr>
          <w:rFonts w:ascii="Tahoma" w:eastAsia="Times New Roman" w:hAnsi="Tahoma" w:cs="Tahoma"/>
          <w:b/>
          <w:bCs/>
          <w:lang w:eastAsia="pl-PL"/>
        </w:rPr>
        <w:t>220 dni</w:t>
      </w:r>
      <w:r w:rsidR="00DF482E" w:rsidRPr="006B0498">
        <w:rPr>
          <w:rFonts w:ascii="Tahoma" w:eastAsia="Times New Roman" w:hAnsi="Tahoma" w:cs="Tahoma"/>
          <w:b/>
          <w:lang w:eastAsia="pl-PL"/>
        </w:rPr>
        <w:t xml:space="preserve"> </w:t>
      </w:r>
      <w:r w:rsidR="00A85CFD">
        <w:rPr>
          <w:rFonts w:ascii="Tahoma" w:hAnsi="Tahoma" w:cs="Tahoma"/>
        </w:rPr>
        <w:t>od dnia podpisania umowy</w:t>
      </w:r>
      <w:r w:rsidR="00662B8F">
        <w:rPr>
          <w:rFonts w:ascii="Tahoma" w:hAnsi="Tahoma" w:cs="Tahoma"/>
        </w:rPr>
        <w:t>.</w:t>
      </w:r>
    </w:p>
    <w:p w14:paraId="6C0CE470" w14:textId="77777777" w:rsidR="00DF482E" w:rsidRPr="006B0498" w:rsidRDefault="00DF482E" w:rsidP="00DF482E">
      <w:pPr>
        <w:tabs>
          <w:tab w:val="left" w:pos="9514"/>
          <w:tab w:val="left" w:pos="9940"/>
        </w:tabs>
        <w:spacing w:after="0" w:line="240" w:lineRule="auto"/>
        <w:jc w:val="both"/>
        <w:rPr>
          <w:rFonts w:ascii="Tahoma" w:eastAsia="Times New Roman" w:hAnsi="Tahoma" w:cs="Tahoma"/>
          <w:b/>
          <w:lang w:eastAsia="pl-PL"/>
        </w:rPr>
      </w:pPr>
    </w:p>
    <w:p w14:paraId="45A48849" w14:textId="77777777" w:rsidR="00DF482E" w:rsidRPr="006B0498" w:rsidRDefault="0051675D" w:rsidP="00DF482E">
      <w:pPr>
        <w:tabs>
          <w:tab w:val="left" w:pos="9514"/>
          <w:tab w:val="left" w:pos="9940"/>
        </w:tabs>
        <w:spacing w:after="0" w:line="240" w:lineRule="auto"/>
        <w:jc w:val="both"/>
        <w:rPr>
          <w:rFonts w:ascii="Tahoma" w:eastAsia="Times New Roman" w:hAnsi="Tahoma" w:cs="Tahoma"/>
          <w:lang w:eastAsia="pl-PL"/>
        </w:rPr>
      </w:pPr>
      <w:r w:rsidRPr="00A85CFD">
        <w:rPr>
          <w:rFonts w:ascii="Tahoma" w:eastAsia="Times New Roman" w:hAnsi="Tahoma" w:cs="Tahoma"/>
          <w:lang w:eastAsia="pl-PL"/>
        </w:rPr>
        <w:t>5</w:t>
      </w:r>
      <w:r w:rsidR="00DF482E" w:rsidRPr="00A85CFD">
        <w:rPr>
          <w:rFonts w:ascii="Tahoma" w:eastAsia="Times New Roman" w:hAnsi="Tahoma" w:cs="Tahoma"/>
          <w:lang w:eastAsia="pl-PL"/>
        </w:rPr>
        <w:t xml:space="preserve">.Na przedmiot zamówienia udzielamy gwarancji na okres </w:t>
      </w:r>
      <w:r w:rsidR="00B92F00">
        <w:rPr>
          <w:rFonts w:ascii="Tahoma" w:eastAsia="Times New Roman" w:hAnsi="Tahoma" w:cs="Tahoma"/>
          <w:lang w:eastAsia="pl-PL"/>
        </w:rPr>
        <w:t>........</w:t>
      </w:r>
      <w:r w:rsidR="00DF482E" w:rsidRPr="00A85CFD">
        <w:rPr>
          <w:rFonts w:ascii="Tahoma" w:eastAsia="Times New Roman" w:hAnsi="Tahoma" w:cs="Tahoma"/>
          <w:b/>
          <w:lang w:eastAsia="pl-PL"/>
        </w:rPr>
        <w:t xml:space="preserve"> miesięcy</w:t>
      </w:r>
      <w:r w:rsidR="00DF482E" w:rsidRPr="00A85CFD">
        <w:rPr>
          <w:rFonts w:ascii="Tahoma" w:eastAsia="Times New Roman" w:hAnsi="Tahoma" w:cs="Tahoma"/>
          <w:lang w:eastAsia="pl-PL"/>
        </w:rPr>
        <w:t xml:space="preserve"> licząc od dnia odbioru końcowego.</w:t>
      </w:r>
    </w:p>
    <w:p w14:paraId="540D3A73" w14:textId="77777777" w:rsidR="00DF482E" w:rsidRPr="006B0498" w:rsidRDefault="00DF482E" w:rsidP="00DF482E">
      <w:pPr>
        <w:tabs>
          <w:tab w:val="left" w:pos="9514"/>
          <w:tab w:val="left" w:pos="9940"/>
        </w:tabs>
        <w:spacing w:after="0" w:line="240" w:lineRule="auto"/>
        <w:jc w:val="both"/>
        <w:rPr>
          <w:rFonts w:ascii="Tahoma" w:eastAsia="Times New Roman" w:hAnsi="Tahoma" w:cs="Tahoma"/>
          <w:lang w:eastAsia="pl-PL"/>
        </w:rPr>
      </w:pPr>
    </w:p>
    <w:p w14:paraId="1A883721" w14:textId="77777777" w:rsidR="00DF482E" w:rsidRPr="006B0498" w:rsidRDefault="0051675D" w:rsidP="00DF482E">
      <w:pPr>
        <w:widowControl w:val="0"/>
        <w:autoSpaceDE w:val="0"/>
        <w:autoSpaceDN w:val="0"/>
        <w:adjustRightInd w:val="0"/>
        <w:spacing w:after="0" w:line="48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6</w:t>
      </w:r>
      <w:r w:rsidR="00DF482E" w:rsidRPr="006B0498">
        <w:rPr>
          <w:rFonts w:ascii="Tahoma" w:eastAsia="Times New Roman" w:hAnsi="Tahoma" w:cs="Tahoma"/>
          <w:color w:val="000000"/>
          <w:lang w:eastAsia="pl-PL"/>
        </w:rPr>
        <w:t>.Wadium wniesione w formie pieniężnej należy zwrócić na rachunek nr ......................…….............……....………………………………………...............……………</w:t>
      </w:r>
    </w:p>
    <w:p w14:paraId="76B7AF4C" w14:textId="77777777" w:rsidR="00A605AE" w:rsidRPr="006B0498" w:rsidRDefault="0051675D" w:rsidP="001B1325">
      <w:pPr>
        <w:spacing w:after="0" w:line="240" w:lineRule="auto"/>
        <w:jc w:val="both"/>
        <w:rPr>
          <w:rFonts w:ascii="Tahoma" w:eastAsia="Times New Roman" w:hAnsi="Tahoma" w:cs="Tahoma"/>
        </w:rPr>
      </w:pPr>
      <w:r w:rsidRPr="006B0498">
        <w:rPr>
          <w:rFonts w:ascii="Tahoma" w:eastAsia="Times New Roman" w:hAnsi="Tahoma" w:cs="Tahoma"/>
        </w:rPr>
        <w:t>7</w:t>
      </w:r>
      <w:r w:rsidR="00A605AE" w:rsidRPr="006B0498">
        <w:rPr>
          <w:rFonts w:ascii="Tahoma" w:eastAsia="Times New Roman" w:hAnsi="Tahoma" w:cs="Tahoma"/>
        </w:rPr>
        <w:t xml:space="preserve">.W przypadku wadium wniesionego w formie gwarancji lub poręczenia, oświadczenie zamawiającego o zwolnieniu wadium należy przesłać na adres poczty elektronicznej lub skrzynki </w:t>
      </w:r>
      <w:proofErr w:type="spellStart"/>
      <w:r w:rsidR="00A605AE" w:rsidRPr="006B0498">
        <w:rPr>
          <w:rFonts w:ascii="Tahoma" w:eastAsia="Times New Roman" w:hAnsi="Tahoma" w:cs="Tahoma"/>
        </w:rPr>
        <w:t>ePUAP</w:t>
      </w:r>
      <w:proofErr w:type="spellEnd"/>
      <w:r w:rsidR="00A605AE" w:rsidRPr="006B0498">
        <w:rPr>
          <w:rFonts w:ascii="Tahoma" w:eastAsia="Times New Roman" w:hAnsi="Tahoma" w:cs="Tahoma"/>
        </w:rPr>
        <w:t xml:space="preserve"> wystawcy gwarancji lub poręczenia;</w:t>
      </w:r>
    </w:p>
    <w:tbl>
      <w:tblPr>
        <w:tblW w:w="89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595"/>
      </w:tblGrid>
      <w:tr w:rsidR="00A605AE" w:rsidRPr="006B0498" w14:paraId="003B5E27" w14:textId="77777777" w:rsidTr="003D0194">
        <w:trPr>
          <w:trHeight w:val="597"/>
        </w:trPr>
        <w:tc>
          <w:tcPr>
            <w:tcW w:w="3331" w:type="dxa"/>
            <w:shd w:val="pct15" w:color="auto" w:fill="auto"/>
            <w:vAlign w:val="center"/>
          </w:tcPr>
          <w:p w14:paraId="7FCCED4B" w14:textId="77777777" w:rsidR="00A605AE" w:rsidRPr="006B0498" w:rsidRDefault="00A605AE" w:rsidP="00A605AE">
            <w:pPr>
              <w:keepNext/>
              <w:widowControl w:val="0"/>
              <w:spacing w:after="0" w:line="240" w:lineRule="auto"/>
              <w:rPr>
                <w:rFonts w:ascii="Tahoma" w:eastAsia="Times New Roman" w:hAnsi="Tahoma" w:cs="Tahoma"/>
                <w:lang w:val="de-DE" w:eastAsia="pl-PL"/>
              </w:rPr>
            </w:pPr>
            <w:proofErr w:type="spellStart"/>
            <w:r w:rsidRPr="006B0498">
              <w:rPr>
                <w:rFonts w:ascii="Tahoma" w:eastAsia="Times New Roman" w:hAnsi="Tahoma" w:cs="Tahoma"/>
                <w:lang w:val="de-DE" w:eastAsia="pl-PL"/>
              </w:rPr>
              <w:t>adres</w:t>
            </w:r>
            <w:proofErr w:type="spellEnd"/>
            <w:r w:rsidRPr="006B0498">
              <w:rPr>
                <w:rFonts w:ascii="Tahoma" w:eastAsia="Times New Roman" w:hAnsi="Tahoma" w:cs="Tahoma"/>
                <w:lang w:val="de-DE" w:eastAsia="pl-PL"/>
              </w:rPr>
              <w:t xml:space="preserve"> </w:t>
            </w:r>
            <w:proofErr w:type="spellStart"/>
            <w:r w:rsidRPr="006B0498">
              <w:rPr>
                <w:rFonts w:ascii="Tahoma" w:eastAsia="Times New Roman" w:hAnsi="Tahoma" w:cs="Tahoma"/>
                <w:lang w:val="de-DE" w:eastAsia="pl-PL"/>
              </w:rPr>
              <w:t>e-mail</w:t>
            </w:r>
            <w:proofErr w:type="spellEnd"/>
          </w:p>
        </w:tc>
        <w:tc>
          <w:tcPr>
            <w:tcW w:w="5595" w:type="dxa"/>
            <w:vAlign w:val="center"/>
          </w:tcPr>
          <w:p w14:paraId="73B84BA8" w14:textId="77777777" w:rsidR="00A605AE" w:rsidRPr="006B0498" w:rsidRDefault="00A605AE" w:rsidP="00A605AE">
            <w:pPr>
              <w:keepNext/>
              <w:widowControl w:val="0"/>
              <w:spacing w:after="0" w:line="240" w:lineRule="auto"/>
              <w:rPr>
                <w:rFonts w:ascii="Tahoma" w:eastAsia="Times New Roman" w:hAnsi="Tahoma" w:cs="Tahoma"/>
                <w:lang w:val="de-DE" w:eastAsia="pl-PL"/>
              </w:rPr>
            </w:pPr>
          </w:p>
        </w:tc>
      </w:tr>
      <w:tr w:rsidR="00A605AE" w:rsidRPr="006B0498" w14:paraId="4B94CAEA" w14:textId="77777777" w:rsidTr="003D0194">
        <w:trPr>
          <w:trHeight w:val="563"/>
        </w:trPr>
        <w:tc>
          <w:tcPr>
            <w:tcW w:w="3331" w:type="dxa"/>
            <w:shd w:val="pct15" w:color="auto" w:fill="auto"/>
            <w:vAlign w:val="center"/>
          </w:tcPr>
          <w:p w14:paraId="0097A3DC" w14:textId="77777777" w:rsidR="00A605AE" w:rsidRPr="006B0498" w:rsidRDefault="00A605AE" w:rsidP="00A605AE">
            <w:pPr>
              <w:keepNext/>
              <w:widowControl w:val="0"/>
              <w:spacing w:after="0" w:line="240" w:lineRule="auto"/>
              <w:rPr>
                <w:rFonts w:ascii="Tahoma" w:eastAsia="Times New Roman" w:hAnsi="Tahoma" w:cs="Tahoma"/>
                <w:lang w:val="de-DE" w:eastAsia="pl-PL"/>
              </w:rPr>
            </w:pPr>
            <w:proofErr w:type="spellStart"/>
            <w:r w:rsidRPr="006B0498">
              <w:rPr>
                <w:rFonts w:ascii="Tahoma" w:eastAsia="Times New Roman" w:hAnsi="Tahoma" w:cs="Tahoma"/>
                <w:lang w:val="de-DE" w:eastAsia="pl-PL"/>
              </w:rPr>
              <w:t>adres</w:t>
            </w:r>
            <w:proofErr w:type="spellEnd"/>
            <w:r w:rsidRPr="006B0498">
              <w:rPr>
                <w:rFonts w:ascii="Tahoma" w:eastAsia="Times New Roman" w:hAnsi="Tahoma" w:cs="Tahoma"/>
                <w:lang w:val="de-DE" w:eastAsia="pl-PL"/>
              </w:rPr>
              <w:t xml:space="preserve"> </w:t>
            </w:r>
            <w:r w:rsidRPr="006B0498">
              <w:rPr>
                <w:rFonts w:ascii="Tahoma" w:eastAsia="Times New Roman" w:hAnsi="Tahoma" w:cs="Tahoma"/>
                <w:bCs/>
                <w:lang w:eastAsia="pl-PL"/>
              </w:rPr>
              <w:t xml:space="preserve">skrzynki </w:t>
            </w:r>
            <w:proofErr w:type="spellStart"/>
            <w:r w:rsidRPr="006B0498">
              <w:rPr>
                <w:rFonts w:ascii="Tahoma" w:eastAsia="Times New Roman" w:hAnsi="Tahoma" w:cs="Tahoma"/>
                <w:bCs/>
                <w:lang w:eastAsia="pl-PL"/>
              </w:rPr>
              <w:t>ePUAP</w:t>
            </w:r>
            <w:proofErr w:type="spellEnd"/>
          </w:p>
        </w:tc>
        <w:tc>
          <w:tcPr>
            <w:tcW w:w="5595" w:type="dxa"/>
            <w:vAlign w:val="center"/>
          </w:tcPr>
          <w:p w14:paraId="5475F069" w14:textId="77777777" w:rsidR="00A605AE" w:rsidRPr="006B0498" w:rsidRDefault="00A605AE" w:rsidP="00A605AE">
            <w:pPr>
              <w:keepNext/>
              <w:widowControl w:val="0"/>
              <w:spacing w:after="0" w:line="240" w:lineRule="auto"/>
              <w:rPr>
                <w:rFonts w:ascii="Tahoma" w:eastAsia="Times New Roman" w:hAnsi="Tahoma" w:cs="Tahoma"/>
                <w:lang w:val="de-DE" w:eastAsia="pl-PL"/>
              </w:rPr>
            </w:pPr>
          </w:p>
        </w:tc>
      </w:tr>
    </w:tbl>
    <w:p w14:paraId="26395F35" w14:textId="77777777" w:rsidR="00EB5E0D" w:rsidRPr="006B0498" w:rsidRDefault="00EE5386" w:rsidP="00DF482E">
      <w:pPr>
        <w:tabs>
          <w:tab w:val="left" w:pos="9514"/>
          <w:tab w:val="left" w:pos="9940"/>
        </w:tabs>
        <w:spacing w:after="0" w:line="240" w:lineRule="auto"/>
        <w:jc w:val="both"/>
        <w:rPr>
          <w:rFonts w:ascii="Tahoma" w:eastAsia="Times New Roman" w:hAnsi="Tahoma" w:cs="Tahoma"/>
          <w:lang w:eastAsia="pl-PL"/>
        </w:rPr>
      </w:pPr>
      <w:r w:rsidRPr="006B0498">
        <w:rPr>
          <w:rFonts w:ascii="Tahoma" w:eastAsia="Times New Roman" w:hAnsi="Tahoma" w:cs="Tahoma"/>
          <w:lang w:eastAsia="pl-PL"/>
        </w:rPr>
        <w:t>8</w:t>
      </w:r>
      <w:r w:rsidR="00EB5E0D" w:rsidRPr="006B0498">
        <w:rPr>
          <w:rFonts w:ascii="Tahoma" w:eastAsia="Times New Roman" w:hAnsi="Tahoma" w:cs="Tahoma"/>
          <w:lang w:eastAsia="pl-PL"/>
        </w:rPr>
        <w:t>.Oświadczamy, że zapoznaliśmy się ze Specyfikacją Warunków Zamówienia i akceptujemy wszystkie warunki w niej zawarte.</w:t>
      </w:r>
    </w:p>
    <w:p w14:paraId="020632D3" w14:textId="77777777" w:rsidR="00EB5E0D" w:rsidRPr="006B0498" w:rsidRDefault="00EE5386" w:rsidP="00DF482E">
      <w:pPr>
        <w:tabs>
          <w:tab w:val="left" w:pos="9514"/>
          <w:tab w:val="left" w:pos="9940"/>
        </w:tabs>
        <w:spacing w:after="0" w:line="240" w:lineRule="auto"/>
        <w:jc w:val="both"/>
        <w:rPr>
          <w:rFonts w:ascii="Tahoma" w:eastAsia="Times New Roman" w:hAnsi="Tahoma" w:cs="Tahoma"/>
          <w:lang w:eastAsia="pl-PL"/>
        </w:rPr>
      </w:pPr>
      <w:r w:rsidRPr="006B0498">
        <w:rPr>
          <w:rFonts w:ascii="Tahoma" w:eastAsia="Times New Roman" w:hAnsi="Tahoma" w:cs="Tahoma"/>
          <w:lang w:eastAsia="pl-PL"/>
        </w:rPr>
        <w:t>9</w:t>
      </w:r>
      <w:r w:rsidR="00EB5E0D" w:rsidRPr="006B0498">
        <w:rPr>
          <w:rFonts w:ascii="Tahoma" w:eastAsia="Times New Roman" w:hAnsi="Tahoma" w:cs="Tahoma"/>
          <w:lang w:eastAsia="pl-PL"/>
        </w:rPr>
        <w:t>.Oświadczamy, że uzyskaliśmy wszelkie informacje niezbędne do prawidłowego przygotowania i złożenia niniejszej oferty.</w:t>
      </w:r>
    </w:p>
    <w:p w14:paraId="42D86F77" w14:textId="77777777" w:rsidR="00DF482E" w:rsidRPr="006B0498" w:rsidRDefault="0051675D" w:rsidP="00DF482E">
      <w:pPr>
        <w:tabs>
          <w:tab w:val="left" w:pos="9514"/>
          <w:tab w:val="left" w:pos="9940"/>
        </w:tabs>
        <w:spacing w:after="0" w:line="240" w:lineRule="auto"/>
        <w:jc w:val="both"/>
        <w:rPr>
          <w:rFonts w:ascii="Tahoma" w:eastAsia="Times New Roman" w:hAnsi="Tahoma" w:cs="Tahoma"/>
          <w:lang w:eastAsia="pl-PL"/>
        </w:rPr>
      </w:pPr>
      <w:r w:rsidRPr="006B0498">
        <w:rPr>
          <w:rFonts w:ascii="Tahoma" w:eastAsia="Times New Roman" w:hAnsi="Tahoma" w:cs="Tahoma"/>
          <w:lang w:eastAsia="pl-PL"/>
        </w:rPr>
        <w:t>1</w:t>
      </w:r>
      <w:r w:rsidR="00EE5386" w:rsidRPr="006B0498">
        <w:rPr>
          <w:rFonts w:ascii="Tahoma" w:eastAsia="Times New Roman" w:hAnsi="Tahoma" w:cs="Tahoma"/>
          <w:lang w:eastAsia="pl-PL"/>
        </w:rPr>
        <w:t>0</w:t>
      </w:r>
      <w:r w:rsidR="00DF482E" w:rsidRPr="006B0498">
        <w:rPr>
          <w:rFonts w:ascii="Tahoma" w:eastAsia="Times New Roman" w:hAnsi="Tahoma" w:cs="Tahoma"/>
          <w:lang w:eastAsia="pl-PL"/>
        </w:rPr>
        <w:t>.</w:t>
      </w:r>
      <w:r w:rsidR="00081A8B" w:rsidRPr="006B0498">
        <w:rPr>
          <w:rFonts w:ascii="Tahoma" w:eastAsia="Times New Roman" w:hAnsi="Tahoma" w:cs="Tahoma"/>
          <w:lang w:eastAsia="pl-PL"/>
        </w:rPr>
        <w:t xml:space="preserve">Oświadczamy, że zapoznaliśmy się z projektowanymi postanowieniami umowy, określonymi w załączniku nr </w:t>
      </w:r>
      <w:r w:rsidR="00A00BE8">
        <w:rPr>
          <w:rFonts w:ascii="Tahoma" w:eastAsia="Times New Roman" w:hAnsi="Tahoma" w:cs="Tahoma"/>
          <w:lang w:eastAsia="pl-PL"/>
        </w:rPr>
        <w:t>7</w:t>
      </w:r>
      <w:r w:rsidR="00081A8B" w:rsidRPr="006B0498">
        <w:rPr>
          <w:rFonts w:ascii="Tahoma" w:eastAsia="Times New Roman" w:hAnsi="Tahoma" w:cs="Tahoma"/>
          <w:lang w:eastAsia="pl-PL"/>
        </w:rPr>
        <w:t xml:space="preserve"> do Specyfikacji Warunków Zamówienia i zobowiązujemy się, w przypadku wyboru naszej oferty, do zawarcia umowy zgodnej z niniejszą ofertą, na warunkach w nich określonych</w:t>
      </w:r>
      <w:r w:rsidR="00DF482E" w:rsidRPr="006B0498">
        <w:rPr>
          <w:rFonts w:ascii="Tahoma" w:eastAsia="Times New Roman" w:hAnsi="Tahoma" w:cs="Tahoma"/>
          <w:lang w:eastAsia="pl-PL"/>
        </w:rPr>
        <w:t>.</w:t>
      </w:r>
    </w:p>
    <w:p w14:paraId="04390586" w14:textId="43BC6062" w:rsidR="00DF482E" w:rsidRPr="006B0498" w:rsidRDefault="00EB5E0D" w:rsidP="00DF482E">
      <w:pPr>
        <w:widowControl w:val="0"/>
        <w:autoSpaceDE w:val="0"/>
        <w:autoSpaceDN w:val="0"/>
        <w:adjustRightInd w:val="0"/>
        <w:spacing w:after="0" w:line="240" w:lineRule="auto"/>
        <w:jc w:val="both"/>
        <w:rPr>
          <w:rFonts w:ascii="Tahoma" w:eastAsia="Times New Roman" w:hAnsi="Tahoma" w:cs="Tahoma"/>
          <w:color w:val="000000"/>
          <w:lang w:eastAsia="pl-PL"/>
        </w:rPr>
      </w:pPr>
      <w:r w:rsidRPr="006B0498">
        <w:rPr>
          <w:rFonts w:ascii="Tahoma" w:eastAsia="Times New Roman" w:hAnsi="Tahoma" w:cs="Tahoma"/>
          <w:color w:val="000000"/>
          <w:lang w:eastAsia="pl-PL"/>
        </w:rPr>
        <w:t>1</w:t>
      </w:r>
      <w:r w:rsidR="00EE5386" w:rsidRPr="006B0498">
        <w:rPr>
          <w:rFonts w:ascii="Tahoma" w:eastAsia="Times New Roman" w:hAnsi="Tahoma" w:cs="Tahoma"/>
          <w:color w:val="000000"/>
          <w:lang w:eastAsia="pl-PL"/>
        </w:rPr>
        <w:t>1</w:t>
      </w:r>
      <w:r w:rsidR="00DF482E" w:rsidRPr="006B0498">
        <w:rPr>
          <w:rFonts w:ascii="Tahoma" w:eastAsia="Times New Roman" w:hAnsi="Tahoma" w:cs="Tahoma"/>
          <w:color w:val="000000"/>
          <w:lang w:eastAsia="pl-PL"/>
        </w:rPr>
        <w:t xml:space="preserve">.Oświadczamy, że </w:t>
      </w:r>
      <w:r w:rsidR="00D76154" w:rsidRPr="006B0498">
        <w:rPr>
          <w:rFonts w:ascii="Tahoma" w:eastAsia="Times New Roman" w:hAnsi="Tahoma" w:cs="Tahoma"/>
          <w:color w:val="000000"/>
          <w:lang w:eastAsia="pl-PL"/>
        </w:rPr>
        <w:t xml:space="preserve">jesteśmy związani niniejszą ofertą od dnia upływu terminu składania ofert </w:t>
      </w:r>
      <w:r w:rsidR="00D76154" w:rsidRPr="0056535B">
        <w:rPr>
          <w:rFonts w:ascii="Tahoma" w:eastAsia="Times New Roman" w:hAnsi="Tahoma" w:cs="Tahoma"/>
          <w:b/>
          <w:color w:val="000000"/>
          <w:lang w:eastAsia="pl-PL"/>
        </w:rPr>
        <w:t>do dnia</w:t>
      </w:r>
      <w:r w:rsidR="0056535B">
        <w:rPr>
          <w:rFonts w:ascii="Tahoma" w:eastAsia="Times New Roman" w:hAnsi="Tahoma" w:cs="Tahoma"/>
          <w:b/>
          <w:color w:val="000000"/>
          <w:lang w:eastAsia="pl-PL"/>
        </w:rPr>
        <w:t>:</w:t>
      </w:r>
      <w:r w:rsidR="00D76154" w:rsidRPr="0056535B">
        <w:rPr>
          <w:rFonts w:ascii="Tahoma" w:eastAsia="Times New Roman" w:hAnsi="Tahoma" w:cs="Tahoma"/>
          <w:b/>
          <w:color w:val="000000"/>
          <w:lang w:eastAsia="pl-PL"/>
        </w:rPr>
        <w:t xml:space="preserve"> </w:t>
      </w:r>
      <w:r w:rsidR="0085568D">
        <w:rPr>
          <w:rFonts w:ascii="Tahoma" w:eastAsia="Times New Roman" w:hAnsi="Tahoma" w:cs="Tahoma"/>
          <w:b/>
          <w:color w:val="000000"/>
          <w:lang w:eastAsia="pl-PL"/>
        </w:rPr>
        <w:t>3 lipca</w:t>
      </w:r>
      <w:r w:rsidR="00EF591F" w:rsidRPr="003A1D6E">
        <w:rPr>
          <w:rFonts w:ascii="Tahoma" w:eastAsia="Times New Roman" w:hAnsi="Tahoma" w:cs="Tahoma"/>
          <w:b/>
          <w:color w:val="000000"/>
          <w:lang w:eastAsia="pl-PL"/>
        </w:rPr>
        <w:t xml:space="preserve"> 2022 </w:t>
      </w:r>
      <w:r w:rsidR="007E6501" w:rsidRPr="003A1D6E">
        <w:rPr>
          <w:rFonts w:ascii="Tahoma" w:eastAsia="Times New Roman" w:hAnsi="Tahoma" w:cs="Tahoma"/>
          <w:b/>
          <w:color w:val="000000"/>
          <w:lang w:eastAsia="pl-PL"/>
        </w:rPr>
        <w:t>r.</w:t>
      </w:r>
    </w:p>
    <w:p w14:paraId="1A958F44" w14:textId="77777777" w:rsidR="001F4C1E" w:rsidRPr="006B0498" w:rsidRDefault="001F4C1E" w:rsidP="001F4C1E">
      <w:pPr>
        <w:tabs>
          <w:tab w:val="num" w:pos="1420"/>
        </w:tabs>
        <w:spacing w:before="240" w:after="240" w:line="240" w:lineRule="auto"/>
        <w:jc w:val="both"/>
        <w:rPr>
          <w:rFonts w:ascii="Tahoma" w:eastAsia="Times New Roman" w:hAnsi="Tahoma" w:cs="Tahoma"/>
        </w:rPr>
      </w:pPr>
      <w:r w:rsidRPr="006B0498">
        <w:rPr>
          <w:rFonts w:ascii="Tahoma" w:eastAsia="Times New Roman" w:hAnsi="Tahoma" w:cs="Tahoma"/>
        </w:rPr>
        <w:t>1</w:t>
      </w:r>
      <w:r w:rsidR="00EE5386" w:rsidRPr="006B0498">
        <w:rPr>
          <w:rFonts w:ascii="Tahoma" w:eastAsia="Times New Roman" w:hAnsi="Tahoma" w:cs="Tahoma"/>
        </w:rPr>
        <w:t>2</w:t>
      </w:r>
      <w:r w:rsidRPr="006B0498">
        <w:rPr>
          <w:rFonts w:ascii="Tahoma" w:eastAsia="Times New Roman" w:hAnsi="Tahoma" w:cs="Tahoma"/>
        </w:rPr>
        <w:t>.Oświadczam/y, że zamierzam/y powierzyć wykonanie następujących części zamówienia podwykonawcom;</w:t>
      </w:r>
    </w:p>
    <w:tbl>
      <w:tblPr>
        <w:tblStyle w:val="Tabela-Siatka"/>
        <w:tblW w:w="8930" w:type="dxa"/>
        <w:jc w:val="center"/>
        <w:tblInd w:w="0" w:type="dxa"/>
        <w:tblLook w:val="04A0" w:firstRow="1" w:lastRow="0" w:firstColumn="1" w:lastColumn="0" w:noHBand="0" w:noVBand="1"/>
      </w:tblPr>
      <w:tblGrid>
        <w:gridCol w:w="5103"/>
        <w:gridCol w:w="3827"/>
      </w:tblGrid>
      <w:tr w:rsidR="001F4C1E" w:rsidRPr="006B0498" w14:paraId="13294385" w14:textId="77777777" w:rsidTr="00D117E6">
        <w:trPr>
          <w:jc w:val="center"/>
        </w:trPr>
        <w:tc>
          <w:tcPr>
            <w:tcW w:w="5103" w:type="dxa"/>
            <w:tcBorders>
              <w:top w:val="single" w:sz="4" w:space="0" w:color="auto"/>
              <w:left w:val="single" w:sz="4" w:space="0" w:color="auto"/>
              <w:bottom w:val="single" w:sz="4" w:space="0" w:color="auto"/>
              <w:right w:val="single" w:sz="4" w:space="0" w:color="auto"/>
            </w:tcBorders>
            <w:shd w:val="pct12" w:color="auto" w:fill="auto"/>
            <w:hideMark/>
          </w:tcPr>
          <w:p w14:paraId="76A5F645" w14:textId="77777777" w:rsidR="001F4C1E" w:rsidRPr="00D117E6" w:rsidRDefault="001F4C1E" w:rsidP="00D117E6">
            <w:pPr>
              <w:jc w:val="center"/>
              <w:rPr>
                <w:rFonts w:ascii="Tahoma" w:eastAsia="Times New Roman" w:hAnsi="Tahoma" w:cs="Tahoma"/>
                <w:b/>
              </w:rPr>
            </w:pPr>
            <w:r w:rsidRPr="00D117E6">
              <w:rPr>
                <w:rFonts w:ascii="Tahoma" w:eastAsia="Times New Roman" w:hAnsi="Tahoma" w:cs="Tahoma"/>
                <w:b/>
                <w:bCs/>
              </w:rPr>
              <w:t>Części zamówienia, których wykonanie zostanie powierzone podwykonawcom</w:t>
            </w:r>
          </w:p>
        </w:tc>
        <w:tc>
          <w:tcPr>
            <w:tcW w:w="3827" w:type="dxa"/>
            <w:tcBorders>
              <w:top w:val="single" w:sz="4" w:space="0" w:color="auto"/>
              <w:left w:val="single" w:sz="4" w:space="0" w:color="auto"/>
              <w:bottom w:val="single" w:sz="4" w:space="0" w:color="auto"/>
              <w:right w:val="single" w:sz="4" w:space="0" w:color="auto"/>
            </w:tcBorders>
            <w:shd w:val="pct12" w:color="auto" w:fill="auto"/>
            <w:hideMark/>
          </w:tcPr>
          <w:p w14:paraId="57E5BBB6" w14:textId="77777777" w:rsidR="001F4C1E" w:rsidRPr="00D117E6" w:rsidRDefault="001F4C1E" w:rsidP="00D117E6">
            <w:pPr>
              <w:jc w:val="center"/>
              <w:rPr>
                <w:rFonts w:ascii="Tahoma" w:eastAsia="Times New Roman" w:hAnsi="Tahoma" w:cs="Tahoma"/>
                <w:b/>
                <w:bCs/>
              </w:rPr>
            </w:pPr>
            <w:r w:rsidRPr="00D117E6">
              <w:rPr>
                <w:rFonts w:ascii="Tahoma" w:eastAsia="Times New Roman" w:hAnsi="Tahoma" w:cs="Tahoma"/>
                <w:b/>
                <w:bCs/>
              </w:rPr>
              <w:t>Nazwa, siedziba podwykonawcy</w:t>
            </w:r>
          </w:p>
          <w:p w14:paraId="235F1EB1" w14:textId="77777777" w:rsidR="001F4C1E" w:rsidRPr="006B0498" w:rsidRDefault="001F4C1E" w:rsidP="00D117E6">
            <w:pPr>
              <w:jc w:val="center"/>
              <w:rPr>
                <w:rFonts w:ascii="Tahoma" w:eastAsia="Times New Roman" w:hAnsi="Tahoma" w:cs="Tahoma"/>
                <w:b/>
                <w:sz w:val="22"/>
                <w:szCs w:val="22"/>
              </w:rPr>
            </w:pPr>
            <w:r w:rsidRPr="00D117E6">
              <w:rPr>
                <w:rFonts w:ascii="Tahoma" w:eastAsia="Times New Roman" w:hAnsi="Tahoma" w:cs="Tahoma"/>
                <w:b/>
                <w:bCs/>
              </w:rPr>
              <w:t>(o ile są znane)</w:t>
            </w:r>
          </w:p>
        </w:tc>
      </w:tr>
      <w:tr w:rsidR="001F4C1E" w:rsidRPr="006B0498" w14:paraId="2EC19C2D" w14:textId="77777777" w:rsidTr="00D117E6">
        <w:trPr>
          <w:jc w:val="center"/>
        </w:trPr>
        <w:tc>
          <w:tcPr>
            <w:tcW w:w="5103" w:type="dxa"/>
            <w:tcBorders>
              <w:top w:val="single" w:sz="4" w:space="0" w:color="auto"/>
              <w:left w:val="single" w:sz="4" w:space="0" w:color="auto"/>
              <w:bottom w:val="single" w:sz="4" w:space="0" w:color="auto"/>
              <w:right w:val="single" w:sz="4" w:space="0" w:color="auto"/>
            </w:tcBorders>
          </w:tcPr>
          <w:p w14:paraId="31100947" w14:textId="77777777" w:rsidR="001F4C1E" w:rsidRPr="006B0498" w:rsidRDefault="001F4C1E" w:rsidP="001F4C1E">
            <w:pPr>
              <w:rPr>
                <w:rFonts w:ascii="Tahoma" w:eastAsia="Times New Roman" w:hAnsi="Tahoma" w:cs="Tahoma"/>
                <w:sz w:val="22"/>
                <w:szCs w:val="22"/>
              </w:rPr>
            </w:pPr>
          </w:p>
          <w:p w14:paraId="4F40B8F7" w14:textId="77777777" w:rsidR="001F4C1E" w:rsidRPr="006B0498" w:rsidRDefault="001F4C1E" w:rsidP="001F4C1E">
            <w:pPr>
              <w:rPr>
                <w:rFonts w:ascii="Tahoma" w:eastAsia="Times New Roman" w:hAnsi="Tahoma" w:cs="Tahom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104C336" w14:textId="77777777" w:rsidR="001F4C1E" w:rsidRPr="006B0498" w:rsidRDefault="001F4C1E" w:rsidP="001F4C1E">
            <w:pPr>
              <w:rPr>
                <w:rFonts w:ascii="Tahoma" w:eastAsia="Times New Roman" w:hAnsi="Tahoma" w:cs="Tahoma"/>
                <w:sz w:val="22"/>
                <w:szCs w:val="22"/>
              </w:rPr>
            </w:pPr>
          </w:p>
        </w:tc>
      </w:tr>
    </w:tbl>
    <w:p w14:paraId="54912E9C" w14:textId="77777777" w:rsidR="001F4C1E" w:rsidRPr="001B6EF4" w:rsidRDefault="001F4C1E" w:rsidP="00EA34A4">
      <w:pPr>
        <w:widowControl w:val="0"/>
        <w:autoSpaceDE w:val="0"/>
        <w:autoSpaceDN w:val="0"/>
        <w:adjustRightInd w:val="0"/>
        <w:spacing w:after="0" w:line="240" w:lineRule="auto"/>
        <w:jc w:val="both"/>
        <w:rPr>
          <w:rFonts w:ascii="Tahoma" w:eastAsia="Times New Roman" w:hAnsi="Tahoma" w:cs="Tahoma"/>
          <w:sz w:val="20"/>
          <w:szCs w:val="20"/>
          <w:lang w:eastAsia="pl-PL"/>
        </w:rPr>
      </w:pPr>
      <w:r w:rsidRPr="001B6EF4">
        <w:rPr>
          <w:rFonts w:ascii="Tahoma" w:eastAsia="Times New Roman" w:hAnsi="Tahoma" w:cs="Tahoma"/>
          <w:sz w:val="20"/>
          <w:szCs w:val="20"/>
          <w:lang w:eastAsia="pl-PL"/>
        </w:rPr>
        <w:t>Uwaga! W przypadku braku wskazania części zamówienia, której wykonanie będzie powierzone podwykonawcom, przyjmuje się, że całość zamówienia zostanie zrealizowana siłami własnymi wykonawcy.</w:t>
      </w:r>
    </w:p>
    <w:p w14:paraId="60B5E7DB" w14:textId="77777777" w:rsidR="00EA34A4" w:rsidRDefault="00EA34A4" w:rsidP="00DF482E">
      <w:pPr>
        <w:spacing w:after="0" w:line="240" w:lineRule="auto"/>
        <w:jc w:val="both"/>
        <w:rPr>
          <w:rFonts w:ascii="Tahoma" w:hAnsi="Tahoma" w:cs="Tahoma"/>
        </w:rPr>
      </w:pPr>
    </w:p>
    <w:p w14:paraId="3D8CA229" w14:textId="77777777" w:rsidR="00DF482E" w:rsidRPr="006B0498" w:rsidRDefault="00DF482E" w:rsidP="00DF482E">
      <w:pPr>
        <w:spacing w:after="0" w:line="240" w:lineRule="auto"/>
        <w:jc w:val="both"/>
        <w:rPr>
          <w:rFonts w:ascii="Tahoma" w:eastAsia="Calibri" w:hAnsi="Tahoma" w:cs="Tahoma"/>
        </w:rPr>
      </w:pPr>
      <w:r w:rsidRPr="006B0498">
        <w:rPr>
          <w:rFonts w:ascii="Tahoma" w:hAnsi="Tahoma" w:cs="Tahoma"/>
        </w:rPr>
        <w:t>1</w:t>
      </w:r>
      <w:r w:rsidR="00EE5386" w:rsidRPr="006B0498">
        <w:rPr>
          <w:rFonts w:ascii="Tahoma" w:hAnsi="Tahoma" w:cs="Tahoma"/>
        </w:rPr>
        <w:t>3</w:t>
      </w:r>
      <w:r w:rsidRPr="006B0498">
        <w:rPr>
          <w:rFonts w:ascii="Tahoma" w:hAnsi="Tahoma" w:cs="Tahoma"/>
        </w:rPr>
        <w:t>.</w:t>
      </w:r>
      <w:r w:rsidRPr="006B0498">
        <w:rPr>
          <w:rFonts w:ascii="Tahoma" w:eastAsia="Calibri" w:hAnsi="Tahoma" w:cs="Tahoma"/>
          <w:color w:val="000000"/>
        </w:rPr>
        <w:t>Oświadczam, że wypełniłem obowiązki informacyjne przewidziane w art. 13 lub art. 14 RODO</w:t>
      </w:r>
      <w:r w:rsidR="00EB5E0D" w:rsidRPr="006B0498">
        <w:rPr>
          <w:rStyle w:val="Odwoanieprzypisudolnego"/>
          <w:rFonts w:ascii="Tahoma" w:eastAsia="Calibri" w:hAnsi="Tahoma" w:cs="Tahoma"/>
          <w:color w:val="000000"/>
        </w:rPr>
        <w:footnoteReference w:id="2"/>
      </w:r>
      <w:r w:rsidRPr="006B0498">
        <w:rPr>
          <w:rFonts w:ascii="Tahoma" w:eastAsia="Calibri" w:hAnsi="Tahoma" w:cs="Tahoma"/>
          <w:color w:val="000000"/>
        </w:rPr>
        <w:t xml:space="preserve"> wobec osób fizycznych, </w:t>
      </w:r>
      <w:r w:rsidRPr="006B0498">
        <w:rPr>
          <w:rFonts w:ascii="Tahoma" w:eastAsia="Calibri" w:hAnsi="Tahoma" w:cs="Tahoma"/>
        </w:rPr>
        <w:t>od których dane osobowe bezpośrednio lub pośrednio pozyskałem</w:t>
      </w:r>
      <w:r w:rsidRPr="006B0498">
        <w:rPr>
          <w:rFonts w:ascii="Tahoma" w:eastAsia="Calibri" w:hAnsi="Tahoma" w:cs="Tahoma"/>
          <w:color w:val="000000"/>
        </w:rPr>
        <w:t xml:space="preserve"> w celu ubiegania się o udzielenie zamówienia publicznego w niniejszym postępowaniu</w:t>
      </w:r>
      <w:r w:rsidR="005B71DE" w:rsidRPr="006B0498">
        <w:rPr>
          <w:rFonts w:ascii="Tahoma" w:eastAsia="Calibri" w:hAnsi="Tahoma" w:cs="Tahoma"/>
        </w:rPr>
        <w:t>**</w:t>
      </w:r>
      <w:r w:rsidRPr="006B0498">
        <w:rPr>
          <w:rFonts w:ascii="Tahoma" w:eastAsia="Calibri" w:hAnsi="Tahoma" w:cs="Tahoma"/>
        </w:rPr>
        <w:t>.</w:t>
      </w:r>
    </w:p>
    <w:p w14:paraId="5735E46C" w14:textId="77777777" w:rsidR="00DF482E" w:rsidRPr="006B0498" w:rsidRDefault="00DF482E" w:rsidP="00DF482E">
      <w:pPr>
        <w:spacing w:after="0" w:line="240" w:lineRule="auto"/>
        <w:jc w:val="both"/>
        <w:rPr>
          <w:rFonts w:ascii="Tahoma" w:eastAsia="Times New Roman" w:hAnsi="Tahoma" w:cs="Tahoma"/>
          <w:lang w:eastAsia="pl-PL"/>
        </w:rPr>
      </w:pPr>
    </w:p>
    <w:p w14:paraId="4988E1CB" w14:textId="77777777" w:rsidR="00DF482E" w:rsidRPr="006B0498" w:rsidRDefault="00DF482E" w:rsidP="00DF482E">
      <w:pPr>
        <w:spacing w:after="0" w:line="240" w:lineRule="auto"/>
        <w:jc w:val="both"/>
        <w:rPr>
          <w:rFonts w:ascii="Tahoma" w:eastAsia="Times New Roman" w:hAnsi="Tahoma" w:cs="Tahoma"/>
          <w:lang w:eastAsia="pl-PL"/>
        </w:rPr>
      </w:pPr>
      <w:r w:rsidRPr="006B0498">
        <w:rPr>
          <w:rFonts w:ascii="Tahoma" w:eastAsia="Times New Roman" w:hAnsi="Tahoma" w:cs="Tahoma"/>
          <w:lang w:eastAsia="pl-PL"/>
        </w:rPr>
        <w:t>1</w:t>
      </w:r>
      <w:r w:rsidR="0023086B" w:rsidRPr="006B0498">
        <w:rPr>
          <w:rFonts w:ascii="Tahoma" w:eastAsia="Times New Roman" w:hAnsi="Tahoma" w:cs="Tahoma"/>
          <w:lang w:eastAsia="pl-PL"/>
        </w:rPr>
        <w:t>4</w:t>
      </w:r>
      <w:r w:rsidRPr="006B0498">
        <w:rPr>
          <w:rFonts w:ascii="Tahoma" w:eastAsia="Times New Roman" w:hAnsi="Tahoma" w:cs="Tahoma"/>
          <w:lang w:eastAsia="pl-PL"/>
        </w:rPr>
        <w:t>.</w:t>
      </w:r>
      <w:r w:rsidR="005B71DE" w:rsidRPr="006B0498">
        <w:rPr>
          <w:rFonts w:ascii="Tahoma" w:eastAsia="Times New Roman" w:hAnsi="Tahoma" w:cs="Tahoma"/>
          <w:lang w:eastAsia="pl-PL"/>
        </w:rPr>
        <w:t>Wraz z ofertą składamy następujące oświadczenia i dokumenty:</w:t>
      </w:r>
    </w:p>
    <w:p w14:paraId="234B0B6E" w14:textId="77777777" w:rsidR="00DF482E" w:rsidRPr="006B0498" w:rsidRDefault="00DF482E" w:rsidP="00DF482E">
      <w:pPr>
        <w:tabs>
          <w:tab w:val="left" w:pos="9514"/>
          <w:tab w:val="left" w:pos="9940"/>
        </w:tabs>
        <w:spacing w:after="0" w:line="360" w:lineRule="auto"/>
        <w:jc w:val="both"/>
        <w:rPr>
          <w:rFonts w:ascii="Tahoma" w:eastAsia="Times New Roman" w:hAnsi="Tahoma" w:cs="Tahoma"/>
          <w:lang w:eastAsia="pl-PL"/>
        </w:rPr>
      </w:pPr>
    </w:p>
    <w:p w14:paraId="110236E8" w14:textId="77777777" w:rsidR="00DF482E" w:rsidRPr="006B0498" w:rsidRDefault="005B71DE" w:rsidP="00DF482E">
      <w:pPr>
        <w:spacing w:after="0" w:line="480" w:lineRule="auto"/>
        <w:jc w:val="both"/>
        <w:rPr>
          <w:rFonts w:ascii="Tahoma" w:hAnsi="Tahoma" w:cs="Tahoma"/>
          <w:lang w:val="x-none" w:eastAsia="x-none"/>
        </w:rPr>
      </w:pPr>
      <w:r w:rsidRPr="006B0498">
        <w:rPr>
          <w:rFonts w:ascii="Tahoma" w:hAnsi="Tahoma" w:cs="Tahoma"/>
          <w:lang w:eastAsia="x-none"/>
        </w:rPr>
        <w:t>1.</w:t>
      </w:r>
      <w:r w:rsidR="00DF482E" w:rsidRPr="006B0498">
        <w:rPr>
          <w:rFonts w:ascii="Tahoma" w:hAnsi="Tahoma" w:cs="Tahoma"/>
          <w:lang w:val="x-none" w:eastAsia="x-none"/>
        </w:rPr>
        <w:t>...................................................................................</w:t>
      </w:r>
    </w:p>
    <w:p w14:paraId="1D0121BF" w14:textId="77777777" w:rsidR="00DF482E" w:rsidRPr="006B0498" w:rsidRDefault="005B71DE" w:rsidP="005B71DE">
      <w:pPr>
        <w:spacing w:after="0" w:line="480" w:lineRule="auto"/>
        <w:jc w:val="both"/>
        <w:rPr>
          <w:rFonts w:ascii="Tahoma" w:eastAsia="Times New Roman" w:hAnsi="Tahoma" w:cs="Tahoma"/>
          <w:lang w:eastAsia="pl-PL"/>
        </w:rPr>
      </w:pPr>
      <w:r w:rsidRPr="006B0498">
        <w:rPr>
          <w:rFonts w:ascii="Tahoma" w:eastAsia="Times New Roman" w:hAnsi="Tahoma" w:cs="Tahoma"/>
          <w:lang w:eastAsia="pl-PL"/>
        </w:rPr>
        <w:t>2</w:t>
      </w:r>
      <w:r w:rsidR="00DF482E" w:rsidRPr="006B0498">
        <w:rPr>
          <w:rFonts w:ascii="Tahoma" w:eastAsia="Times New Roman" w:hAnsi="Tahoma" w:cs="Tahoma"/>
          <w:lang w:eastAsia="pl-PL"/>
        </w:rPr>
        <w:t>.</w:t>
      </w:r>
      <w:r w:rsidRPr="006B0498">
        <w:rPr>
          <w:rFonts w:ascii="Tahoma" w:eastAsia="Times New Roman" w:hAnsi="Tahoma" w:cs="Tahoma"/>
          <w:lang w:eastAsia="pl-PL"/>
        </w:rPr>
        <w:t>.</w:t>
      </w:r>
      <w:r w:rsidR="00DF482E" w:rsidRPr="006B0498">
        <w:rPr>
          <w:rFonts w:ascii="Tahoma" w:eastAsia="Times New Roman" w:hAnsi="Tahoma" w:cs="Tahoma"/>
          <w:lang w:eastAsia="pl-PL"/>
        </w:rPr>
        <w:t>..................................................................................</w:t>
      </w:r>
    </w:p>
    <w:p w14:paraId="4F787075" w14:textId="77777777" w:rsidR="00DF482E" w:rsidRPr="006B0498" w:rsidRDefault="005B71DE" w:rsidP="005B71DE">
      <w:pPr>
        <w:spacing w:after="0" w:line="480" w:lineRule="auto"/>
        <w:jc w:val="both"/>
        <w:rPr>
          <w:rFonts w:ascii="Tahoma" w:hAnsi="Tahoma" w:cs="Tahoma"/>
          <w:lang w:val="x-none" w:eastAsia="x-none"/>
        </w:rPr>
      </w:pPr>
      <w:r w:rsidRPr="006B0498">
        <w:rPr>
          <w:rFonts w:ascii="Tahoma" w:hAnsi="Tahoma" w:cs="Tahoma"/>
          <w:lang w:eastAsia="x-none"/>
        </w:rPr>
        <w:t>3</w:t>
      </w:r>
      <w:r w:rsidR="00DF482E" w:rsidRPr="006B0498">
        <w:rPr>
          <w:rFonts w:ascii="Tahoma" w:hAnsi="Tahoma" w:cs="Tahoma"/>
          <w:lang w:val="x-none" w:eastAsia="x-none"/>
        </w:rPr>
        <w:t>.</w:t>
      </w:r>
      <w:r w:rsidRPr="006B0498">
        <w:rPr>
          <w:rFonts w:ascii="Tahoma" w:hAnsi="Tahoma" w:cs="Tahoma"/>
          <w:lang w:eastAsia="x-none"/>
        </w:rPr>
        <w:t>.</w:t>
      </w:r>
      <w:r w:rsidR="00DF482E" w:rsidRPr="006B0498">
        <w:rPr>
          <w:rFonts w:ascii="Tahoma" w:hAnsi="Tahoma" w:cs="Tahoma"/>
          <w:lang w:val="x-none" w:eastAsia="x-none"/>
        </w:rPr>
        <w:t>..................................................................................</w:t>
      </w:r>
    </w:p>
    <w:p w14:paraId="5A7F0AB3" w14:textId="77777777" w:rsidR="00DF482E" w:rsidRPr="00DF482E" w:rsidRDefault="00DF482E" w:rsidP="00CB03E2">
      <w:pPr>
        <w:spacing w:after="0" w:line="240" w:lineRule="auto"/>
        <w:ind w:left="3545" w:hanging="3545"/>
        <w:rPr>
          <w:rFonts w:ascii="Tahoma" w:eastAsia="Times New Roman" w:hAnsi="Tahoma" w:cs="Tahoma"/>
          <w:sz w:val="16"/>
          <w:szCs w:val="16"/>
          <w:lang w:eastAsia="pl-PL"/>
        </w:rPr>
      </w:pPr>
      <w:r w:rsidRPr="00DF482E">
        <w:rPr>
          <w:rFonts w:ascii="Tahoma" w:eastAsia="Times New Roman" w:hAnsi="Tahoma" w:cs="Tahoma"/>
          <w:sz w:val="20"/>
          <w:szCs w:val="20"/>
          <w:lang w:eastAsia="pl-PL"/>
        </w:rPr>
        <w:tab/>
      </w:r>
      <w:r w:rsidR="00CB03E2">
        <w:rPr>
          <w:rFonts w:ascii="Tahoma" w:eastAsia="Times New Roman" w:hAnsi="Tahoma" w:cs="Tahoma"/>
          <w:sz w:val="20"/>
          <w:szCs w:val="20"/>
          <w:lang w:eastAsia="pl-PL"/>
        </w:rPr>
        <w:tab/>
      </w:r>
      <w:r w:rsidR="00CB03E2">
        <w:rPr>
          <w:rFonts w:ascii="Tahoma" w:eastAsia="Times New Roman" w:hAnsi="Tahoma" w:cs="Tahoma"/>
          <w:sz w:val="20"/>
          <w:szCs w:val="20"/>
          <w:lang w:eastAsia="pl-PL"/>
        </w:rPr>
        <w:tab/>
      </w:r>
      <w:r w:rsidR="00CB03E2">
        <w:rPr>
          <w:rFonts w:ascii="Tahoma" w:eastAsia="Times New Roman" w:hAnsi="Tahoma" w:cs="Tahoma"/>
          <w:sz w:val="20"/>
          <w:szCs w:val="20"/>
          <w:lang w:eastAsia="pl-PL"/>
        </w:rPr>
        <w:tab/>
      </w:r>
      <w:r w:rsidR="00CB03E2">
        <w:rPr>
          <w:rFonts w:ascii="Tahoma" w:eastAsia="Times New Roman" w:hAnsi="Tahoma" w:cs="Tahoma"/>
          <w:sz w:val="20"/>
          <w:szCs w:val="20"/>
          <w:lang w:eastAsia="pl-PL"/>
        </w:rPr>
        <w:tab/>
      </w:r>
      <w:r w:rsidR="00F97F76">
        <w:rPr>
          <w:rFonts w:ascii="Tahoma" w:eastAsia="Times New Roman" w:hAnsi="Tahoma" w:cs="Tahoma"/>
          <w:sz w:val="16"/>
          <w:szCs w:val="16"/>
          <w:lang w:eastAsia="pl-PL"/>
        </w:rPr>
        <w:t>....................................................</w:t>
      </w:r>
    </w:p>
    <w:p w14:paraId="56CA58D5" w14:textId="77777777" w:rsidR="00F97F76" w:rsidRPr="00F97F76" w:rsidRDefault="00F97F76" w:rsidP="00456418">
      <w:pPr>
        <w:spacing w:after="0" w:line="240" w:lineRule="auto"/>
        <w:ind w:left="6372"/>
        <w:jc w:val="center"/>
        <w:rPr>
          <w:rFonts w:ascii="Tahoma" w:eastAsia="Times New Roman" w:hAnsi="Tahoma" w:cs="Tahoma"/>
          <w:sz w:val="18"/>
          <w:szCs w:val="18"/>
          <w:u w:val="single"/>
          <w:lang w:eastAsia="pl-PL"/>
        </w:rPr>
      </w:pPr>
      <w:r w:rsidRPr="00F97F76">
        <w:rPr>
          <w:rFonts w:ascii="Tahoma" w:eastAsia="Calibri" w:hAnsi="Tahoma" w:cs="Tahoma"/>
          <w:sz w:val="18"/>
          <w:szCs w:val="18"/>
        </w:rPr>
        <w:t>Podpis kwalifikowany</w:t>
      </w:r>
      <w:r w:rsidR="008648F6">
        <w:rPr>
          <w:rFonts w:ascii="Tahoma" w:eastAsia="Calibri" w:hAnsi="Tahoma" w:cs="Tahoma"/>
          <w:sz w:val="18"/>
          <w:szCs w:val="18"/>
        </w:rPr>
        <w:t xml:space="preserve"> osoby uprawnionej do reprezentowania Wykonawcy</w:t>
      </w:r>
    </w:p>
    <w:p w14:paraId="2BBEBB1F" w14:textId="77777777" w:rsidR="00F97F76" w:rsidRDefault="00F97F76" w:rsidP="00456418">
      <w:pPr>
        <w:spacing w:after="0" w:line="240" w:lineRule="auto"/>
        <w:ind w:left="3545" w:hanging="3545"/>
        <w:jc w:val="center"/>
        <w:rPr>
          <w:rFonts w:ascii="Tahoma" w:eastAsia="Times New Roman" w:hAnsi="Tahoma" w:cs="Tahoma"/>
          <w:sz w:val="16"/>
          <w:szCs w:val="16"/>
          <w:u w:val="single"/>
          <w:lang w:eastAsia="pl-PL"/>
        </w:rPr>
      </w:pPr>
    </w:p>
    <w:p w14:paraId="4F1D62A3" w14:textId="77777777" w:rsidR="00DF482E" w:rsidRPr="00C43AEA" w:rsidRDefault="00C43AEA" w:rsidP="00C43AEA">
      <w:pPr>
        <w:spacing w:after="0" w:line="240" w:lineRule="auto"/>
        <w:ind w:left="3545" w:hanging="3545"/>
        <w:jc w:val="both"/>
        <w:rPr>
          <w:rFonts w:ascii="Tahoma" w:eastAsia="Times New Roman" w:hAnsi="Tahoma" w:cs="Tahoma"/>
          <w:sz w:val="16"/>
          <w:szCs w:val="16"/>
          <w:u w:val="single"/>
          <w:lang w:eastAsia="pl-PL"/>
        </w:rPr>
      </w:pPr>
      <w:r w:rsidRPr="00C43AEA">
        <w:rPr>
          <w:rFonts w:ascii="Tahoma" w:eastAsia="Times New Roman" w:hAnsi="Tahoma" w:cs="Tahoma"/>
          <w:sz w:val="16"/>
          <w:szCs w:val="16"/>
          <w:u w:val="single"/>
          <w:lang w:eastAsia="pl-PL"/>
        </w:rPr>
        <w:t>Informacja dla Wykonawcy:</w:t>
      </w:r>
    </w:p>
    <w:p w14:paraId="355DE0E8" w14:textId="77777777" w:rsidR="00C43AEA" w:rsidRDefault="00C43AEA" w:rsidP="00C43AEA">
      <w:pPr>
        <w:spacing w:after="0" w:line="240" w:lineRule="auto"/>
        <w:jc w:val="both"/>
        <w:rPr>
          <w:rFonts w:ascii="Tahoma" w:eastAsia="Times New Roman" w:hAnsi="Tahoma" w:cs="Tahoma"/>
          <w:sz w:val="16"/>
          <w:szCs w:val="16"/>
          <w:lang w:eastAsia="pl-PL"/>
        </w:rPr>
      </w:pPr>
      <w:r>
        <w:rPr>
          <w:rFonts w:ascii="Tahoma" w:eastAsia="Times New Roman" w:hAnsi="Tahoma" w:cs="Tahoma"/>
          <w:sz w:val="16"/>
          <w:szCs w:val="16"/>
          <w:lang w:eastAsia="pl-PL"/>
        </w:rPr>
        <w:t>Formularz oferty musi być opatrzony przez osobę lub osoby uprawnione do reprezentowania firmy kwalifik</w:t>
      </w:r>
      <w:r w:rsidR="006713AD">
        <w:rPr>
          <w:rFonts w:ascii="Tahoma" w:eastAsia="Times New Roman" w:hAnsi="Tahoma" w:cs="Tahoma"/>
          <w:sz w:val="16"/>
          <w:szCs w:val="16"/>
          <w:lang w:eastAsia="pl-PL"/>
        </w:rPr>
        <w:t xml:space="preserve">owanym podpisem elektronicznym </w:t>
      </w:r>
      <w:r>
        <w:rPr>
          <w:rFonts w:ascii="Tahoma" w:eastAsia="Times New Roman" w:hAnsi="Tahoma" w:cs="Tahoma"/>
          <w:sz w:val="16"/>
          <w:szCs w:val="16"/>
          <w:lang w:eastAsia="pl-PL"/>
        </w:rPr>
        <w:t>i przekazany Zamawiającemu wraz z dokumentem (-</w:t>
      </w:r>
      <w:proofErr w:type="spellStart"/>
      <w:r>
        <w:rPr>
          <w:rFonts w:ascii="Tahoma" w:eastAsia="Times New Roman" w:hAnsi="Tahoma" w:cs="Tahoma"/>
          <w:sz w:val="16"/>
          <w:szCs w:val="16"/>
          <w:lang w:eastAsia="pl-PL"/>
        </w:rPr>
        <w:t>ami</w:t>
      </w:r>
      <w:proofErr w:type="spellEnd"/>
      <w:r>
        <w:rPr>
          <w:rFonts w:ascii="Tahoma" w:eastAsia="Times New Roman" w:hAnsi="Tahoma" w:cs="Tahoma"/>
          <w:sz w:val="16"/>
          <w:szCs w:val="16"/>
          <w:lang w:eastAsia="pl-PL"/>
        </w:rPr>
        <w:t>) potwierdzającymi prawo do reprezentacji Wykonawcy przez osobę podpisującą ofertę.</w:t>
      </w:r>
    </w:p>
    <w:p w14:paraId="6D89E804" w14:textId="77777777" w:rsidR="00C43AEA" w:rsidRDefault="00C43AEA" w:rsidP="00C43AEA">
      <w:pPr>
        <w:spacing w:after="0" w:line="240" w:lineRule="auto"/>
        <w:jc w:val="both"/>
        <w:rPr>
          <w:rFonts w:ascii="Tahoma" w:eastAsia="Times New Roman" w:hAnsi="Tahoma" w:cs="Tahoma"/>
          <w:sz w:val="16"/>
          <w:szCs w:val="16"/>
          <w:lang w:eastAsia="pl-PL"/>
        </w:rPr>
      </w:pPr>
      <w:r>
        <w:rPr>
          <w:rFonts w:ascii="Tahoma" w:eastAsia="Times New Roman" w:hAnsi="Tahoma" w:cs="Tahoma"/>
          <w:sz w:val="16"/>
          <w:szCs w:val="16"/>
          <w:lang w:eastAsia="pl-PL"/>
        </w:rPr>
        <w:t>*niepotrzebne skreślić</w:t>
      </w:r>
    </w:p>
    <w:p w14:paraId="5E96C315" w14:textId="77777777" w:rsidR="00C43AEA" w:rsidRDefault="00C43AEA" w:rsidP="00C43AEA">
      <w:pPr>
        <w:spacing w:after="0" w:line="240" w:lineRule="auto"/>
        <w:jc w:val="both"/>
        <w:rPr>
          <w:rFonts w:ascii="Tahoma" w:eastAsia="Times New Roman" w:hAnsi="Tahoma" w:cs="Tahoma"/>
          <w:sz w:val="16"/>
          <w:szCs w:val="16"/>
          <w:lang w:eastAsia="pl-PL"/>
        </w:rPr>
      </w:pPr>
    </w:p>
    <w:p w14:paraId="58C6F08B" w14:textId="77777777" w:rsidR="00C43AEA" w:rsidRPr="00DF482E" w:rsidRDefault="00C43AEA" w:rsidP="00C43AEA">
      <w:pPr>
        <w:spacing w:after="0" w:line="240" w:lineRule="auto"/>
        <w:jc w:val="both"/>
        <w:rPr>
          <w:rFonts w:ascii="Tahoma" w:eastAsia="Times New Roman" w:hAnsi="Tahoma" w:cs="Tahoma"/>
          <w:sz w:val="16"/>
          <w:szCs w:val="16"/>
          <w:lang w:eastAsia="pl-PL"/>
        </w:rPr>
      </w:pPr>
      <w:r>
        <w:rPr>
          <w:rFonts w:ascii="Tahoma" w:eastAsia="Times New Roman" w:hAnsi="Tahoma" w:cs="Tahoma"/>
          <w:sz w:val="16"/>
          <w:szCs w:val="16"/>
          <w:lang w:eastAsia="pl-PL"/>
        </w:rPr>
        <w:t>** w przypadku, gdy Wykonawca nie przekazuje danych osobowych innych niż bezpośrednio jego dotyczących lub zachodzi wyłączenie stosowania obowiązku informacyjnego, stosownie do art. 13 ust. 4 lub art. 14 ust. 5 RO</w:t>
      </w:r>
      <w:r w:rsidR="001F4C1E">
        <w:rPr>
          <w:rFonts w:ascii="Tahoma" w:eastAsia="Times New Roman" w:hAnsi="Tahoma" w:cs="Tahoma"/>
          <w:sz w:val="16"/>
          <w:szCs w:val="16"/>
          <w:lang w:eastAsia="pl-PL"/>
        </w:rPr>
        <w:t>D</w:t>
      </w:r>
      <w:r>
        <w:rPr>
          <w:rFonts w:ascii="Tahoma" w:eastAsia="Times New Roman" w:hAnsi="Tahoma" w:cs="Tahoma"/>
          <w:sz w:val="16"/>
          <w:szCs w:val="16"/>
          <w:lang w:eastAsia="pl-PL"/>
        </w:rPr>
        <w:t>O Wykonawca nie składa oświadczenia (usunięcie treści oświadczenia następuje np. przez jego wykreślenie).</w:t>
      </w:r>
    </w:p>
    <w:p w14:paraId="6306DE42" w14:textId="77777777" w:rsidR="00156634" w:rsidRDefault="00156634" w:rsidP="00EE5386">
      <w:pPr>
        <w:spacing w:after="240" w:line="240" w:lineRule="auto"/>
        <w:jc w:val="right"/>
        <w:rPr>
          <w:rFonts w:ascii="Tahoma" w:eastAsia="Times New Roman" w:hAnsi="Tahoma" w:cs="Tahoma"/>
          <w:b/>
          <w:color w:val="000000"/>
          <w:lang w:eastAsia="pl-PL"/>
        </w:rPr>
      </w:pPr>
    </w:p>
    <w:p w14:paraId="19897B0C" w14:textId="77777777" w:rsidR="00156634" w:rsidRDefault="00156634" w:rsidP="00EE5386">
      <w:pPr>
        <w:spacing w:after="240" w:line="240" w:lineRule="auto"/>
        <w:jc w:val="right"/>
        <w:rPr>
          <w:rFonts w:ascii="Tahoma" w:eastAsia="Times New Roman" w:hAnsi="Tahoma" w:cs="Tahoma"/>
          <w:b/>
          <w:color w:val="000000"/>
          <w:lang w:eastAsia="pl-PL"/>
        </w:rPr>
      </w:pPr>
    </w:p>
    <w:p w14:paraId="4A423282" w14:textId="77777777" w:rsidR="00156634" w:rsidRDefault="00156634" w:rsidP="00EE5386">
      <w:pPr>
        <w:spacing w:after="240" w:line="240" w:lineRule="auto"/>
        <w:jc w:val="right"/>
        <w:rPr>
          <w:rFonts w:ascii="Tahoma" w:eastAsia="Times New Roman" w:hAnsi="Tahoma" w:cs="Tahoma"/>
          <w:b/>
          <w:color w:val="000000"/>
          <w:lang w:eastAsia="pl-PL"/>
        </w:rPr>
      </w:pPr>
    </w:p>
    <w:p w14:paraId="68987313" w14:textId="77777777" w:rsidR="00156634" w:rsidRDefault="00156634" w:rsidP="00EE5386">
      <w:pPr>
        <w:spacing w:after="240" w:line="240" w:lineRule="auto"/>
        <w:jc w:val="right"/>
        <w:rPr>
          <w:rFonts w:ascii="Tahoma" w:eastAsia="Times New Roman" w:hAnsi="Tahoma" w:cs="Tahoma"/>
          <w:b/>
          <w:color w:val="000000"/>
          <w:lang w:eastAsia="pl-PL"/>
        </w:rPr>
      </w:pPr>
    </w:p>
    <w:p w14:paraId="3B83958A" w14:textId="77777777" w:rsidR="00156634" w:rsidRDefault="00156634" w:rsidP="00EE5386">
      <w:pPr>
        <w:spacing w:after="240" w:line="240" w:lineRule="auto"/>
        <w:jc w:val="right"/>
        <w:rPr>
          <w:rFonts w:ascii="Tahoma" w:eastAsia="Times New Roman" w:hAnsi="Tahoma" w:cs="Tahoma"/>
          <w:b/>
          <w:color w:val="000000"/>
          <w:lang w:eastAsia="pl-PL"/>
        </w:rPr>
      </w:pPr>
    </w:p>
    <w:p w14:paraId="420CAFB7" w14:textId="77777777" w:rsidR="00156634" w:rsidRDefault="00156634" w:rsidP="00EE5386">
      <w:pPr>
        <w:spacing w:after="240" w:line="240" w:lineRule="auto"/>
        <w:jc w:val="right"/>
        <w:rPr>
          <w:rFonts w:ascii="Tahoma" w:eastAsia="Times New Roman" w:hAnsi="Tahoma" w:cs="Tahoma"/>
          <w:b/>
          <w:color w:val="000000"/>
          <w:lang w:eastAsia="pl-PL"/>
        </w:rPr>
      </w:pPr>
    </w:p>
    <w:p w14:paraId="7BBDDE7C" w14:textId="77777777" w:rsidR="00156634" w:rsidRDefault="00156634" w:rsidP="00EE5386">
      <w:pPr>
        <w:spacing w:after="240" w:line="240" w:lineRule="auto"/>
        <w:jc w:val="right"/>
        <w:rPr>
          <w:rFonts w:ascii="Tahoma" w:eastAsia="Times New Roman" w:hAnsi="Tahoma" w:cs="Tahoma"/>
          <w:b/>
          <w:color w:val="000000"/>
          <w:lang w:eastAsia="pl-PL"/>
        </w:rPr>
      </w:pPr>
    </w:p>
    <w:p w14:paraId="3E0D478A" w14:textId="77777777" w:rsidR="00156634" w:rsidRDefault="00156634" w:rsidP="00EE5386">
      <w:pPr>
        <w:spacing w:after="240" w:line="240" w:lineRule="auto"/>
        <w:jc w:val="right"/>
        <w:rPr>
          <w:rFonts w:ascii="Tahoma" w:eastAsia="Times New Roman" w:hAnsi="Tahoma" w:cs="Tahoma"/>
          <w:b/>
          <w:color w:val="000000"/>
          <w:lang w:eastAsia="pl-PL"/>
        </w:rPr>
      </w:pPr>
    </w:p>
    <w:p w14:paraId="1E7E42CA" w14:textId="77777777" w:rsidR="00156634" w:rsidRDefault="00156634" w:rsidP="00EE5386">
      <w:pPr>
        <w:spacing w:after="240" w:line="240" w:lineRule="auto"/>
        <w:jc w:val="right"/>
        <w:rPr>
          <w:rFonts w:ascii="Tahoma" w:eastAsia="Times New Roman" w:hAnsi="Tahoma" w:cs="Tahoma"/>
          <w:b/>
          <w:color w:val="000000"/>
          <w:lang w:eastAsia="pl-PL"/>
        </w:rPr>
      </w:pPr>
    </w:p>
    <w:p w14:paraId="6CD50810" w14:textId="77777777" w:rsidR="00156634" w:rsidRDefault="00156634" w:rsidP="00EE5386">
      <w:pPr>
        <w:spacing w:after="240" w:line="240" w:lineRule="auto"/>
        <w:jc w:val="right"/>
        <w:rPr>
          <w:rFonts w:ascii="Tahoma" w:eastAsia="Times New Roman" w:hAnsi="Tahoma" w:cs="Tahoma"/>
          <w:b/>
          <w:color w:val="000000"/>
          <w:lang w:eastAsia="pl-PL"/>
        </w:rPr>
      </w:pPr>
    </w:p>
    <w:p w14:paraId="43A32EFF" w14:textId="77777777" w:rsidR="00156634" w:rsidRDefault="00156634" w:rsidP="00EE5386">
      <w:pPr>
        <w:spacing w:after="240" w:line="240" w:lineRule="auto"/>
        <w:jc w:val="right"/>
        <w:rPr>
          <w:rFonts w:ascii="Tahoma" w:eastAsia="Times New Roman" w:hAnsi="Tahoma" w:cs="Tahoma"/>
          <w:b/>
          <w:color w:val="000000"/>
          <w:lang w:eastAsia="pl-PL"/>
        </w:rPr>
      </w:pPr>
    </w:p>
    <w:p w14:paraId="664EB6BD" w14:textId="77777777" w:rsidR="00156634" w:rsidRDefault="00156634" w:rsidP="00EE5386">
      <w:pPr>
        <w:spacing w:after="240" w:line="240" w:lineRule="auto"/>
        <w:jc w:val="right"/>
        <w:rPr>
          <w:rFonts w:ascii="Tahoma" w:eastAsia="Times New Roman" w:hAnsi="Tahoma" w:cs="Tahoma"/>
          <w:b/>
          <w:color w:val="000000"/>
          <w:lang w:eastAsia="pl-PL"/>
        </w:rPr>
      </w:pPr>
    </w:p>
    <w:p w14:paraId="74C56326" w14:textId="77777777" w:rsidR="00156634" w:rsidRDefault="00156634" w:rsidP="00EE5386">
      <w:pPr>
        <w:spacing w:after="240" w:line="240" w:lineRule="auto"/>
        <w:jc w:val="right"/>
        <w:rPr>
          <w:rFonts w:ascii="Tahoma" w:eastAsia="Times New Roman" w:hAnsi="Tahoma" w:cs="Tahoma"/>
          <w:b/>
          <w:color w:val="000000"/>
          <w:lang w:eastAsia="pl-PL"/>
        </w:rPr>
      </w:pPr>
    </w:p>
    <w:p w14:paraId="5379979F" w14:textId="77777777" w:rsidR="00156634" w:rsidRDefault="00156634" w:rsidP="00EE5386">
      <w:pPr>
        <w:spacing w:after="240" w:line="240" w:lineRule="auto"/>
        <w:jc w:val="right"/>
        <w:rPr>
          <w:rFonts w:ascii="Tahoma" w:eastAsia="Times New Roman" w:hAnsi="Tahoma" w:cs="Tahoma"/>
          <w:b/>
          <w:color w:val="000000"/>
          <w:lang w:eastAsia="pl-PL"/>
        </w:rPr>
      </w:pPr>
    </w:p>
    <w:p w14:paraId="7ABAA179" w14:textId="77777777" w:rsidR="00156634" w:rsidRDefault="00156634" w:rsidP="00EE5386">
      <w:pPr>
        <w:spacing w:after="240" w:line="240" w:lineRule="auto"/>
        <w:jc w:val="right"/>
        <w:rPr>
          <w:rFonts w:ascii="Tahoma" w:eastAsia="Times New Roman" w:hAnsi="Tahoma" w:cs="Tahoma"/>
          <w:b/>
          <w:color w:val="000000"/>
          <w:lang w:eastAsia="pl-PL"/>
        </w:rPr>
      </w:pPr>
    </w:p>
    <w:p w14:paraId="64D1A2AE" w14:textId="77777777" w:rsidR="00156634" w:rsidRDefault="00156634" w:rsidP="00EE5386">
      <w:pPr>
        <w:spacing w:after="240" w:line="240" w:lineRule="auto"/>
        <w:jc w:val="right"/>
        <w:rPr>
          <w:rFonts w:ascii="Tahoma" w:eastAsia="Times New Roman" w:hAnsi="Tahoma" w:cs="Tahoma"/>
          <w:b/>
          <w:color w:val="000000"/>
          <w:lang w:eastAsia="pl-PL"/>
        </w:rPr>
      </w:pPr>
    </w:p>
    <w:p w14:paraId="595AD3A3" w14:textId="77777777" w:rsidR="00156634" w:rsidRDefault="00156634" w:rsidP="00EE5386">
      <w:pPr>
        <w:spacing w:after="240" w:line="240" w:lineRule="auto"/>
        <w:jc w:val="right"/>
        <w:rPr>
          <w:rFonts w:ascii="Tahoma" w:eastAsia="Times New Roman" w:hAnsi="Tahoma" w:cs="Tahoma"/>
          <w:b/>
          <w:color w:val="000000"/>
          <w:lang w:eastAsia="pl-PL"/>
        </w:rPr>
      </w:pPr>
    </w:p>
    <w:p w14:paraId="0C75F9AC" w14:textId="77777777" w:rsidR="00156634" w:rsidRDefault="00156634" w:rsidP="00EE5386">
      <w:pPr>
        <w:spacing w:after="240" w:line="240" w:lineRule="auto"/>
        <w:jc w:val="right"/>
        <w:rPr>
          <w:rFonts w:ascii="Tahoma" w:eastAsia="Times New Roman" w:hAnsi="Tahoma" w:cs="Tahoma"/>
          <w:b/>
          <w:color w:val="000000"/>
          <w:lang w:eastAsia="pl-PL"/>
        </w:rPr>
      </w:pPr>
    </w:p>
    <w:p w14:paraId="24F7ECB7" w14:textId="77777777" w:rsidR="00C25D2E" w:rsidRPr="007010C0" w:rsidRDefault="00C25D2E" w:rsidP="00C25D2E">
      <w:pPr>
        <w:spacing w:after="240" w:line="240" w:lineRule="auto"/>
        <w:jc w:val="right"/>
        <w:rPr>
          <w:rFonts w:ascii="Tahoma" w:eastAsia="Times New Roman" w:hAnsi="Tahoma" w:cs="Tahoma"/>
          <w:b/>
          <w:color w:val="000000"/>
          <w:lang w:eastAsia="pl-PL"/>
        </w:rPr>
      </w:pPr>
      <w:r w:rsidRPr="007010C0">
        <w:rPr>
          <w:rFonts w:ascii="Tahoma" w:eastAsia="Times New Roman" w:hAnsi="Tahoma" w:cs="Tahoma"/>
          <w:b/>
          <w:color w:val="000000"/>
          <w:lang w:eastAsia="pl-PL"/>
        </w:rPr>
        <w:t xml:space="preserve">załącznik nr </w:t>
      </w:r>
      <w:r w:rsidR="005152E5">
        <w:rPr>
          <w:rFonts w:ascii="Tahoma" w:eastAsia="Times New Roman" w:hAnsi="Tahoma" w:cs="Tahoma"/>
          <w:b/>
          <w:color w:val="000000"/>
          <w:lang w:eastAsia="pl-PL"/>
        </w:rPr>
        <w:t>3</w:t>
      </w:r>
      <w:r w:rsidRPr="007010C0">
        <w:rPr>
          <w:rFonts w:ascii="Tahoma" w:eastAsia="Times New Roman" w:hAnsi="Tahoma" w:cs="Tahoma"/>
          <w:b/>
          <w:color w:val="000000"/>
          <w:lang w:eastAsia="pl-PL"/>
        </w:rPr>
        <w:t xml:space="preserve"> do SWZ</w:t>
      </w:r>
    </w:p>
    <w:p w14:paraId="5640E8EB"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Wykonawca:</w:t>
      </w:r>
    </w:p>
    <w:p w14:paraId="1334614E"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5B85B052"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32CA2277"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(pełna nazwa/firma, adres, w zależności</w:t>
      </w:r>
    </w:p>
    <w:p w14:paraId="0F98FF8F"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Od podmiotu: NIP/PESEL,</w:t>
      </w:r>
    </w:p>
    <w:p w14:paraId="7B90B9A2"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14:paraId="7A2E6DE4" w14:textId="77777777" w:rsidR="003D0194" w:rsidRDefault="003D0194" w:rsidP="003D0194">
      <w:pPr>
        <w:spacing w:after="0" w:line="240" w:lineRule="auto"/>
        <w:rPr>
          <w:rFonts w:ascii="Tahoma" w:hAnsi="Tahoma" w:cs="Tahoma"/>
          <w:sz w:val="20"/>
          <w:szCs w:val="20"/>
        </w:rPr>
      </w:pPr>
    </w:p>
    <w:p w14:paraId="623AAF59"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reprezentowany przez:</w:t>
      </w:r>
    </w:p>
    <w:p w14:paraId="0065DC5A"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5EC31533"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7D1141AE"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(imię, nazwisko, stanowisko/podstawa do reprezentacji)</w:t>
      </w:r>
    </w:p>
    <w:p w14:paraId="1A11BDFA" w14:textId="77777777" w:rsidR="003D0194" w:rsidRPr="0053701A" w:rsidRDefault="003D0194" w:rsidP="00C25D2E">
      <w:pPr>
        <w:widowControl w:val="0"/>
        <w:autoSpaceDE w:val="0"/>
        <w:autoSpaceDN w:val="0"/>
        <w:adjustRightInd w:val="0"/>
        <w:spacing w:after="0"/>
        <w:jc w:val="center"/>
        <w:rPr>
          <w:rFonts w:ascii="Tahoma" w:eastAsia="Times New Roman" w:hAnsi="Tahoma" w:cs="Tahoma"/>
          <w:b/>
          <w:bCs/>
          <w:lang w:eastAsia="pl-PL"/>
        </w:rPr>
      </w:pPr>
    </w:p>
    <w:p w14:paraId="35B1ECC6" w14:textId="77777777" w:rsidR="00C25D2E" w:rsidRPr="0053701A" w:rsidRDefault="00C25D2E" w:rsidP="00C25D2E">
      <w:pPr>
        <w:widowControl w:val="0"/>
        <w:autoSpaceDE w:val="0"/>
        <w:autoSpaceDN w:val="0"/>
        <w:adjustRightInd w:val="0"/>
        <w:spacing w:after="0"/>
        <w:jc w:val="center"/>
        <w:rPr>
          <w:rFonts w:ascii="Tahoma" w:eastAsia="Times New Roman" w:hAnsi="Tahoma" w:cs="Tahoma"/>
          <w:b/>
          <w:bCs/>
          <w:lang w:eastAsia="pl-PL"/>
        </w:rPr>
      </w:pPr>
      <w:r w:rsidRPr="0053701A">
        <w:rPr>
          <w:rFonts w:ascii="Tahoma" w:eastAsia="Times New Roman" w:hAnsi="Tahoma" w:cs="Tahoma"/>
          <w:b/>
          <w:bCs/>
          <w:lang w:eastAsia="pl-PL"/>
        </w:rPr>
        <w:t>Oświadczenie wykonawców wspólnie ubiegający się o udzielenie zamówienia</w:t>
      </w:r>
    </w:p>
    <w:p w14:paraId="05D53050" w14:textId="77777777" w:rsidR="00C25D2E" w:rsidRPr="0053701A" w:rsidRDefault="00C25D2E" w:rsidP="00C25D2E">
      <w:pPr>
        <w:widowControl w:val="0"/>
        <w:autoSpaceDE w:val="0"/>
        <w:autoSpaceDN w:val="0"/>
        <w:adjustRightInd w:val="0"/>
        <w:spacing w:after="0" w:line="240" w:lineRule="auto"/>
        <w:jc w:val="center"/>
        <w:rPr>
          <w:rFonts w:ascii="Tahoma" w:eastAsia="Times New Roman" w:hAnsi="Tahoma" w:cs="Tahoma"/>
          <w:lang w:eastAsia="pl-PL"/>
        </w:rPr>
      </w:pPr>
      <w:r w:rsidRPr="0053701A">
        <w:rPr>
          <w:rFonts w:ascii="Tahoma" w:eastAsia="Times New Roman" w:hAnsi="Tahoma" w:cs="Tahoma"/>
          <w:b/>
          <w:lang w:eastAsia="pl-PL"/>
        </w:rPr>
        <w:t xml:space="preserve">składane na podstawie art. 117 ust. 4 ustawy z dnia 11 września 2021 r. </w:t>
      </w:r>
    </w:p>
    <w:p w14:paraId="5EAB325F" w14:textId="77777777" w:rsidR="00C25D2E" w:rsidRPr="0053701A" w:rsidRDefault="00C25D2E" w:rsidP="00C25D2E">
      <w:pPr>
        <w:spacing w:after="160" w:line="360" w:lineRule="auto"/>
        <w:jc w:val="center"/>
        <w:rPr>
          <w:rFonts w:ascii="Tahoma" w:eastAsia="Calibri" w:hAnsi="Tahoma" w:cs="Tahoma"/>
          <w:b/>
        </w:rPr>
      </w:pPr>
      <w:r w:rsidRPr="0053701A">
        <w:rPr>
          <w:rFonts w:ascii="Tahoma" w:eastAsia="Calibri" w:hAnsi="Tahoma" w:cs="Tahoma"/>
          <w:b/>
        </w:rPr>
        <w:t xml:space="preserve"> Prawo zamówień publicznych</w:t>
      </w:r>
    </w:p>
    <w:p w14:paraId="68B84106" w14:textId="77777777" w:rsidR="008648F6" w:rsidRPr="003D49BB" w:rsidRDefault="00C25D2E" w:rsidP="008648F6">
      <w:pPr>
        <w:spacing w:after="0" w:line="240" w:lineRule="auto"/>
        <w:jc w:val="center"/>
        <w:rPr>
          <w:rFonts w:ascii="Tahoma" w:hAnsi="Tahoma" w:cs="Tahoma"/>
          <w:b/>
        </w:rPr>
      </w:pPr>
      <w:r w:rsidRPr="0053701A">
        <w:rPr>
          <w:rFonts w:ascii="Tahoma" w:eastAsia="Calibri" w:hAnsi="Tahoma" w:cs="Tahoma"/>
          <w:spacing w:val="-4"/>
        </w:rPr>
        <w:t xml:space="preserve">Na potrzeby postępowania o udzielenie zamówienia publicznego na: </w:t>
      </w:r>
      <w:r w:rsidR="0053701A" w:rsidRPr="00F64F4E">
        <w:rPr>
          <w:rFonts w:ascii="Tahoma" w:eastAsia="Times New Roman" w:hAnsi="Tahoma" w:cs="Tahoma"/>
          <w:b/>
          <w:color w:val="000000"/>
          <w:lang w:eastAsia="x-none"/>
        </w:rPr>
        <w:t>„</w:t>
      </w:r>
      <w:r w:rsidR="008648F6" w:rsidRPr="003D49BB">
        <w:rPr>
          <w:rFonts w:ascii="Tahoma" w:eastAsia="Arial Unicode MS" w:hAnsi="Tahoma" w:cs="Tahoma"/>
          <w:b/>
          <w:bCs/>
          <w:kern w:val="1"/>
          <w:lang w:eastAsia="hi-IN" w:bidi="hi-IN"/>
        </w:rPr>
        <w:t>Wsparcie służb ratownictwa technicznego i przeciwpożarowego na terenie Gmin – dostawa średniego samochodu ratowniczo-gaśniczego (do 17 ton) wraz ze specjalistycznym sprzętem dla Gminy Bytom Odrzański</w:t>
      </w:r>
      <w:r w:rsidR="008648F6" w:rsidRPr="003D49BB">
        <w:rPr>
          <w:rFonts w:ascii="Tahoma" w:hAnsi="Tahoma" w:cs="Tahoma"/>
          <w:b/>
        </w:rPr>
        <w:t>”</w:t>
      </w:r>
    </w:p>
    <w:p w14:paraId="7FA36D33" w14:textId="77777777" w:rsidR="008648F6" w:rsidRPr="008258CD" w:rsidRDefault="008648F6" w:rsidP="008648F6">
      <w:pPr>
        <w:spacing w:after="0" w:line="240" w:lineRule="auto"/>
        <w:jc w:val="center"/>
        <w:rPr>
          <w:rFonts w:ascii="Tahoma" w:eastAsia="Times New Roman" w:hAnsi="Tahoma" w:cs="Tahoma"/>
          <w:b/>
          <w:bCs/>
          <w:i/>
          <w:color w:val="000000"/>
          <w:lang w:eastAsia="x-none"/>
        </w:rPr>
      </w:pPr>
    </w:p>
    <w:p w14:paraId="3BA13E8E" w14:textId="77777777" w:rsidR="00C25D2E" w:rsidRPr="0053701A" w:rsidRDefault="00C25D2E" w:rsidP="008C7F6C">
      <w:pPr>
        <w:spacing w:after="0" w:line="240" w:lineRule="auto"/>
        <w:jc w:val="both"/>
        <w:rPr>
          <w:rFonts w:ascii="Tahoma" w:eastAsia="Calibri" w:hAnsi="Tahoma" w:cs="Tahoma"/>
        </w:rPr>
      </w:pPr>
      <w:r w:rsidRPr="0053701A">
        <w:rPr>
          <w:rFonts w:ascii="Tahoma" w:eastAsia="Calibri" w:hAnsi="Tahoma" w:cs="Tahoma"/>
        </w:rPr>
        <w:t xml:space="preserve">prowadzonego przez </w:t>
      </w:r>
      <w:r w:rsidRPr="0053701A">
        <w:rPr>
          <w:rFonts w:ascii="Tahoma" w:eastAsia="Calibri" w:hAnsi="Tahoma" w:cs="Tahoma"/>
          <w:b/>
        </w:rPr>
        <w:t>Gminę Bytom Odrzański</w:t>
      </w:r>
      <w:r w:rsidRPr="0053701A">
        <w:rPr>
          <w:rFonts w:ascii="Tahoma" w:eastAsia="Calibri" w:hAnsi="Tahoma" w:cs="Tahoma"/>
        </w:rPr>
        <w:t>,</w:t>
      </w:r>
      <w:r w:rsidRPr="0053701A">
        <w:rPr>
          <w:rFonts w:ascii="Tahoma" w:eastAsia="Calibri" w:hAnsi="Tahoma" w:cs="Tahoma"/>
          <w:i/>
        </w:rPr>
        <w:t xml:space="preserve"> </w:t>
      </w:r>
      <w:r w:rsidRPr="0053701A">
        <w:rPr>
          <w:rFonts w:ascii="Tahoma" w:eastAsia="Calibri" w:hAnsi="Tahoma" w:cs="Tahoma"/>
        </w:rPr>
        <w:t>oświadczam/y, że;</w:t>
      </w:r>
    </w:p>
    <w:p w14:paraId="33E99F55" w14:textId="77777777" w:rsidR="00C25D2E" w:rsidRPr="0053701A" w:rsidRDefault="00C25D2E" w:rsidP="00060B49">
      <w:pPr>
        <w:spacing w:after="0" w:line="240" w:lineRule="auto"/>
        <w:jc w:val="both"/>
        <w:rPr>
          <w:rFonts w:ascii="Tahoma" w:eastAsia="Times New Roman" w:hAnsi="Tahoma" w:cs="Tahoma"/>
        </w:rPr>
      </w:pPr>
      <w:r w:rsidRPr="0053701A">
        <w:rPr>
          <w:rFonts w:ascii="Tahoma" w:eastAsia="Times New Roman" w:hAnsi="Tahoma" w:cs="Tahoma"/>
        </w:rPr>
        <w:t xml:space="preserve">1.Wykonawca …………………………….…… </w:t>
      </w:r>
    </w:p>
    <w:p w14:paraId="2492603D" w14:textId="77777777" w:rsidR="00C25D2E" w:rsidRPr="0053701A" w:rsidRDefault="00C25D2E" w:rsidP="006365E5">
      <w:pPr>
        <w:spacing w:after="0" w:line="240" w:lineRule="auto"/>
        <w:jc w:val="both"/>
        <w:rPr>
          <w:rFonts w:ascii="Tahoma" w:eastAsia="Times New Roman" w:hAnsi="Tahoma" w:cs="Tahoma"/>
          <w:i/>
        </w:rPr>
      </w:pPr>
      <w:r w:rsidRPr="0053701A">
        <w:rPr>
          <w:rFonts w:ascii="Tahoma" w:eastAsia="Times New Roman" w:hAnsi="Tahoma" w:cs="Tahoma"/>
          <w:i/>
        </w:rPr>
        <w:t xml:space="preserve">                     (nazwa i adres wykonawcy)     </w:t>
      </w:r>
    </w:p>
    <w:p w14:paraId="1E82CE44" w14:textId="77777777" w:rsidR="00C25D2E" w:rsidRPr="0053701A" w:rsidRDefault="00C25D2E" w:rsidP="006365E5">
      <w:pPr>
        <w:spacing w:after="0" w:line="240" w:lineRule="auto"/>
        <w:ind w:left="284"/>
        <w:jc w:val="both"/>
        <w:rPr>
          <w:rFonts w:ascii="Tahoma" w:eastAsia="Times New Roman" w:hAnsi="Tahoma" w:cs="Tahoma"/>
          <w:i/>
        </w:rPr>
      </w:pPr>
      <w:r w:rsidRPr="0053701A">
        <w:rPr>
          <w:rFonts w:ascii="Tahoma" w:eastAsia="Times New Roman" w:hAnsi="Tahoma" w:cs="Tahoma"/>
        </w:rPr>
        <w:t>wykona następujący zakres zamówienia  …………………………………………….</w:t>
      </w:r>
      <w:r w:rsidRPr="0053701A">
        <w:rPr>
          <w:rFonts w:ascii="Tahoma" w:eastAsia="Times New Roman" w:hAnsi="Tahoma" w:cs="Tahoma"/>
          <w:i/>
        </w:rPr>
        <w:t xml:space="preserve">                       </w:t>
      </w:r>
    </w:p>
    <w:p w14:paraId="1B2FD2D5" w14:textId="77777777" w:rsidR="00C25D2E" w:rsidRPr="0053701A" w:rsidRDefault="00C25D2E" w:rsidP="006365E5">
      <w:pPr>
        <w:spacing w:after="0" w:line="240" w:lineRule="auto"/>
        <w:ind w:left="284"/>
        <w:jc w:val="both"/>
        <w:rPr>
          <w:rFonts w:ascii="Tahoma" w:eastAsia="Times New Roman" w:hAnsi="Tahoma" w:cs="Tahoma"/>
        </w:rPr>
      </w:pPr>
    </w:p>
    <w:p w14:paraId="14B7FDD6" w14:textId="77777777" w:rsidR="00C25D2E" w:rsidRPr="0053701A" w:rsidRDefault="00C25D2E" w:rsidP="006365E5">
      <w:pPr>
        <w:spacing w:after="0" w:line="240" w:lineRule="auto"/>
        <w:jc w:val="both"/>
        <w:rPr>
          <w:rFonts w:ascii="Tahoma" w:eastAsia="Times New Roman" w:hAnsi="Tahoma" w:cs="Tahoma"/>
        </w:rPr>
      </w:pPr>
      <w:r w:rsidRPr="0053701A">
        <w:rPr>
          <w:rFonts w:ascii="Tahoma" w:eastAsia="Times New Roman" w:hAnsi="Tahoma" w:cs="Tahoma"/>
        </w:rPr>
        <w:t xml:space="preserve">2.Wykonawca …………………………….……  </w:t>
      </w:r>
    </w:p>
    <w:p w14:paraId="7191C704" w14:textId="77777777" w:rsidR="00C25D2E" w:rsidRPr="0053701A" w:rsidRDefault="00C25D2E" w:rsidP="006365E5">
      <w:pPr>
        <w:spacing w:after="0" w:line="240" w:lineRule="auto"/>
        <w:ind w:left="284"/>
        <w:jc w:val="both"/>
        <w:rPr>
          <w:rFonts w:ascii="Tahoma" w:eastAsia="Times New Roman" w:hAnsi="Tahoma" w:cs="Tahoma"/>
          <w:i/>
        </w:rPr>
      </w:pPr>
      <w:r w:rsidRPr="0053701A">
        <w:rPr>
          <w:rFonts w:ascii="Tahoma" w:eastAsia="Times New Roman" w:hAnsi="Tahoma" w:cs="Tahoma"/>
          <w:i/>
        </w:rPr>
        <w:t xml:space="preserve">                     (nazwa i adres wykonawcy)     </w:t>
      </w:r>
    </w:p>
    <w:p w14:paraId="008CE137" w14:textId="77777777" w:rsidR="00C25D2E" w:rsidRPr="0053701A" w:rsidRDefault="00C25D2E" w:rsidP="006365E5">
      <w:pPr>
        <w:spacing w:after="0" w:line="240" w:lineRule="auto"/>
        <w:ind w:left="284"/>
        <w:jc w:val="both"/>
        <w:rPr>
          <w:rFonts w:ascii="Tahoma" w:eastAsia="Times New Roman" w:hAnsi="Tahoma" w:cs="Tahoma"/>
          <w:i/>
        </w:rPr>
      </w:pPr>
      <w:r w:rsidRPr="0053701A">
        <w:rPr>
          <w:rFonts w:ascii="Tahoma" w:eastAsia="Times New Roman" w:hAnsi="Tahoma" w:cs="Tahoma"/>
        </w:rPr>
        <w:t>wykona następujący zakres zamówienia  …………………………………………….</w:t>
      </w:r>
      <w:r w:rsidRPr="0053701A">
        <w:rPr>
          <w:rFonts w:ascii="Tahoma" w:eastAsia="Times New Roman" w:hAnsi="Tahoma" w:cs="Tahoma"/>
          <w:i/>
        </w:rPr>
        <w:t xml:space="preserve">                       </w:t>
      </w:r>
    </w:p>
    <w:p w14:paraId="37A898BA" w14:textId="77777777" w:rsidR="00C25D2E" w:rsidRPr="0053701A" w:rsidRDefault="00C25D2E" w:rsidP="006365E5">
      <w:pPr>
        <w:spacing w:after="0" w:line="240" w:lineRule="auto"/>
        <w:jc w:val="both"/>
        <w:rPr>
          <w:rFonts w:ascii="Tahoma" w:eastAsia="Calibri" w:hAnsi="Tahoma" w:cs="Tahoma"/>
        </w:rPr>
      </w:pPr>
      <w:r w:rsidRPr="0053701A">
        <w:rPr>
          <w:rFonts w:ascii="Tahoma" w:eastAsia="Calibri" w:hAnsi="Tahoma" w:cs="Tahoma"/>
        </w:rPr>
        <w:t>Oświadczam/y, że wszystkie informacje podane w powyż</w:t>
      </w:r>
      <w:r w:rsidR="00632263">
        <w:rPr>
          <w:rFonts w:ascii="Tahoma" w:eastAsia="Calibri" w:hAnsi="Tahoma" w:cs="Tahoma"/>
        </w:rPr>
        <w:t>szym oświadczeniu są aktualne i </w:t>
      </w:r>
      <w:r w:rsidRPr="0053701A">
        <w:rPr>
          <w:rFonts w:ascii="Tahoma" w:eastAsia="Calibri" w:hAnsi="Tahoma" w:cs="Tahoma"/>
        </w:rPr>
        <w:t>zgodne z prawdą oraz zostały przedstawione z pełną świadomością konsekwencji wprowadzenia zamawiającego w błąd przy przedstawianiu informacji.</w:t>
      </w:r>
    </w:p>
    <w:p w14:paraId="59F7F5AE" w14:textId="77777777" w:rsidR="0053701A" w:rsidRDefault="0053701A" w:rsidP="007208C8">
      <w:pPr>
        <w:spacing w:after="160"/>
        <w:ind w:left="5245"/>
        <w:jc w:val="center"/>
        <w:rPr>
          <w:rFonts w:ascii="Tahoma" w:eastAsia="Calibri" w:hAnsi="Tahoma" w:cs="Tahoma"/>
          <w:sz w:val="20"/>
          <w:szCs w:val="20"/>
        </w:rPr>
      </w:pPr>
    </w:p>
    <w:p w14:paraId="1898FEE9" w14:textId="77777777" w:rsidR="00C25D2E" w:rsidRPr="0053701A" w:rsidRDefault="00C25D2E" w:rsidP="007208C8">
      <w:pPr>
        <w:spacing w:after="160"/>
        <w:ind w:left="5245"/>
        <w:jc w:val="center"/>
        <w:rPr>
          <w:rFonts w:ascii="Tahoma" w:eastAsia="Calibri" w:hAnsi="Tahoma" w:cs="Tahoma"/>
          <w:b/>
          <w:i/>
          <w:sz w:val="18"/>
          <w:szCs w:val="18"/>
        </w:rPr>
      </w:pPr>
      <w:r w:rsidRPr="0053701A">
        <w:rPr>
          <w:rFonts w:ascii="Tahoma" w:eastAsia="Calibri" w:hAnsi="Tahoma" w:cs="Tahoma"/>
          <w:i/>
          <w:sz w:val="18"/>
          <w:szCs w:val="18"/>
        </w:rPr>
        <w:t>Podpis kwalifikowany osoby uprawnionej do reprezentowania wykonawców wspólnie ubiegających się o udzielenie zamówienia</w:t>
      </w:r>
    </w:p>
    <w:p w14:paraId="4077FD4C" w14:textId="77777777" w:rsidR="00C25D2E" w:rsidRDefault="00C25D2E" w:rsidP="007208C8">
      <w:pPr>
        <w:spacing w:after="0" w:line="240" w:lineRule="auto"/>
        <w:ind w:left="5664" w:firstLine="708"/>
        <w:jc w:val="center"/>
        <w:rPr>
          <w:rFonts w:ascii="Tahoma" w:hAnsi="Tahoma" w:cs="Tahoma"/>
          <w:sz w:val="24"/>
          <w:szCs w:val="24"/>
        </w:rPr>
      </w:pPr>
    </w:p>
    <w:p w14:paraId="563D1F7B" w14:textId="77777777" w:rsidR="00C25D2E" w:rsidRDefault="00C25D2E" w:rsidP="007208C8">
      <w:pPr>
        <w:spacing w:after="0" w:line="240" w:lineRule="auto"/>
        <w:ind w:left="5664" w:firstLine="708"/>
        <w:jc w:val="center"/>
        <w:rPr>
          <w:rFonts w:ascii="Tahoma" w:hAnsi="Tahoma" w:cs="Tahoma"/>
          <w:sz w:val="24"/>
          <w:szCs w:val="24"/>
        </w:rPr>
      </w:pPr>
    </w:p>
    <w:p w14:paraId="01ED877B" w14:textId="77777777" w:rsidR="0081606C" w:rsidRDefault="0081606C" w:rsidP="00F52F9E">
      <w:pPr>
        <w:spacing w:after="240" w:line="240" w:lineRule="auto"/>
        <w:jc w:val="right"/>
        <w:rPr>
          <w:rFonts w:ascii="Tahoma" w:eastAsia="Times New Roman" w:hAnsi="Tahoma" w:cs="Tahoma"/>
          <w:b/>
          <w:color w:val="000000"/>
          <w:lang w:eastAsia="pl-PL"/>
        </w:rPr>
      </w:pPr>
    </w:p>
    <w:p w14:paraId="10732C57" w14:textId="77777777" w:rsidR="0081606C" w:rsidRDefault="0081606C" w:rsidP="00F52F9E">
      <w:pPr>
        <w:spacing w:after="240" w:line="240" w:lineRule="auto"/>
        <w:jc w:val="right"/>
        <w:rPr>
          <w:rFonts w:ascii="Tahoma" w:eastAsia="Times New Roman" w:hAnsi="Tahoma" w:cs="Tahoma"/>
          <w:b/>
          <w:color w:val="000000"/>
          <w:lang w:eastAsia="pl-PL"/>
        </w:rPr>
      </w:pPr>
    </w:p>
    <w:p w14:paraId="2D78B0FE" w14:textId="77777777" w:rsidR="0081606C" w:rsidRDefault="0081606C" w:rsidP="00F52F9E">
      <w:pPr>
        <w:spacing w:after="240" w:line="240" w:lineRule="auto"/>
        <w:jc w:val="right"/>
        <w:rPr>
          <w:rFonts w:ascii="Tahoma" w:eastAsia="Times New Roman" w:hAnsi="Tahoma" w:cs="Tahoma"/>
          <w:b/>
          <w:color w:val="000000"/>
          <w:lang w:eastAsia="pl-PL"/>
        </w:rPr>
      </w:pPr>
    </w:p>
    <w:p w14:paraId="0A2AD146" w14:textId="77777777" w:rsidR="0081606C" w:rsidRDefault="0081606C" w:rsidP="00F52F9E">
      <w:pPr>
        <w:spacing w:after="240" w:line="240" w:lineRule="auto"/>
        <w:jc w:val="right"/>
        <w:rPr>
          <w:rFonts w:ascii="Tahoma" w:eastAsia="Times New Roman" w:hAnsi="Tahoma" w:cs="Tahoma"/>
          <w:b/>
          <w:color w:val="000000"/>
          <w:lang w:eastAsia="pl-PL"/>
        </w:rPr>
      </w:pPr>
    </w:p>
    <w:p w14:paraId="27AB2B78" w14:textId="77777777" w:rsidR="0081606C" w:rsidRDefault="0081606C" w:rsidP="00F52F9E">
      <w:pPr>
        <w:spacing w:after="240" w:line="240" w:lineRule="auto"/>
        <w:jc w:val="right"/>
        <w:rPr>
          <w:rFonts w:ascii="Tahoma" w:eastAsia="Times New Roman" w:hAnsi="Tahoma" w:cs="Tahoma"/>
          <w:b/>
          <w:color w:val="000000"/>
          <w:lang w:eastAsia="pl-PL"/>
        </w:rPr>
      </w:pPr>
    </w:p>
    <w:p w14:paraId="6CAF678B" w14:textId="77777777" w:rsidR="0081606C" w:rsidRDefault="0081606C" w:rsidP="00F52F9E">
      <w:pPr>
        <w:spacing w:after="240" w:line="240" w:lineRule="auto"/>
        <w:jc w:val="right"/>
        <w:rPr>
          <w:rFonts w:ascii="Tahoma" w:eastAsia="Times New Roman" w:hAnsi="Tahoma" w:cs="Tahoma"/>
          <w:b/>
          <w:color w:val="000000"/>
          <w:lang w:eastAsia="pl-PL"/>
        </w:rPr>
      </w:pPr>
    </w:p>
    <w:p w14:paraId="20242E3E" w14:textId="77777777" w:rsidR="00F52F9E" w:rsidRPr="00242F3B" w:rsidRDefault="00F52F9E" w:rsidP="00F52F9E">
      <w:pPr>
        <w:spacing w:after="240" w:line="240" w:lineRule="auto"/>
        <w:jc w:val="right"/>
        <w:rPr>
          <w:rFonts w:ascii="Tahoma" w:eastAsia="Times New Roman" w:hAnsi="Tahoma" w:cs="Tahoma"/>
          <w:b/>
          <w:color w:val="000000"/>
          <w:lang w:eastAsia="pl-PL"/>
        </w:rPr>
      </w:pPr>
      <w:r w:rsidRPr="00242F3B">
        <w:rPr>
          <w:rFonts w:ascii="Tahoma" w:eastAsia="Times New Roman" w:hAnsi="Tahoma" w:cs="Tahoma"/>
          <w:b/>
          <w:color w:val="000000"/>
          <w:lang w:eastAsia="pl-PL"/>
        </w:rPr>
        <w:t xml:space="preserve">załącznik nr </w:t>
      </w:r>
      <w:r w:rsidR="00D5494D">
        <w:rPr>
          <w:rFonts w:ascii="Tahoma" w:eastAsia="Times New Roman" w:hAnsi="Tahoma" w:cs="Tahoma"/>
          <w:b/>
          <w:color w:val="000000"/>
          <w:lang w:eastAsia="pl-PL"/>
        </w:rPr>
        <w:t>4</w:t>
      </w:r>
      <w:r w:rsidRPr="00242F3B">
        <w:rPr>
          <w:rFonts w:ascii="Tahoma" w:eastAsia="Times New Roman" w:hAnsi="Tahoma" w:cs="Tahoma"/>
          <w:b/>
          <w:color w:val="000000"/>
          <w:lang w:eastAsia="pl-PL"/>
        </w:rPr>
        <w:t xml:space="preserve"> do SWZ</w:t>
      </w:r>
    </w:p>
    <w:p w14:paraId="270EC5FC"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Wykonawca:</w:t>
      </w:r>
    </w:p>
    <w:p w14:paraId="7CCE16A1"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094726A3"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09A1F058"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(pełna nazwa/firma, adres, w zależności</w:t>
      </w:r>
    </w:p>
    <w:p w14:paraId="248E0B21"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Od podmiotu: NIP/PESEL,</w:t>
      </w:r>
    </w:p>
    <w:p w14:paraId="784DBC70"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14:paraId="59431184" w14:textId="77777777" w:rsidR="003D0194" w:rsidRDefault="003D0194" w:rsidP="003D0194">
      <w:pPr>
        <w:spacing w:after="0" w:line="240" w:lineRule="auto"/>
        <w:rPr>
          <w:rFonts w:ascii="Tahoma" w:hAnsi="Tahoma" w:cs="Tahoma"/>
          <w:sz w:val="20"/>
          <w:szCs w:val="20"/>
        </w:rPr>
      </w:pPr>
    </w:p>
    <w:p w14:paraId="7D03E677"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reprezentowany przez:</w:t>
      </w:r>
    </w:p>
    <w:p w14:paraId="19AD6A8E"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2CDD7EDD"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48589D61"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(imię, nazwisko, stanowisko/podstawa do reprezentacji)</w:t>
      </w:r>
    </w:p>
    <w:p w14:paraId="0A9A7BD1" w14:textId="77777777" w:rsidR="003D0194" w:rsidRDefault="003D0194" w:rsidP="00F52F9E">
      <w:pPr>
        <w:widowControl w:val="0"/>
        <w:autoSpaceDE w:val="0"/>
        <w:autoSpaceDN w:val="0"/>
        <w:adjustRightInd w:val="0"/>
        <w:spacing w:after="0"/>
        <w:jc w:val="center"/>
        <w:rPr>
          <w:rFonts w:ascii="Tahoma" w:eastAsia="Times New Roman" w:hAnsi="Tahoma" w:cs="Tahoma"/>
          <w:b/>
          <w:bCs/>
          <w:sz w:val="28"/>
          <w:szCs w:val="24"/>
          <w:lang w:eastAsia="pl-PL"/>
        </w:rPr>
      </w:pPr>
    </w:p>
    <w:p w14:paraId="638CB1C7" w14:textId="77777777" w:rsidR="003D0194" w:rsidRPr="0053701A" w:rsidRDefault="003D0194" w:rsidP="00F52F9E">
      <w:pPr>
        <w:widowControl w:val="0"/>
        <w:autoSpaceDE w:val="0"/>
        <w:autoSpaceDN w:val="0"/>
        <w:adjustRightInd w:val="0"/>
        <w:spacing w:after="0"/>
        <w:jc w:val="center"/>
        <w:rPr>
          <w:rFonts w:ascii="Tahoma" w:eastAsia="Times New Roman" w:hAnsi="Tahoma" w:cs="Tahoma"/>
          <w:b/>
          <w:bCs/>
          <w:lang w:eastAsia="pl-PL"/>
        </w:rPr>
      </w:pPr>
    </w:p>
    <w:p w14:paraId="278D099E" w14:textId="77777777" w:rsidR="00F52F9E" w:rsidRPr="0053701A" w:rsidRDefault="00F52F9E" w:rsidP="00F52F9E">
      <w:pPr>
        <w:widowControl w:val="0"/>
        <w:autoSpaceDE w:val="0"/>
        <w:autoSpaceDN w:val="0"/>
        <w:adjustRightInd w:val="0"/>
        <w:spacing w:after="0"/>
        <w:jc w:val="center"/>
        <w:rPr>
          <w:rFonts w:ascii="Tahoma" w:eastAsia="Times New Roman" w:hAnsi="Tahoma" w:cs="Tahoma"/>
          <w:b/>
          <w:bCs/>
          <w:lang w:eastAsia="pl-PL"/>
        </w:rPr>
      </w:pPr>
      <w:r w:rsidRPr="0053701A">
        <w:rPr>
          <w:rFonts w:ascii="Tahoma" w:eastAsia="Times New Roman" w:hAnsi="Tahoma" w:cs="Tahoma"/>
          <w:b/>
          <w:bCs/>
          <w:lang w:eastAsia="pl-PL"/>
        </w:rPr>
        <w:t>Oświadczenie wykonawcy</w:t>
      </w:r>
    </w:p>
    <w:p w14:paraId="68B6C292" w14:textId="77777777" w:rsidR="00F52F9E" w:rsidRPr="0053701A" w:rsidRDefault="00F52F9E" w:rsidP="00F52F9E">
      <w:pPr>
        <w:widowControl w:val="0"/>
        <w:autoSpaceDE w:val="0"/>
        <w:autoSpaceDN w:val="0"/>
        <w:adjustRightInd w:val="0"/>
        <w:spacing w:after="360"/>
        <w:jc w:val="center"/>
        <w:rPr>
          <w:rFonts w:ascii="Tahoma" w:eastAsia="Times New Roman" w:hAnsi="Tahoma" w:cs="Tahoma"/>
          <w:b/>
          <w:bCs/>
          <w:lang w:eastAsia="pl-PL"/>
        </w:rPr>
      </w:pPr>
      <w:r w:rsidRPr="0053701A">
        <w:rPr>
          <w:rFonts w:ascii="Tahoma" w:eastAsia="Times New Roman" w:hAnsi="Tahoma" w:cs="Tahoma"/>
          <w:b/>
          <w:bCs/>
          <w:lang w:eastAsia="pl-PL"/>
        </w:rPr>
        <w:t>dotyczące przynależności do grupy kapitałowej</w:t>
      </w:r>
    </w:p>
    <w:p w14:paraId="46534284" w14:textId="77777777" w:rsidR="00D5494D" w:rsidRPr="003D49BB" w:rsidRDefault="00F52F9E" w:rsidP="00D5494D">
      <w:pPr>
        <w:spacing w:after="0" w:line="240" w:lineRule="auto"/>
        <w:jc w:val="center"/>
        <w:rPr>
          <w:rFonts w:ascii="Tahoma" w:hAnsi="Tahoma" w:cs="Tahoma"/>
          <w:b/>
        </w:rPr>
      </w:pPr>
      <w:r w:rsidRPr="00EF190E">
        <w:rPr>
          <w:rFonts w:ascii="Tahoma" w:eastAsia="Calibri" w:hAnsi="Tahoma" w:cs="Tahoma"/>
          <w:spacing w:val="-4"/>
        </w:rPr>
        <w:t xml:space="preserve">Na potrzeby postępowania o udzielenie zamówienia publicznego na: </w:t>
      </w:r>
      <w:bookmarkStart w:id="9" w:name="_Hlk22212564"/>
      <w:bookmarkStart w:id="10" w:name="_Hlk1996392"/>
      <w:r w:rsidR="00060B49" w:rsidRPr="00D2536F">
        <w:rPr>
          <w:rFonts w:ascii="Tahoma" w:eastAsia="Times New Roman" w:hAnsi="Tahoma" w:cs="Tahoma"/>
          <w:b/>
          <w:color w:val="000000"/>
          <w:lang w:eastAsia="x-none"/>
        </w:rPr>
        <w:t>„</w:t>
      </w:r>
      <w:r w:rsidR="00D5494D" w:rsidRPr="003D49BB">
        <w:rPr>
          <w:rFonts w:ascii="Tahoma" w:eastAsia="Arial Unicode MS" w:hAnsi="Tahoma" w:cs="Tahoma"/>
          <w:b/>
          <w:bCs/>
          <w:kern w:val="1"/>
          <w:lang w:eastAsia="hi-IN" w:bidi="hi-IN"/>
        </w:rPr>
        <w:t>Wsparcie służb ratownictwa technicznego i przeciwpożarowego na terenie Gmin – dostawa średniego samochodu ratowniczo-gaśniczego (do 17 ton) wraz ze specjalistycznym sprzętem dla Gminy Bytom Odrzański</w:t>
      </w:r>
      <w:r w:rsidR="00D5494D" w:rsidRPr="003D49BB">
        <w:rPr>
          <w:rFonts w:ascii="Tahoma" w:hAnsi="Tahoma" w:cs="Tahoma"/>
          <w:b/>
        </w:rPr>
        <w:t>”</w:t>
      </w:r>
    </w:p>
    <w:p w14:paraId="032B95E0" w14:textId="77777777" w:rsidR="00D5494D" w:rsidRPr="008258CD" w:rsidRDefault="00D5494D" w:rsidP="00D5494D">
      <w:pPr>
        <w:spacing w:after="0" w:line="240" w:lineRule="auto"/>
        <w:jc w:val="center"/>
        <w:rPr>
          <w:rFonts w:ascii="Tahoma" w:eastAsia="Times New Roman" w:hAnsi="Tahoma" w:cs="Tahoma"/>
          <w:b/>
          <w:bCs/>
          <w:i/>
          <w:color w:val="000000"/>
          <w:lang w:eastAsia="x-none"/>
        </w:rPr>
      </w:pPr>
    </w:p>
    <w:p w14:paraId="3A2176A3" w14:textId="77777777" w:rsidR="00F52F9E" w:rsidRPr="00EF190E" w:rsidRDefault="008C7F6C" w:rsidP="008C7F6C">
      <w:pPr>
        <w:spacing w:after="0" w:line="240" w:lineRule="auto"/>
        <w:jc w:val="both"/>
        <w:rPr>
          <w:rFonts w:ascii="Tahoma" w:eastAsia="Calibri" w:hAnsi="Tahoma" w:cs="Tahoma"/>
        </w:rPr>
      </w:pPr>
      <w:r>
        <w:rPr>
          <w:rFonts w:ascii="Tahoma" w:eastAsia="Times New Roman" w:hAnsi="Tahoma" w:cs="Tahoma"/>
          <w:b/>
          <w:color w:val="000000"/>
          <w:lang w:eastAsia="x-none"/>
        </w:rPr>
        <w:t xml:space="preserve"> </w:t>
      </w:r>
      <w:bookmarkEnd w:id="9"/>
      <w:bookmarkEnd w:id="10"/>
      <w:r w:rsidR="00F52F9E" w:rsidRPr="00EF190E">
        <w:rPr>
          <w:rFonts w:ascii="Tahoma" w:eastAsia="Calibri" w:hAnsi="Tahoma" w:cs="Tahoma"/>
        </w:rPr>
        <w:t xml:space="preserve">prowadzonego przez </w:t>
      </w:r>
      <w:r w:rsidR="00F52F9E" w:rsidRPr="00EF190E">
        <w:rPr>
          <w:rFonts w:ascii="Tahoma" w:eastAsia="Calibri" w:hAnsi="Tahoma" w:cs="Tahoma"/>
          <w:b/>
        </w:rPr>
        <w:t>Gminę BYTOM ODRZAŃSKI</w:t>
      </w:r>
      <w:r w:rsidR="00F52F9E" w:rsidRPr="00EF190E">
        <w:rPr>
          <w:rFonts w:ascii="Tahoma" w:eastAsia="Calibri" w:hAnsi="Tahoma" w:cs="Tahoma"/>
        </w:rPr>
        <w:t>,</w:t>
      </w:r>
      <w:r w:rsidR="00F52F9E" w:rsidRPr="00EF190E">
        <w:rPr>
          <w:rFonts w:ascii="Tahoma" w:eastAsia="Calibri" w:hAnsi="Tahoma" w:cs="Tahoma"/>
          <w:i/>
        </w:rPr>
        <w:t xml:space="preserve"> </w:t>
      </w:r>
      <w:r w:rsidR="00F52F9E" w:rsidRPr="00EF190E">
        <w:rPr>
          <w:rFonts w:ascii="Tahoma" w:eastAsia="Calibri" w:hAnsi="Tahoma" w:cs="Tahoma"/>
        </w:rPr>
        <w:t>oświadczam/y, że;</w:t>
      </w:r>
    </w:p>
    <w:p w14:paraId="30D110E7" w14:textId="77777777" w:rsidR="00F52F9E" w:rsidRPr="00EF190E" w:rsidRDefault="00EF190E" w:rsidP="00C261EA">
      <w:pPr>
        <w:autoSpaceDE w:val="0"/>
        <w:autoSpaceDN w:val="0"/>
        <w:adjustRightInd w:val="0"/>
        <w:spacing w:after="0" w:line="240" w:lineRule="auto"/>
        <w:jc w:val="both"/>
        <w:rPr>
          <w:rFonts w:ascii="Tahoma" w:eastAsia="Times New Roman" w:hAnsi="Tahoma" w:cs="Tahoma"/>
          <w:b/>
          <w:bCs/>
          <w:lang w:val="x-none" w:eastAsia="x-none"/>
        </w:rPr>
      </w:pPr>
      <w:r>
        <w:rPr>
          <w:rFonts w:ascii="Tahoma" w:eastAsia="Times New Roman" w:hAnsi="Tahoma" w:cs="Tahoma"/>
          <w:b/>
          <w:bCs/>
          <w:lang w:eastAsia="x-none"/>
        </w:rPr>
        <w:t>1.</w:t>
      </w:r>
      <w:r w:rsidR="00F52F9E" w:rsidRPr="00EF190E">
        <w:rPr>
          <w:rFonts w:ascii="Tahoma" w:eastAsia="Times New Roman" w:hAnsi="Tahoma" w:cs="Tahoma"/>
          <w:b/>
          <w:bCs/>
          <w:lang w:val="x-none" w:eastAsia="x-none"/>
        </w:rPr>
        <w:t xml:space="preserve">nie należę/my do tej samej grupy kapitałowej </w:t>
      </w:r>
      <w:r w:rsidR="00F52F9E" w:rsidRPr="00EF190E">
        <w:rPr>
          <w:rFonts w:ascii="Tahoma" w:eastAsia="Times New Roman" w:hAnsi="Tahoma" w:cs="Tahoma"/>
          <w:lang w:val="x-none" w:eastAsia="x-none"/>
        </w:rPr>
        <w:t>w rozumieniu ustawy z dnia 16 lutego 2007 r. o ochronie konkurencji i konsumentów</w:t>
      </w:r>
      <w:r w:rsidR="00F52F9E" w:rsidRPr="00EF190E">
        <w:rPr>
          <w:rFonts w:ascii="Tahoma" w:eastAsia="Calibri" w:hAnsi="Tahoma" w:cs="Tahoma"/>
        </w:rPr>
        <w:t xml:space="preserve"> (Dz. U. z 2020 r. poz. 1076 </w:t>
      </w:r>
      <w:r>
        <w:rPr>
          <w:rFonts w:ascii="Tahoma" w:eastAsia="Calibri" w:hAnsi="Tahoma" w:cs="Tahoma"/>
        </w:rPr>
        <w:t>ze zm.</w:t>
      </w:r>
      <w:r w:rsidR="00F52F9E" w:rsidRPr="00EF190E">
        <w:rPr>
          <w:rFonts w:ascii="Tahoma" w:eastAsia="Calibri" w:hAnsi="Tahoma" w:cs="Tahoma"/>
        </w:rPr>
        <w:t>)</w:t>
      </w:r>
      <w:r w:rsidR="00F52F9E" w:rsidRPr="00EF190E">
        <w:rPr>
          <w:rFonts w:ascii="Tahoma" w:eastAsia="Times New Roman" w:hAnsi="Tahoma" w:cs="Tahoma"/>
          <w:b/>
          <w:bCs/>
          <w:lang w:eastAsia="x-none"/>
        </w:rPr>
        <w:t xml:space="preserve"> z innym </w:t>
      </w:r>
      <w:r w:rsidR="00F52F9E" w:rsidRPr="00EF190E">
        <w:rPr>
          <w:rFonts w:ascii="Tahoma" w:eastAsia="Times New Roman" w:hAnsi="Tahoma" w:cs="Tahoma"/>
          <w:b/>
          <w:bCs/>
          <w:lang w:val="x-none" w:eastAsia="x-none"/>
        </w:rPr>
        <w:t>wykonawc</w:t>
      </w:r>
      <w:r w:rsidR="00F52F9E" w:rsidRPr="00EF190E">
        <w:rPr>
          <w:rFonts w:ascii="Tahoma" w:eastAsia="Times New Roman" w:hAnsi="Tahoma" w:cs="Tahoma"/>
          <w:b/>
          <w:bCs/>
          <w:lang w:eastAsia="x-none"/>
        </w:rPr>
        <w:t>ą</w:t>
      </w:r>
      <w:r w:rsidR="00F52F9E" w:rsidRPr="00EF190E">
        <w:rPr>
          <w:rFonts w:ascii="Tahoma" w:eastAsia="Times New Roman" w:hAnsi="Tahoma" w:cs="Tahoma"/>
          <w:b/>
          <w:bCs/>
          <w:lang w:val="x-none" w:eastAsia="x-none"/>
        </w:rPr>
        <w:t>, który złoży</w:t>
      </w:r>
      <w:r w:rsidR="00F52F9E" w:rsidRPr="00EF190E">
        <w:rPr>
          <w:rFonts w:ascii="Tahoma" w:eastAsia="Times New Roman" w:hAnsi="Tahoma" w:cs="Tahoma"/>
          <w:b/>
          <w:bCs/>
          <w:lang w:eastAsia="x-none"/>
        </w:rPr>
        <w:t>ł</w:t>
      </w:r>
      <w:r w:rsidR="00F52F9E" w:rsidRPr="00EF190E">
        <w:rPr>
          <w:rFonts w:ascii="Tahoma" w:eastAsia="Times New Roman" w:hAnsi="Tahoma" w:cs="Tahoma"/>
          <w:b/>
          <w:bCs/>
          <w:lang w:val="x-none" w:eastAsia="x-none"/>
        </w:rPr>
        <w:t xml:space="preserve"> </w:t>
      </w:r>
      <w:r w:rsidR="00F52F9E" w:rsidRPr="00EF190E">
        <w:rPr>
          <w:rFonts w:ascii="Tahoma" w:eastAsia="Times New Roman" w:hAnsi="Tahoma" w:cs="Tahoma"/>
          <w:b/>
          <w:bCs/>
          <w:lang w:eastAsia="x-none"/>
        </w:rPr>
        <w:t xml:space="preserve">odrębną </w:t>
      </w:r>
      <w:r w:rsidR="00F52F9E" w:rsidRPr="00EF190E">
        <w:rPr>
          <w:rFonts w:ascii="Tahoma" w:eastAsia="Times New Roman" w:hAnsi="Tahoma" w:cs="Tahoma"/>
          <w:b/>
          <w:bCs/>
          <w:lang w:val="x-none" w:eastAsia="x-none"/>
        </w:rPr>
        <w:t>ofert</w:t>
      </w:r>
      <w:r w:rsidR="00F52F9E" w:rsidRPr="00EF190E">
        <w:rPr>
          <w:rFonts w:ascii="Tahoma" w:eastAsia="Times New Roman" w:hAnsi="Tahoma" w:cs="Tahoma"/>
          <w:b/>
          <w:bCs/>
          <w:lang w:eastAsia="x-none"/>
        </w:rPr>
        <w:t>ę</w:t>
      </w:r>
      <w:r w:rsidR="00F52F9E" w:rsidRPr="00EF190E">
        <w:rPr>
          <w:rFonts w:ascii="Tahoma" w:eastAsia="Times New Roman" w:hAnsi="Tahoma" w:cs="Tahoma"/>
          <w:b/>
          <w:bCs/>
          <w:lang w:val="x-none" w:eastAsia="x-none"/>
        </w:rPr>
        <w:t xml:space="preserve"> w ramach niniejszego postępowania </w:t>
      </w:r>
      <w:r w:rsidR="00632263">
        <w:rPr>
          <w:rFonts w:ascii="Tahoma" w:eastAsia="Times New Roman" w:hAnsi="Tahoma" w:cs="Tahoma"/>
          <w:lang w:val="x-none" w:eastAsia="x-none"/>
        </w:rPr>
        <w:t>o</w:t>
      </w:r>
      <w:r w:rsidR="00632263">
        <w:rPr>
          <w:rFonts w:ascii="Tahoma" w:eastAsia="Times New Roman" w:hAnsi="Tahoma" w:cs="Tahoma"/>
          <w:lang w:eastAsia="x-none"/>
        </w:rPr>
        <w:t> </w:t>
      </w:r>
      <w:r w:rsidR="00F52F9E" w:rsidRPr="00EF190E">
        <w:rPr>
          <w:rFonts w:ascii="Tahoma" w:eastAsia="Times New Roman" w:hAnsi="Tahoma" w:cs="Tahoma"/>
          <w:lang w:val="x-none" w:eastAsia="x-none"/>
        </w:rPr>
        <w:t>udzielenie zamówienia publicznego</w:t>
      </w:r>
      <w:r w:rsidR="00F52F9E" w:rsidRPr="00EF190E">
        <w:rPr>
          <w:rFonts w:ascii="Tahoma" w:eastAsia="Times New Roman" w:hAnsi="Tahoma" w:cs="Tahoma"/>
          <w:lang w:val="x-none" w:eastAsia="x-none"/>
        </w:rPr>
        <w:sym w:font="Symbol" w:char="F02A"/>
      </w:r>
      <w:r w:rsidR="00F52F9E" w:rsidRPr="00EF190E">
        <w:rPr>
          <w:rFonts w:ascii="Tahoma" w:eastAsia="Times New Roman" w:hAnsi="Tahoma" w:cs="Tahoma"/>
          <w:lang w:eastAsia="x-none"/>
        </w:rPr>
        <w:t>,</w:t>
      </w:r>
    </w:p>
    <w:p w14:paraId="5F82358C" w14:textId="77777777" w:rsidR="00F52F9E" w:rsidRPr="00EF190E" w:rsidRDefault="00EF190E" w:rsidP="00C261EA">
      <w:pPr>
        <w:autoSpaceDE w:val="0"/>
        <w:autoSpaceDN w:val="0"/>
        <w:adjustRightInd w:val="0"/>
        <w:spacing w:after="0" w:line="240" w:lineRule="auto"/>
        <w:jc w:val="both"/>
        <w:rPr>
          <w:rFonts w:ascii="Tahoma" w:eastAsia="Times New Roman" w:hAnsi="Tahoma" w:cs="Tahoma"/>
          <w:b/>
          <w:bCs/>
          <w:lang w:val="x-none" w:eastAsia="x-none"/>
        </w:rPr>
      </w:pPr>
      <w:r>
        <w:rPr>
          <w:rFonts w:ascii="Tahoma" w:eastAsia="Times New Roman" w:hAnsi="Tahoma" w:cs="Tahoma"/>
          <w:b/>
          <w:bCs/>
          <w:lang w:eastAsia="x-none"/>
        </w:rPr>
        <w:t>2.</w:t>
      </w:r>
      <w:r w:rsidR="00F52F9E" w:rsidRPr="00EF190E">
        <w:rPr>
          <w:rFonts w:ascii="Tahoma" w:eastAsia="Times New Roman" w:hAnsi="Tahoma" w:cs="Tahoma"/>
          <w:b/>
          <w:bCs/>
          <w:lang w:val="x-none" w:eastAsia="x-none"/>
        </w:rPr>
        <w:t xml:space="preserve">należę/my do tej samej grupy kapitałowej </w:t>
      </w:r>
      <w:r w:rsidR="00F52F9E" w:rsidRPr="00EF190E">
        <w:rPr>
          <w:rFonts w:ascii="Tahoma" w:eastAsia="Times New Roman" w:hAnsi="Tahoma" w:cs="Tahoma"/>
          <w:lang w:val="x-none" w:eastAsia="x-none"/>
        </w:rPr>
        <w:t>w rozumieniu ustawy z dnia 16</w:t>
      </w:r>
      <w:r w:rsidR="00F52F9E" w:rsidRPr="00EF190E">
        <w:rPr>
          <w:rFonts w:ascii="Tahoma" w:eastAsia="Times New Roman" w:hAnsi="Tahoma" w:cs="Tahoma"/>
          <w:lang w:eastAsia="x-none"/>
        </w:rPr>
        <w:t> </w:t>
      </w:r>
      <w:r w:rsidR="00F52F9E" w:rsidRPr="00EF190E">
        <w:rPr>
          <w:rFonts w:ascii="Tahoma" w:eastAsia="Times New Roman" w:hAnsi="Tahoma" w:cs="Tahoma"/>
          <w:lang w:val="x-none" w:eastAsia="x-none"/>
        </w:rPr>
        <w:t xml:space="preserve">lutego 2007 r. o ochronie konkurencji i konsumentów </w:t>
      </w:r>
      <w:r w:rsidR="00F52F9E" w:rsidRPr="00EF190E">
        <w:rPr>
          <w:rFonts w:ascii="Tahoma" w:eastAsia="Calibri" w:hAnsi="Tahoma" w:cs="Tahoma"/>
        </w:rPr>
        <w:t xml:space="preserve">(Dz. U. z 2020 r. poz. 1076 </w:t>
      </w:r>
      <w:r>
        <w:rPr>
          <w:rFonts w:ascii="Tahoma" w:eastAsia="Calibri" w:hAnsi="Tahoma" w:cs="Tahoma"/>
        </w:rPr>
        <w:t>ze zm.</w:t>
      </w:r>
      <w:r w:rsidR="00F52F9E" w:rsidRPr="00EF190E">
        <w:rPr>
          <w:rFonts w:ascii="Tahoma" w:eastAsia="Calibri" w:hAnsi="Tahoma" w:cs="Tahoma"/>
        </w:rPr>
        <w:t>)</w:t>
      </w:r>
      <w:r w:rsidR="00F52F9E" w:rsidRPr="00EF190E">
        <w:rPr>
          <w:rFonts w:ascii="Tahoma" w:eastAsia="Times New Roman" w:hAnsi="Tahoma" w:cs="Tahoma"/>
          <w:b/>
          <w:bCs/>
          <w:lang w:eastAsia="x-none"/>
        </w:rPr>
        <w:t xml:space="preserve"> </w:t>
      </w:r>
      <w:r w:rsidR="00F52F9E" w:rsidRPr="00EF190E">
        <w:rPr>
          <w:rFonts w:ascii="Tahoma" w:eastAsia="Times New Roman" w:hAnsi="Tahoma" w:cs="Tahoma"/>
          <w:lang w:val="x-none" w:eastAsia="x-none"/>
        </w:rPr>
        <w:t>co następujący wykonawcy, którzy złożyli odrębne ofe</w:t>
      </w:r>
      <w:r w:rsidR="00632263">
        <w:rPr>
          <w:rFonts w:ascii="Tahoma" w:eastAsia="Times New Roman" w:hAnsi="Tahoma" w:cs="Tahoma"/>
          <w:lang w:val="x-none" w:eastAsia="x-none"/>
        </w:rPr>
        <w:t>rty w niniejszym postępowaniu o</w:t>
      </w:r>
      <w:r w:rsidR="00632263">
        <w:rPr>
          <w:rFonts w:ascii="Tahoma" w:eastAsia="Times New Roman" w:hAnsi="Tahoma" w:cs="Tahoma"/>
          <w:lang w:eastAsia="x-none"/>
        </w:rPr>
        <w:t> </w:t>
      </w:r>
      <w:r w:rsidR="00F52F9E" w:rsidRPr="00EF190E">
        <w:rPr>
          <w:rFonts w:ascii="Tahoma" w:eastAsia="Times New Roman" w:hAnsi="Tahoma" w:cs="Tahoma"/>
          <w:lang w:val="x-none" w:eastAsia="x-none"/>
        </w:rPr>
        <w:t>udzielenie zamówienia publicznego</w:t>
      </w:r>
      <w:r w:rsidR="00F52F9E" w:rsidRPr="00EF190E">
        <w:rPr>
          <w:rFonts w:ascii="Tahoma" w:eastAsia="Times New Roman" w:hAnsi="Tahoma" w:cs="Tahoma"/>
          <w:lang w:val="x-none" w:eastAsia="x-none"/>
        </w:rPr>
        <w:sym w:font="Symbol" w:char="F02A"/>
      </w:r>
      <w:r w:rsidR="00F52F9E" w:rsidRPr="00EF190E">
        <w:rPr>
          <w:rFonts w:ascii="Tahoma" w:eastAsia="Times New Roman" w:hAnsi="Tahoma" w:cs="Tahoma"/>
          <w:color w:val="000000"/>
          <w:lang w:eastAsia="x-none"/>
        </w:rPr>
        <w:t>.</w:t>
      </w:r>
    </w:p>
    <w:p w14:paraId="214D2E94" w14:textId="77777777" w:rsidR="00F52F9E" w:rsidRPr="00EF190E" w:rsidRDefault="00F52F9E" w:rsidP="00632263">
      <w:pPr>
        <w:autoSpaceDE w:val="0"/>
        <w:autoSpaceDN w:val="0"/>
        <w:adjustRightInd w:val="0"/>
        <w:spacing w:after="0" w:line="240" w:lineRule="auto"/>
        <w:jc w:val="both"/>
        <w:rPr>
          <w:rFonts w:ascii="Tahoma" w:eastAsia="Times New Roman" w:hAnsi="Tahoma" w:cs="Tahoma"/>
          <w:b/>
          <w:bCs/>
          <w:lang w:val="x-none" w:eastAsia="x-none"/>
        </w:rPr>
      </w:pPr>
      <w:r w:rsidRPr="00EF190E">
        <w:rPr>
          <w:rFonts w:ascii="Tahoma" w:eastAsia="Times New Roman" w:hAnsi="Tahoma" w:cs="Tahoma"/>
          <w:b/>
          <w:bCs/>
          <w:lang w:val="x-none" w:eastAsia="x-none"/>
        </w:rPr>
        <w:t>………………………………………………………………………………………….</w:t>
      </w:r>
    </w:p>
    <w:p w14:paraId="29009AC4" w14:textId="77777777" w:rsidR="00F52F9E" w:rsidRPr="00EF190E" w:rsidRDefault="00F52F9E" w:rsidP="00F52F9E">
      <w:pPr>
        <w:spacing w:after="240" w:line="240" w:lineRule="auto"/>
        <w:ind w:left="720"/>
        <w:rPr>
          <w:rFonts w:ascii="Tahoma" w:eastAsia="Times New Roman" w:hAnsi="Tahoma" w:cs="Tahoma"/>
          <w:color w:val="000000"/>
          <w:lang w:val="x-none" w:eastAsia="x-none"/>
        </w:rPr>
      </w:pPr>
      <w:r w:rsidRPr="00EF190E">
        <w:rPr>
          <w:rFonts w:ascii="Tahoma" w:eastAsia="Times New Roman" w:hAnsi="Tahoma" w:cs="Tahoma"/>
          <w:color w:val="000000"/>
          <w:lang w:val="x-none" w:eastAsia="x-none"/>
        </w:rPr>
        <w:t xml:space="preserve">(należy podać firmę i adres wykonawcy) </w:t>
      </w:r>
    </w:p>
    <w:p w14:paraId="173E111F" w14:textId="77777777" w:rsidR="00F52F9E" w:rsidRPr="0053701A" w:rsidRDefault="00F52F9E" w:rsidP="00F52F9E">
      <w:pPr>
        <w:autoSpaceDE w:val="0"/>
        <w:autoSpaceDN w:val="0"/>
        <w:adjustRightInd w:val="0"/>
        <w:spacing w:after="360" w:line="240" w:lineRule="auto"/>
        <w:contextualSpacing/>
        <w:jc w:val="both"/>
        <w:rPr>
          <w:rFonts w:ascii="Tahoma" w:eastAsia="Times New Roman" w:hAnsi="Tahoma" w:cs="Tahoma"/>
          <w:b/>
          <w:bCs/>
          <w:sz w:val="18"/>
          <w:szCs w:val="18"/>
          <w:lang w:val="x-none" w:eastAsia="pl-PL"/>
        </w:rPr>
      </w:pPr>
      <w:r w:rsidRPr="0053701A">
        <w:rPr>
          <w:rFonts w:ascii="Tahoma" w:eastAsia="Times New Roman" w:hAnsi="Tahoma" w:cs="Tahoma"/>
          <w:color w:val="000000"/>
          <w:sz w:val="18"/>
          <w:szCs w:val="18"/>
          <w:lang w:eastAsia="pl-PL"/>
        </w:rPr>
        <w:t xml:space="preserve">*niepotrzebne </w:t>
      </w:r>
      <w:r w:rsidRPr="0053701A">
        <w:rPr>
          <w:rFonts w:ascii="Tahoma" w:eastAsia="Times New Roman" w:hAnsi="Tahoma" w:cs="Tahoma"/>
          <w:color w:val="000000"/>
          <w:sz w:val="18"/>
          <w:szCs w:val="18"/>
          <w:lang w:val="x-none" w:eastAsia="pl-PL"/>
        </w:rPr>
        <w:t xml:space="preserve">skreślić </w:t>
      </w:r>
    </w:p>
    <w:p w14:paraId="4323836A" w14:textId="77777777" w:rsidR="00F52F9E" w:rsidRPr="00F52F9E" w:rsidRDefault="00F52F9E" w:rsidP="00F52F9E">
      <w:pPr>
        <w:autoSpaceDE w:val="0"/>
        <w:autoSpaceDN w:val="0"/>
        <w:adjustRightInd w:val="0"/>
        <w:spacing w:after="0" w:line="240" w:lineRule="auto"/>
        <w:jc w:val="both"/>
        <w:rPr>
          <w:rFonts w:ascii="Tahoma" w:eastAsia="Times New Roman" w:hAnsi="Tahoma" w:cs="Tahoma"/>
          <w:b/>
          <w:bCs/>
          <w:iCs/>
          <w:sz w:val="24"/>
          <w:szCs w:val="24"/>
          <w:lang w:eastAsia="pl-PL"/>
        </w:rPr>
      </w:pPr>
      <w:r w:rsidRPr="00F52F9E">
        <w:rPr>
          <w:rFonts w:ascii="Tahoma" w:eastAsia="Times New Roman" w:hAnsi="Tahoma" w:cs="Tahoma"/>
          <w:b/>
          <w:bCs/>
          <w:iCs/>
          <w:sz w:val="24"/>
          <w:szCs w:val="24"/>
          <w:lang w:eastAsia="pl-PL"/>
        </w:rPr>
        <w:t xml:space="preserve">Uwaga: </w:t>
      </w:r>
    </w:p>
    <w:p w14:paraId="44755957" w14:textId="77777777" w:rsidR="00F52F9E" w:rsidRPr="0053701A" w:rsidRDefault="00F52F9E" w:rsidP="00F52F9E">
      <w:pPr>
        <w:autoSpaceDE w:val="0"/>
        <w:autoSpaceDN w:val="0"/>
        <w:adjustRightInd w:val="0"/>
        <w:spacing w:after="0"/>
        <w:jc w:val="both"/>
        <w:rPr>
          <w:rFonts w:ascii="Tahoma" w:eastAsia="Times New Roman" w:hAnsi="Tahoma" w:cs="Tahoma"/>
          <w:bCs/>
          <w:iCs/>
          <w:sz w:val="18"/>
          <w:szCs w:val="18"/>
          <w:lang w:eastAsia="pl-PL"/>
        </w:rPr>
      </w:pPr>
      <w:r w:rsidRPr="0053701A">
        <w:rPr>
          <w:rFonts w:ascii="Tahoma" w:eastAsia="Times New Roman" w:hAnsi="Tahoma" w:cs="Tahoma"/>
          <w:bCs/>
          <w:iCs/>
          <w:sz w:val="18"/>
          <w:szCs w:val="18"/>
          <w:lang w:eastAsia="pl-PL"/>
        </w:rPr>
        <w:t xml:space="preserve">Jeżeli wykonawca należy do tej samej grupy kapitałowej wraz z innym wykonawcą, który złożył odrębną ofertę, wraz z oświadczeniem należy złożyć </w:t>
      </w:r>
      <w:r w:rsidRPr="0053701A">
        <w:rPr>
          <w:rFonts w:ascii="Tahoma" w:eastAsia="Calibri" w:hAnsi="Tahoma" w:cs="Tahoma"/>
          <w:bCs/>
          <w:sz w:val="18"/>
          <w:szCs w:val="18"/>
        </w:rPr>
        <w:t>dokumenty lub informacje potwierdzające przygotowanie oferty niezależnie od innego wykonawcy należącego do tej samej grupy kapitałowej.</w:t>
      </w:r>
    </w:p>
    <w:p w14:paraId="64F144A8" w14:textId="77777777" w:rsidR="00F52F9E" w:rsidRPr="0053701A" w:rsidRDefault="00F52F9E" w:rsidP="00F52F9E">
      <w:pPr>
        <w:autoSpaceDE w:val="0"/>
        <w:autoSpaceDN w:val="0"/>
        <w:adjustRightInd w:val="0"/>
        <w:spacing w:after="600"/>
        <w:jc w:val="both"/>
        <w:rPr>
          <w:rFonts w:ascii="Tahoma" w:eastAsia="Times New Roman" w:hAnsi="Tahoma" w:cs="Tahoma"/>
          <w:bCs/>
          <w:iCs/>
          <w:sz w:val="18"/>
          <w:szCs w:val="18"/>
          <w:lang w:eastAsia="pl-PL"/>
        </w:rPr>
      </w:pPr>
      <w:r w:rsidRPr="0053701A">
        <w:rPr>
          <w:rFonts w:ascii="Tahoma" w:eastAsia="Calibri" w:hAnsi="Tahoma" w:cs="Tahoma"/>
          <w:iCs/>
          <w:color w:val="000000"/>
          <w:sz w:val="18"/>
          <w:szCs w:val="18"/>
          <w:shd w:val="clear" w:color="auto" w:fill="FFFFFF"/>
        </w:rPr>
        <w:t xml:space="preserve">W przypadku, gdy wykonawca lub podmiot, </w:t>
      </w:r>
      <w:r w:rsidRPr="0053701A">
        <w:rPr>
          <w:rFonts w:ascii="Tahoma" w:eastAsia="Calibri" w:hAnsi="Tahoma" w:cs="Tahoma"/>
          <w:iCs/>
          <w:color w:val="000000"/>
          <w:sz w:val="18"/>
          <w:szCs w:val="18"/>
        </w:rPr>
        <w:t xml:space="preserve">który należy z wykonawcą do tej samej grupy kapitałowej doradzał lub w inny sposób był zaangażowany w przygotowanie postępowania o udzielenie tego zamówienia wykonawca powinien udowodnić, że jego zaangażowanie w przygotowanie postępowania o udzielenie zamówienia nie zakłóci konkurencji.   </w:t>
      </w:r>
    </w:p>
    <w:p w14:paraId="16E3CA02" w14:textId="77777777" w:rsidR="00F52F9E" w:rsidRPr="0053701A" w:rsidRDefault="00F52F9E" w:rsidP="007208C8">
      <w:pPr>
        <w:spacing w:after="160"/>
        <w:ind w:left="5245"/>
        <w:jc w:val="center"/>
        <w:rPr>
          <w:rFonts w:ascii="Calibri" w:eastAsia="Calibri" w:hAnsi="Calibri" w:cs="Times New Roman"/>
          <w:sz w:val="18"/>
          <w:szCs w:val="18"/>
        </w:rPr>
      </w:pPr>
      <w:r w:rsidRPr="0053701A">
        <w:rPr>
          <w:rFonts w:ascii="Tahoma" w:eastAsia="Calibri" w:hAnsi="Tahoma" w:cs="Tahoma"/>
          <w:sz w:val="18"/>
          <w:szCs w:val="18"/>
        </w:rPr>
        <w:t>Podpis kwalifikowany osoby uprawnionej do reprezentowania wykonawcy</w:t>
      </w:r>
    </w:p>
    <w:p w14:paraId="3BC9748F" w14:textId="77777777" w:rsidR="003D0194" w:rsidRDefault="003D0194" w:rsidP="00A31356">
      <w:pPr>
        <w:spacing w:after="0" w:line="240" w:lineRule="auto"/>
        <w:ind w:left="5664" w:firstLine="708"/>
        <w:jc w:val="center"/>
        <w:rPr>
          <w:rFonts w:ascii="Tahoma" w:hAnsi="Tahoma" w:cs="Tahoma"/>
          <w:sz w:val="24"/>
          <w:szCs w:val="24"/>
        </w:rPr>
        <w:sectPr w:rsidR="003D0194" w:rsidSect="0090071F">
          <w:headerReference w:type="default" r:id="rId23"/>
          <w:footerReference w:type="default" r:id="rId24"/>
          <w:pgSz w:w="11906" w:h="16838"/>
          <w:pgMar w:top="567" w:right="1418" w:bottom="567" w:left="1418" w:header="709" w:footer="709" w:gutter="0"/>
          <w:cols w:space="708"/>
          <w:docGrid w:linePitch="360"/>
        </w:sectPr>
      </w:pPr>
    </w:p>
    <w:p w14:paraId="3A8976E1" w14:textId="77777777" w:rsidR="0053701A" w:rsidRPr="00E449DE" w:rsidRDefault="00C62538" w:rsidP="0053701A">
      <w:pPr>
        <w:spacing w:after="0" w:line="240" w:lineRule="auto"/>
        <w:jc w:val="right"/>
        <w:rPr>
          <w:rFonts w:ascii="Tahoma" w:hAnsi="Tahoma" w:cs="Tahoma"/>
          <w:b/>
        </w:rPr>
      </w:pPr>
      <w:r w:rsidRPr="00E449DE">
        <w:rPr>
          <w:rFonts w:ascii="Tahoma" w:hAnsi="Tahoma" w:cs="Tahoma"/>
          <w:b/>
        </w:rPr>
        <w:lastRenderedPageBreak/>
        <w:t>z</w:t>
      </w:r>
      <w:r w:rsidR="0053701A" w:rsidRPr="00E449DE">
        <w:rPr>
          <w:rFonts w:ascii="Tahoma" w:hAnsi="Tahoma" w:cs="Tahoma"/>
          <w:b/>
        </w:rPr>
        <w:t xml:space="preserve">ałącznik nr </w:t>
      </w:r>
      <w:r w:rsidR="00C91A13" w:rsidRPr="00E449DE">
        <w:rPr>
          <w:rFonts w:ascii="Tahoma" w:hAnsi="Tahoma" w:cs="Tahoma"/>
          <w:b/>
        </w:rPr>
        <w:t>8</w:t>
      </w:r>
      <w:r w:rsidR="0053701A" w:rsidRPr="00E449DE">
        <w:rPr>
          <w:rFonts w:ascii="Tahoma" w:hAnsi="Tahoma" w:cs="Tahoma"/>
          <w:b/>
        </w:rPr>
        <w:t xml:space="preserve"> do SWZ</w:t>
      </w:r>
    </w:p>
    <w:p w14:paraId="46A262EA" w14:textId="77777777" w:rsidR="003D0194" w:rsidRPr="00E449DE" w:rsidRDefault="003D0194" w:rsidP="003D0194">
      <w:pPr>
        <w:spacing w:after="0" w:line="240" w:lineRule="auto"/>
        <w:rPr>
          <w:rFonts w:ascii="Tahoma" w:hAnsi="Tahoma" w:cs="Tahoma"/>
        </w:rPr>
      </w:pPr>
      <w:r w:rsidRPr="00E449DE">
        <w:rPr>
          <w:rFonts w:ascii="Tahoma" w:hAnsi="Tahoma" w:cs="Tahoma"/>
        </w:rPr>
        <w:t>Wykonawca:</w:t>
      </w:r>
    </w:p>
    <w:p w14:paraId="5EB9884B"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0EAE848F"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(pełna nazwa/firma, adres, w zależności</w:t>
      </w:r>
    </w:p>
    <w:p w14:paraId="58201739"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Od podmiotu: NIP/PESEL,</w:t>
      </w:r>
    </w:p>
    <w:p w14:paraId="6227C52A"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KRS/</w:t>
      </w:r>
      <w:proofErr w:type="spellStart"/>
      <w:r>
        <w:rPr>
          <w:rFonts w:ascii="Tahoma" w:hAnsi="Tahoma" w:cs="Tahoma"/>
          <w:sz w:val="20"/>
          <w:szCs w:val="20"/>
        </w:rPr>
        <w:t>CEiDG</w:t>
      </w:r>
      <w:proofErr w:type="spellEnd"/>
      <w:r>
        <w:rPr>
          <w:rFonts w:ascii="Tahoma" w:hAnsi="Tahoma" w:cs="Tahoma"/>
          <w:sz w:val="20"/>
          <w:szCs w:val="20"/>
        </w:rPr>
        <w:t>)</w:t>
      </w:r>
    </w:p>
    <w:p w14:paraId="2AC3C5D5"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reprezentowany przez:</w:t>
      </w:r>
    </w:p>
    <w:p w14:paraId="33895399"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w:t>
      </w:r>
    </w:p>
    <w:p w14:paraId="3658D88B" w14:textId="77777777" w:rsidR="003D0194" w:rsidRDefault="003D0194" w:rsidP="003D0194">
      <w:pPr>
        <w:spacing w:after="0" w:line="240" w:lineRule="auto"/>
        <w:rPr>
          <w:rFonts w:ascii="Tahoma" w:hAnsi="Tahoma" w:cs="Tahoma"/>
          <w:sz w:val="20"/>
          <w:szCs w:val="20"/>
        </w:rPr>
      </w:pPr>
      <w:r>
        <w:rPr>
          <w:rFonts w:ascii="Tahoma" w:hAnsi="Tahoma" w:cs="Tahoma"/>
          <w:sz w:val="20"/>
          <w:szCs w:val="20"/>
        </w:rPr>
        <w:t>(imię, nazwisko, stanowisko/podstawa do reprezentacji)</w:t>
      </w:r>
    </w:p>
    <w:p w14:paraId="09781CAC" w14:textId="77777777" w:rsidR="003D0194" w:rsidRDefault="003D0194" w:rsidP="003D0194">
      <w:pPr>
        <w:numPr>
          <w:ilvl w:val="12"/>
          <w:numId w:val="0"/>
        </w:numPr>
        <w:spacing w:after="0" w:line="240" w:lineRule="auto"/>
        <w:jc w:val="center"/>
        <w:rPr>
          <w:rFonts w:ascii="Tahoma" w:eastAsia="Times New Roman" w:hAnsi="Tahoma" w:cs="Tahoma"/>
          <w:b/>
          <w:color w:val="000000"/>
          <w:lang w:eastAsia="x-none"/>
        </w:rPr>
      </w:pPr>
      <w:r w:rsidRPr="0053701A">
        <w:rPr>
          <w:rFonts w:ascii="Tahoma" w:eastAsia="Times New Roman" w:hAnsi="Tahoma" w:cs="Tahoma"/>
          <w:b/>
          <w:color w:val="000000"/>
          <w:lang w:val="x-none" w:eastAsia="x-none"/>
        </w:rPr>
        <w:t xml:space="preserve">Wykaz </w:t>
      </w:r>
      <w:r w:rsidR="00DA6A19">
        <w:rPr>
          <w:rFonts w:ascii="Tahoma" w:eastAsia="Times New Roman" w:hAnsi="Tahoma" w:cs="Tahoma"/>
          <w:b/>
          <w:color w:val="000000"/>
          <w:lang w:eastAsia="x-none"/>
        </w:rPr>
        <w:t>dostaw</w:t>
      </w:r>
      <w:r w:rsidRPr="0053701A">
        <w:rPr>
          <w:rFonts w:ascii="Tahoma" w:eastAsia="Times New Roman" w:hAnsi="Tahoma" w:cs="Tahoma"/>
          <w:b/>
          <w:color w:val="000000"/>
          <w:lang w:val="x-none" w:eastAsia="x-none"/>
        </w:rPr>
        <w:t xml:space="preserve"> </w:t>
      </w:r>
    </w:p>
    <w:p w14:paraId="5FF0B398" w14:textId="77777777" w:rsidR="00060B49" w:rsidRPr="00060B49" w:rsidRDefault="00060B49" w:rsidP="003D0194">
      <w:pPr>
        <w:numPr>
          <w:ilvl w:val="12"/>
          <w:numId w:val="0"/>
        </w:numPr>
        <w:spacing w:after="0" w:line="240" w:lineRule="auto"/>
        <w:jc w:val="center"/>
        <w:rPr>
          <w:rFonts w:ascii="Tahoma" w:eastAsia="Times New Roman" w:hAnsi="Tahoma" w:cs="Tahoma"/>
          <w:b/>
          <w:color w:val="000000"/>
          <w:lang w:eastAsia="x-none"/>
        </w:rPr>
      </w:pPr>
    </w:p>
    <w:p w14:paraId="3026C881" w14:textId="77777777" w:rsidR="00DA6A19" w:rsidRPr="003D49BB" w:rsidRDefault="003D0194" w:rsidP="00DA6A19">
      <w:pPr>
        <w:spacing w:after="0" w:line="240" w:lineRule="auto"/>
        <w:jc w:val="center"/>
        <w:rPr>
          <w:rFonts w:ascii="Tahoma" w:hAnsi="Tahoma" w:cs="Tahoma"/>
          <w:b/>
        </w:rPr>
      </w:pPr>
      <w:r w:rsidRPr="0053701A">
        <w:rPr>
          <w:rFonts w:ascii="Tahoma" w:eastAsia="Calibri" w:hAnsi="Tahoma" w:cs="Tahoma"/>
          <w:spacing w:val="-4"/>
        </w:rPr>
        <w:t>Na potrzeby postępowania o udzielenie zamówienia publicznego na:</w:t>
      </w:r>
      <w:r w:rsidR="009379BE" w:rsidRPr="0053701A">
        <w:rPr>
          <w:rFonts w:ascii="Tahoma" w:eastAsia="Calibri" w:hAnsi="Tahoma" w:cs="Tahoma"/>
          <w:spacing w:val="-4"/>
        </w:rPr>
        <w:t xml:space="preserve"> </w:t>
      </w:r>
      <w:r w:rsidR="0053701A" w:rsidRPr="00F64F4E">
        <w:rPr>
          <w:rFonts w:ascii="Tahoma" w:eastAsia="Times New Roman" w:hAnsi="Tahoma" w:cs="Tahoma"/>
          <w:b/>
          <w:color w:val="000000"/>
          <w:lang w:eastAsia="x-none"/>
        </w:rPr>
        <w:t>„</w:t>
      </w:r>
      <w:r w:rsidR="00DA6A19" w:rsidRPr="003D49BB">
        <w:rPr>
          <w:rFonts w:ascii="Tahoma" w:eastAsia="Arial Unicode MS" w:hAnsi="Tahoma" w:cs="Tahoma"/>
          <w:b/>
          <w:bCs/>
          <w:kern w:val="1"/>
          <w:lang w:eastAsia="hi-IN" w:bidi="hi-IN"/>
        </w:rPr>
        <w:t>Wsparcie służb ratownictwa technicznego i przeciwpożarowego na terenie Gmin – dostawa średniego samochodu ratowniczo-gaśniczego (do 17 ton) wraz ze specjalistycznym sprzętem dla Gminy Bytom Odrzański</w:t>
      </w:r>
      <w:r w:rsidR="00DA6A19" w:rsidRPr="003D49BB">
        <w:rPr>
          <w:rFonts w:ascii="Tahoma" w:hAnsi="Tahoma" w:cs="Tahoma"/>
          <w:b/>
        </w:rPr>
        <w:t>”</w:t>
      </w:r>
    </w:p>
    <w:p w14:paraId="5AE6C11F" w14:textId="77777777" w:rsidR="00DA6A19" w:rsidRPr="008258CD" w:rsidRDefault="00DA6A19" w:rsidP="00DA6A19">
      <w:pPr>
        <w:spacing w:after="0" w:line="240" w:lineRule="auto"/>
        <w:jc w:val="center"/>
        <w:rPr>
          <w:rFonts w:ascii="Tahoma" w:eastAsia="Times New Roman" w:hAnsi="Tahoma" w:cs="Tahoma"/>
          <w:b/>
          <w:bCs/>
          <w:i/>
          <w:color w:val="000000"/>
          <w:lang w:eastAsia="x-none"/>
        </w:rPr>
      </w:pPr>
    </w:p>
    <w:p w14:paraId="618BAE4E" w14:textId="77777777" w:rsidR="003D0194" w:rsidRPr="0053701A" w:rsidRDefault="003D0194" w:rsidP="00060B49">
      <w:pPr>
        <w:spacing w:after="0" w:line="240" w:lineRule="auto"/>
        <w:rPr>
          <w:rFonts w:ascii="Tahoma" w:eastAsia="Calibri" w:hAnsi="Tahoma" w:cs="Tahoma"/>
        </w:rPr>
      </w:pPr>
      <w:r w:rsidRPr="0053701A">
        <w:rPr>
          <w:rFonts w:ascii="Tahoma" w:eastAsia="Calibri" w:hAnsi="Tahoma" w:cs="Tahoma"/>
        </w:rPr>
        <w:t xml:space="preserve">prowadzonego przez </w:t>
      </w:r>
      <w:r w:rsidRPr="0053701A">
        <w:rPr>
          <w:rFonts w:ascii="Tahoma" w:eastAsia="Calibri" w:hAnsi="Tahoma" w:cs="Tahoma"/>
          <w:b/>
        </w:rPr>
        <w:t xml:space="preserve">Gminę </w:t>
      </w:r>
      <w:r w:rsidR="009379BE" w:rsidRPr="0053701A">
        <w:rPr>
          <w:rFonts w:ascii="Tahoma" w:eastAsia="Calibri" w:hAnsi="Tahoma" w:cs="Tahoma"/>
          <w:b/>
        </w:rPr>
        <w:t>BYTOM ODRZAŃSKI</w:t>
      </w:r>
      <w:r w:rsidR="009379BE" w:rsidRPr="0053701A">
        <w:rPr>
          <w:rFonts w:ascii="Tahoma" w:eastAsia="Calibri" w:hAnsi="Tahoma" w:cs="Tahoma"/>
        </w:rPr>
        <w:t xml:space="preserve"> </w:t>
      </w:r>
      <w:r w:rsidRPr="0053701A">
        <w:rPr>
          <w:rFonts w:ascii="Tahoma" w:eastAsia="Calibri" w:hAnsi="Tahoma" w:cs="Tahoma"/>
        </w:rPr>
        <w:t xml:space="preserve">przedstawiam/y wykaz należycie zrealizowanych </w:t>
      </w:r>
      <w:r w:rsidR="00DA6A19">
        <w:rPr>
          <w:rFonts w:ascii="Tahoma" w:eastAsia="Calibri" w:hAnsi="Tahoma" w:cs="Tahoma"/>
        </w:rPr>
        <w:t>dostaw</w:t>
      </w:r>
      <w:r w:rsidR="00060B49">
        <w:rPr>
          <w:rFonts w:ascii="Tahoma" w:eastAsia="Calibri" w:hAnsi="Tahoma" w:cs="Tahoma"/>
        </w:rPr>
        <w:t>:</w:t>
      </w:r>
    </w:p>
    <w:p w14:paraId="46AAE3B1" w14:textId="77777777" w:rsidR="003D0194" w:rsidRDefault="003D0194" w:rsidP="00060B49">
      <w:pPr>
        <w:numPr>
          <w:ilvl w:val="12"/>
          <w:numId w:val="0"/>
        </w:numPr>
        <w:spacing w:after="0" w:line="240" w:lineRule="auto"/>
        <w:rPr>
          <w:rFonts w:ascii="Arial" w:eastAsia="Times New Roman" w:hAnsi="Arial" w:cs="Arial"/>
          <w:b/>
          <w:color w:val="000000"/>
          <w:sz w:val="28"/>
          <w:szCs w:val="24"/>
          <w:lang w:eastAsia="x-none"/>
        </w:rPr>
      </w:pPr>
    </w:p>
    <w:tbl>
      <w:tblPr>
        <w:tblW w:w="11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30"/>
        <w:gridCol w:w="2030"/>
        <w:gridCol w:w="2552"/>
        <w:gridCol w:w="1701"/>
        <w:gridCol w:w="2693"/>
      </w:tblGrid>
      <w:tr w:rsidR="00AF5412" w:rsidRPr="003D0194" w14:paraId="704CB710" w14:textId="77777777" w:rsidTr="00AF5412">
        <w:trPr>
          <w:cantSplit/>
          <w:trHeight w:val="1210"/>
          <w:jc w:val="center"/>
        </w:trPr>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14:paraId="24EDD2B9" w14:textId="77777777" w:rsidR="00AF5412" w:rsidRPr="00A12B31" w:rsidRDefault="00AF5412" w:rsidP="003D0194">
            <w:pPr>
              <w:spacing w:after="0" w:line="240" w:lineRule="auto"/>
              <w:jc w:val="center"/>
              <w:rPr>
                <w:rFonts w:ascii="Tahoma" w:eastAsia="Times New Roman" w:hAnsi="Tahoma" w:cs="Tahoma"/>
                <w:b/>
                <w:color w:val="000000"/>
                <w:szCs w:val="24"/>
                <w:lang w:eastAsia="pl-PL"/>
              </w:rPr>
            </w:pPr>
            <w:r w:rsidRPr="00A12B31">
              <w:rPr>
                <w:rFonts w:ascii="Tahoma" w:eastAsia="Times New Roman" w:hAnsi="Tahoma" w:cs="Tahoma"/>
                <w:b/>
                <w:bCs/>
                <w:color w:val="000000"/>
                <w:sz w:val="20"/>
                <w:szCs w:val="24"/>
                <w:lang w:eastAsia="pl-PL"/>
              </w:rPr>
              <w:t>l.p.</w:t>
            </w:r>
          </w:p>
        </w:tc>
        <w:tc>
          <w:tcPr>
            <w:tcW w:w="2030" w:type="dxa"/>
            <w:tcBorders>
              <w:top w:val="single" w:sz="4" w:space="0" w:color="auto"/>
              <w:left w:val="single" w:sz="4" w:space="0" w:color="auto"/>
              <w:bottom w:val="single" w:sz="4" w:space="0" w:color="auto"/>
              <w:right w:val="single" w:sz="4" w:space="0" w:color="auto"/>
            </w:tcBorders>
            <w:shd w:val="clear" w:color="auto" w:fill="E6E6E6"/>
          </w:tcPr>
          <w:p w14:paraId="52B9B961" w14:textId="77777777" w:rsidR="00AF5412" w:rsidRPr="00A12B31" w:rsidRDefault="00AF5412" w:rsidP="00AF5412">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sz w:val="20"/>
                <w:szCs w:val="24"/>
                <w:lang w:eastAsia="pl-PL"/>
              </w:rPr>
              <w:t>Nazwa Wykonawcy (podmiotu) wykazującego posiadane doświadczenie</w:t>
            </w:r>
          </w:p>
        </w:tc>
        <w:tc>
          <w:tcPr>
            <w:tcW w:w="2030" w:type="dxa"/>
            <w:tcBorders>
              <w:top w:val="single" w:sz="4" w:space="0" w:color="auto"/>
              <w:left w:val="single" w:sz="4" w:space="0" w:color="auto"/>
              <w:bottom w:val="single" w:sz="4" w:space="0" w:color="auto"/>
              <w:right w:val="single" w:sz="4" w:space="0" w:color="auto"/>
            </w:tcBorders>
            <w:shd w:val="clear" w:color="auto" w:fill="E6E6E6"/>
            <w:vAlign w:val="center"/>
          </w:tcPr>
          <w:p w14:paraId="3A09A497" w14:textId="77777777"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 xml:space="preserve">Przedmiot zamówienia </w:t>
            </w:r>
          </w:p>
          <w:p w14:paraId="1EFC1358" w14:textId="77777777"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(nazwa i opis zadania)</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77ECC51" w14:textId="77777777" w:rsidR="00AF5412" w:rsidRPr="00A12B31" w:rsidRDefault="00AF5412" w:rsidP="003D0194">
            <w:pPr>
              <w:spacing w:after="0" w:line="240" w:lineRule="auto"/>
              <w:jc w:val="center"/>
              <w:rPr>
                <w:rFonts w:ascii="Tahoma" w:eastAsia="Times New Roman" w:hAnsi="Tahoma" w:cs="Tahoma"/>
                <w:b/>
                <w:color w:val="000000"/>
                <w:sz w:val="20"/>
                <w:szCs w:val="24"/>
                <w:lang w:eastAsia="pl-PL"/>
              </w:rPr>
            </w:pPr>
            <w:r w:rsidRPr="00A12B31">
              <w:rPr>
                <w:rFonts w:ascii="Tahoma" w:eastAsia="Times New Roman" w:hAnsi="Tahoma" w:cs="Tahoma"/>
                <w:b/>
                <w:color w:val="000000"/>
                <w:sz w:val="20"/>
                <w:szCs w:val="24"/>
                <w:lang w:eastAsia="pl-PL"/>
              </w:rPr>
              <w:t xml:space="preserve">Wartość </w:t>
            </w:r>
            <w:r w:rsidR="00DA6A19">
              <w:rPr>
                <w:rFonts w:ascii="Tahoma" w:eastAsia="Times New Roman" w:hAnsi="Tahoma" w:cs="Tahoma"/>
                <w:b/>
                <w:color w:val="000000"/>
                <w:sz w:val="20"/>
                <w:szCs w:val="24"/>
                <w:lang w:eastAsia="pl-PL"/>
              </w:rPr>
              <w:t>dostaw</w:t>
            </w:r>
            <w:r w:rsidRPr="00A12B31">
              <w:rPr>
                <w:rFonts w:ascii="Tahoma" w:eastAsia="Times New Roman" w:hAnsi="Tahoma" w:cs="Tahoma"/>
                <w:b/>
                <w:color w:val="000000"/>
                <w:sz w:val="20"/>
                <w:szCs w:val="24"/>
                <w:lang w:eastAsia="pl-PL"/>
              </w:rPr>
              <w:t xml:space="preserve"> wykonanych przez wykonawcę</w:t>
            </w:r>
          </w:p>
          <w:p w14:paraId="667125DA" w14:textId="77777777" w:rsidR="00AF5412" w:rsidRPr="00A12B31" w:rsidRDefault="00AF5412" w:rsidP="00662C7B">
            <w:pPr>
              <w:spacing w:after="0" w:line="240" w:lineRule="auto"/>
              <w:jc w:val="center"/>
              <w:rPr>
                <w:rFonts w:ascii="Tahoma" w:eastAsia="Times New Roman" w:hAnsi="Tahoma" w:cs="Tahoma"/>
                <w:b/>
                <w:color w:val="000000"/>
                <w:sz w:val="20"/>
                <w:szCs w:val="24"/>
                <w:lang w:eastAsia="pl-PL"/>
              </w:rPr>
            </w:pPr>
            <w:r w:rsidRPr="00A12B31">
              <w:rPr>
                <w:rFonts w:ascii="Tahoma" w:eastAsia="Times New Roman" w:hAnsi="Tahoma" w:cs="Tahoma"/>
                <w:b/>
                <w:color w:val="000000"/>
                <w:sz w:val="20"/>
                <w:szCs w:val="24"/>
                <w:lang w:eastAsia="pl-PL"/>
              </w:rPr>
              <w:t xml:space="preserve"> (w zł </w:t>
            </w:r>
            <w:r w:rsidR="00662C7B">
              <w:rPr>
                <w:rFonts w:ascii="Tahoma" w:eastAsia="Times New Roman" w:hAnsi="Tahoma" w:cs="Tahoma"/>
                <w:b/>
                <w:color w:val="000000"/>
                <w:sz w:val="20"/>
                <w:szCs w:val="24"/>
                <w:lang w:eastAsia="pl-PL"/>
              </w:rPr>
              <w:t>brutto</w:t>
            </w:r>
            <w:r w:rsidRPr="00A12B31">
              <w:rPr>
                <w:rFonts w:ascii="Tahoma" w:eastAsia="Times New Roman" w:hAnsi="Tahoma" w:cs="Tahoma"/>
                <w:b/>
                <w:color w:val="000000"/>
                <w:sz w:val="20"/>
                <w:szCs w:val="24"/>
                <w:lang w:eastAsia="pl-PL"/>
              </w:rPr>
              <w:t>)</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1DC601A7" w14:textId="77777777"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Data wykonania</w:t>
            </w:r>
          </w:p>
          <w:p w14:paraId="503A14E5" w14:textId="77777777" w:rsidR="00AF5412" w:rsidRPr="00A12B31" w:rsidRDefault="00AF5412" w:rsidP="003D0194">
            <w:pPr>
              <w:spacing w:after="0" w:line="240" w:lineRule="auto"/>
              <w:jc w:val="center"/>
              <w:rPr>
                <w:rFonts w:ascii="Tahoma" w:eastAsia="Times New Roman" w:hAnsi="Tahoma" w:cs="Tahoma"/>
                <w:b/>
                <w:color w:val="000000"/>
                <w:szCs w:val="24"/>
                <w:lang w:eastAsia="pl-PL"/>
              </w:rPr>
            </w:pPr>
            <w:r w:rsidRPr="00A12B31">
              <w:rPr>
                <w:rFonts w:ascii="Tahoma" w:eastAsia="Times New Roman" w:hAnsi="Tahoma" w:cs="Tahoma"/>
                <w:b/>
                <w:bCs/>
                <w:color w:val="000000"/>
                <w:sz w:val="20"/>
                <w:szCs w:val="24"/>
                <w:lang w:eastAsia="pl-PL"/>
              </w:rPr>
              <w:t xml:space="preserve">( dzień, </w:t>
            </w:r>
            <w:r w:rsidRPr="00A12B31">
              <w:rPr>
                <w:rFonts w:ascii="Tahoma" w:eastAsia="Times New Roman" w:hAnsi="Tahoma" w:cs="Tahoma"/>
                <w:b/>
                <w:color w:val="000000"/>
                <w:sz w:val="20"/>
                <w:szCs w:val="24"/>
                <w:lang w:eastAsia="pl-PL"/>
              </w:rPr>
              <w:t>m-c i rok rozpoczęcia oraz dzień, m-c i rok zakończenia</w:t>
            </w:r>
            <w:r w:rsidRPr="00A12B31">
              <w:rPr>
                <w:rFonts w:ascii="Tahoma" w:eastAsia="Times New Roman" w:hAnsi="Tahoma" w:cs="Tahoma"/>
                <w:b/>
                <w:bCs/>
                <w:color w:val="000000"/>
                <w:sz w:val="20"/>
                <w:szCs w:val="24"/>
                <w:lang w:eastAsia="pl-PL"/>
              </w:rPr>
              <w:t>)</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F407BFE" w14:textId="77777777"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Nazwy i adres</w:t>
            </w:r>
          </w:p>
          <w:p w14:paraId="47E1A134" w14:textId="77777777"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zamawiającego</w:t>
            </w:r>
          </w:p>
          <w:p w14:paraId="35F2313E" w14:textId="77777777" w:rsidR="00AF5412" w:rsidRPr="00A12B31" w:rsidRDefault="00AF5412" w:rsidP="003D0194">
            <w:pPr>
              <w:spacing w:after="0" w:line="240" w:lineRule="auto"/>
              <w:jc w:val="center"/>
              <w:rPr>
                <w:rFonts w:ascii="Tahoma" w:eastAsia="Times New Roman" w:hAnsi="Tahoma" w:cs="Tahoma"/>
                <w:b/>
                <w:bCs/>
                <w:color w:val="000000"/>
                <w:sz w:val="20"/>
                <w:szCs w:val="24"/>
                <w:lang w:eastAsia="pl-PL"/>
              </w:rPr>
            </w:pPr>
            <w:r w:rsidRPr="00A12B31">
              <w:rPr>
                <w:rFonts w:ascii="Tahoma" w:eastAsia="Times New Roman" w:hAnsi="Tahoma" w:cs="Tahoma"/>
                <w:b/>
                <w:bCs/>
                <w:color w:val="000000"/>
                <w:sz w:val="20"/>
                <w:szCs w:val="24"/>
                <w:lang w:eastAsia="pl-PL"/>
              </w:rPr>
              <w:t>(nazwa, adres,</w:t>
            </w:r>
          </w:p>
          <w:p w14:paraId="2757D9D6" w14:textId="77777777" w:rsidR="00AF5412" w:rsidRPr="00A12B31" w:rsidRDefault="00AF5412" w:rsidP="003D0194">
            <w:pPr>
              <w:spacing w:after="0" w:line="240" w:lineRule="auto"/>
              <w:jc w:val="center"/>
              <w:rPr>
                <w:rFonts w:ascii="Tahoma" w:eastAsia="Times New Roman" w:hAnsi="Tahoma" w:cs="Tahoma"/>
                <w:b/>
                <w:color w:val="000000"/>
                <w:szCs w:val="24"/>
                <w:lang w:eastAsia="pl-PL"/>
              </w:rPr>
            </w:pPr>
            <w:r w:rsidRPr="00A12B31">
              <w:rPr>
                <w:rFonts w:ascii="Tahoma" w:eastAsia="Times New Roman" w:hAnsi="Tahoma" w:cs="Tahoma"/>
                <w:b/>
                <w:bCs/>
                <w:color w:val="000000"/>
                <w:sz w:val="20"/>
                <w:szCs w:val="24"/>
                <w:lang w:eastAsia="pl-PL"/>
              </w:rPr>
              <w:t>nr telefonu)</w:t>
            </w:r>
          </w:p>
        </w:tc>
      </w:tr>
      <w:tr w:rsidR="00AF5412" w:rsidRPr="003D0194" w14:paraId="72C96E4C" w14:textId="77777777" w:rsidTr="00AF5412">
        <w:trPr>
          <w:cantSplit/>
          <w:trHeight w:val="332"/>
          <w:jc w:val="center"/>
        </w:trPr>
        <w:tc>
          <w:tcPr>
            <w:tcW w:w="720" w:type="dxa"/>
            <w:tcBorders>
              <w:top w:val="single" w:sz="4" w:space="0" w:color="auto"/>
              <w:left w:val="single" w:sz="4" w:space="0" w:color="auto"/>
              <w:bottom w:val="single" w:sz="4" w:space="0" w:color="auto"/>
              <w:right w:val="single" w:sz="4" w:space="0" w:color="auto"/>
            </w:tcBorders>
          </w:tcPr>
          <w:p w14:paraId="4A17D63A" w14:textId="77777777" w:rsidR="00AF5412" w:rsidRPr="00A12B31" w:rsidRDefault="00AF5412" w:rsidP="003D0194">
            <w:pPr>
              <w:spacing w:after="0" w:line="240" w:lineRule="auto"/>
              <w:ind w:left="-21" w:firstLine="21"/>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0F823AD3"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12177CA2"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2A150D5F"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4AECA09"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40896A8D"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r>
      <w:tr w:rsidR="00AF5412" w:rsidRPr="003D0194" w14:paraId="0F6590DA" w14:textId="77777777" w:rsidTr="00AF5412">
        <w:trPr>
          <w:cantSplit/>
          <w:trHeight w:val="368"/>
          <w:jc w:val="center"/>
        </w:trPr>
        <w:tc>
          <w:tcPr>
            <w:tcW w:w="720" w:type="dxa"/>
            <w:tcBorders>
              <w:top w:val="single" w:sz="4" w:space="0" w:color="auto"/>
              <w:left w:val="single" w:sz="4" w:space="0" w:color="auto"/>
              <w:bottom w:val="single" w:sz="4" w:space="0" w:color="auto"/>
              <w:right w:val="single" w:sz="4" w:space="0" w:color="auto"/>
            </w:tcBorders>
          </w:tcPr>
          <w:p w14:paraId="349959F6"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7A1D120C"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484A54D7"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66A586F5"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77375073"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201637C0"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r>
      <w:tr w:rsidR="00AF5412" w:rsidRPr="003D0194" w14:paraId="5484A4CA" w14:textId="77777777" w:rsidTr="00AF5412">
        <w:trPr>
          <w:cantSplit/>
          <w:trHeight w:val="421"/>
          <w:jc w:val="center"/>
        </w:trPr>
        <w:tc>
          <w:tcPr>
            <w:tcW w:w="720" w:type="dxa"/>
            <w:tcBorders>
              <w:top w:val="single" w:sz="4" w:space="0" w:color="auto"/>
              <w:left w:val="single" w:sz="4" w:space="0" w:color="auto"/>
              <w:bottom w:val="single" w:sz="4" w:space="0" w:color="auto"/>
              <w:right w:val="single" w:sz="4" w:space="0" w:color="auto"/>
            </w:tcBorders>
          </w:tcPr>
          <w:p w14:paraId="4672B557"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39A3A2A6"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55A37E30"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7C2CE701"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1A6FCF5"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5E433CE9"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r>
      <w:tr w:rsidR="00AF5412" w:rsidRPr="003D0194" w14:paraId="1D8B2D86" w14:textId="77777777" w:rsidTr="00AF5412">
        <w:trPr>
          <w:cantSplit/>
          <w:trHeight w:val="414"/>
          <w:jc w:val="center"/>
        </w:trPr>
        <w:tc>
          <w:tcPr>
            <w:tcW w:w="720" w:type="dxa"/>
            <w:tcBorders>
              <w:top w:val="single" w:sz="4" w:space="0" w:color="auto"/>
              <w:left w:val="single" w:sz="4" w:space="0" w:color="auto"/>
              <w:bottom w:val="single" w:sz="4" w:space="0" w:color="auto"/>
              <w:right w:val="single" w:sz="4" w:space="0" w:color="auto"/>
            </w:tcBorders>
          </w:tcPr>
          <w:p w14:paraId="7FB2B3AB"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05A3A29B"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71A1D4F8"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687424EE"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4AB99B99"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4D930DF4" w14:textId="77777777" w:rsidR="00AF5412" w:rsidRPr="00A12B31" w:rsidRDefault="00AF5412" w:rsidP="003D0194">
            <w:pPr>
              <w:spacing w:after="0" w:line="240" w:lineRule="auto"/>
              <w:jc w:val="both"/>
              <w:rPr>
                <w:rFonts w:ascii="Tahoma" w:eastAsia="Times New Roman" w:hAnsi="Tahoma" w:cs="Tahoma"/>
                <w:b/>
                <w:color w:val="000000"/>
                <w:szCs w:val="24"/>
                <w:lang w:eastAsia="pl-PL"/>
              </w:rPr>
            </w:pPr>
          </w:p>
        </w:tc>
      </w:tr>
    </w:tbl>
    <w:p w14:paraId="7F5E2606" w14:textId="77777777" w:rsidR="003D0194" w:rsidRPr="003D0194" w:rsidRDefault="00366EEE" w:rsidP="00366EEE">
      <w:pPr>
        <w:spacing w:after="0" w:line="240" w:lineRule="auto"/>
        <w:rPr>
          <w:rFonts w:ascii="Arial" w:eastAsia="Times New Roman" w:hAnsi="Arial" w:cs="Arial"/>
          <w:sz w:val="16"/>
          <w:szCs w:val="16"/>
          <w:lang w:eastAsia="pl-PL"/>
        </w:rPr>
      </w:pPr>
      <w:r>
        <w:rPr>
          <w:rFonts w:ascii="Arial" w:eastAsia="Times New Roman" w:hAnsi="Arial" w:cs="Arial"/>
          <w:color w:val="000000"/>
          <w:sz w:val="16"/>
          <w:szCs w:val="16"/>
          <w:lang w:eastAsia="pl-PL"/>
        </w:rPr>
        <w:t xml:space="preserve">                                            </w:t>
      </w:r>
      <w:r w:rsidR="003D0194" w:rsidRPr="003D0194">
        <w:rPr>
          <w:rFonts w:ascii="Arial" w:eastAsia="Times New Roman" w:hAnsi="Arial" w:cs="Arial"/>
          <w:color w:val="000000"/>
          <w:sz w:val="16"/>
          <w:szCs w:val="16"/>
          <w:lang w:eastAsia="pl-PL"/>
        </w:rPr>
        <w:t xml:space="preserve">Uwaga: </w:t>
      </w:r>
      <w:r w:rsidR="003D0194" w:rsidRPr="003D0194">
        <w:rPr>
          <w:rFonts w:ascii="Arial" w:eastAsia="Times New Roman" w:hAnsi="Arial" w:cs="Arial"/>
          <w:color w:val="FF0000"/>
          <w:sz w:val="24"/>
          <w:szCs w:val="24"/>
          <w:lang w:eastAsia="pl-PL"/>
        </w:rPr>
        <w:t xml:space="preserve"> </w:t>
      </w:r>
      <w:r w:rsidR="00174CB9">
        <w:rPr>
          <w:rFonts w:ascii="Arial" w:eastAsia="Times New Roman" w:hAnsi="Arial" w:cs="Arial"/>
          <w:sz w:val="16"/>
          <w:szCs w:val="16"/>
          <w:lang w:eastAsia="pl-PL"/>
        </w:rPr>
        <w:t>Do wykazu należy załączyć dowody, że dostawy zostały wykonane należycie</w:t>
      </w:r>
    </w:p>
    <w:p w14:paraId="59E5A4CC" w14:textId="77777777" w:rsidR="003D0194" w:rsidRPr="003D0194" w:rsidRDefault="003D0194" w:rsidP="003D0194">
      <w:pPr>
        <w:spacing w:after="0" w:line="240" w:lineRule="auto"/>
        <w:ind w:left="851" w:hanging="851"/>
        <w:jc w:val="both"/>
        <w:rPr>
          <w:rFonts w:ascii="Arial" w:eastAsia="Times New Roman" w:hAnsi="Arial" w:cs="Arial"/>
          <w:sz w:val="16"/>
          <w:szCs w:val="16"/>
          <w:lang w:eastAsia="pl-PL"/>
        </w:rPr>
      </w:pPr>
    </w:p>
    <w:p w14:paraId="59F0003F" w14:textId="77777777" w:rsidR="003D0194" w:rsidRPr="003D0194" w:rsidRDefault="003D0194" w:rsidP="009379BE">
      <w:pPr>
        <w:spacing w:after="0" w:line="240" w:lineRule="auto"/>
        <w:rPr>
          <w:rFonts w:ascii="Arial" w:eastAsia="Times New Roman" w:hAnsi="Arial" w:cs="Arial"/>
          <w:sz w:val="16"/>
          <w:szCs w:val="16"/>
          <w:lang w:eastAsia="pl-PL"/>
        </w:rPr>
      </w:pPr>
      <w:r w:rsidRPr="003D0194">
        <w:rPr>
          <w:rFonts w:ascii="Arial" w:eastAsia="Times New Roman" w:hAnsi="Arial" w:cs="Arial"/>
          <w:b/>
          <w:bCs/>
          <w:sz w:val="20"/>
          <w:lang w:eastAsia="pl-PL"/>
        </w:rPr>
        <w:tab/>
      </w:r>
      <w:r w:rsidRPr="003D0194">
        <w:rPr>
          <w:rFonts w:ascii="Arial" w:eastAsia="Times New Roman" w:hAnsi="Arial" w:cs="Arial"/>
          <w:b/>
          <w:bCs/>
          <w:sz w:val="20"/>
          <w:lang w:eastAsia="pl-PL"/>
        </w:rPr>
        <w:tab/>
      </w:r>
      <w:r w:rsidRPr="003D0194">
        <w:rPr>
          <w:rFonts w:ascii="Arial" w:eastAsia="Times New Roman" w:hAnsi="Arial" w:cs="Arial"/>
          <w:b/>
          <w:bCs/>
          <w:sz w:val="20"/>
          <w:lang w:eastAsia="pl-PL"/>
        </w:rPr>
        <w:tab/>
      </w:r>
    </w:p>
    <w:p w14:paraId="67465E6E" w14:textId="77777777" w:rsidR="00167C6D" w:rsidRDefault="009379BE" w:rsidP="00167C6D">
      <w:pPr>
        <w:spacing w:after="0" w:line="240" w:lineRule="auto"/>
        <w:ind w:left="9497"/>
        <w:jc w:val="center"/>
        <w:rPr>
          <w:rFonts w:ascii="Tahoma" w:eastAsia="Calibri" w:hAnsi="Tahoma" w:cs="Tahoma"/>
          <w:sz w:val="18"/>
          <w:szCs w:val="18"/>
        </w:rPr>
      </w:pPr>
      <w:r w:rsidRPr="0053701A">
        <w:rPr>
          <w:rFonts w:ascii="Tahoma" w:eastAsia="Calibri" w:hAnsi="Tahoma" w:cs="Tahoma"/>
          <w:sz w:val="18"/>
          <w:szCs w:val="18"/>
        </w:rPr>
        <w:t xml:space="preserve">Podpis kwalifikowany </w:t>
      </w:r>
    </w:p>
    <w:p w14:paraId="11A1913C" w14:textId="77777777" w:rsidR="009379BE" w:rsidRPr="0053701A" w:rsidRDefault="00167C6D" w:rsidP="00167C6D">
      <w:pPr>
        <w:spacing w:after="0" w:line="240" w:lineRule="auto"/>
        <w:ind w:left="9497"/>
        <w:jc w:val="center"/>
        <w:rPr>
          <w:rFonts w:ascii="Tahoma" w:eastAsia="Calibri" w:hAnsi="Tahoma" w:cs="Tahoma"/>
          <w:sz w:val="18"/>
          <w:szCs w:val="18"/>
        </w:rPr>
      </w:pPr>
      <w:r w:rsidRPr="0053701A">
        <w:rPr>
          <w:rFonts w:ascii="Tahoma" w:eastAsia="Calibri" w:hAnsi="Tahoma" w:cs="Tahoma"/>
          <w:sz w:val="18"/>
          <w:szCs w:val="18"/>
        </w:rPr>
        <w:t>osoby uprawnionej do reprezentowania wykonawcy</w:t>
      </w:r>
    </w:p>
    <w:p w14:paraId="7E4D5427" w14:textId="77777777" w:rsidR="009379BE" w:rsidRDefault="009379BE" w:rsidP="009379BE">
      <w:pPr>
        <w:tabs>
          <w:tab w:val="left" w:pos="2820"/>
        </w:tabs>
        <w:spacing w:after="160" w:line="259" w:lineRule="auto"/>
        <w:rPr>
          <w:rFonts w:ascii="Calibri" w:eastAsia="Calibri" w:hAnsi="Calibri" w:cs="Times New Roman"/>
        </w:rPr>
        <w:sectPr w:rsidR="009379BE" w:rsidSect="009379BE">
          <w:pgSz w:w="16838" w:h="11906" w:orient="landscape"/>
          <w:pgMar w:top="851" w:right="567" w:bottom="851" w:left="567" w:header="709" w:footer="709" w:gutter="0"/>
          <w:cols w:space="708"/>
          <w:docGrid w:linePitch="360"/>
        </w:sectPr>
      </w:pPr>
    </w:p>
    <w:p w14:paraId="77A2668F" w14:textId="77777777" w:rsidR="00A31356" w:rsidRPr="0053701A" w:rsidRDefault="00BA68A5" w:rsidP="00A31356">
      <w:pPr>
        <w:spacing w:after="0" w:line="240" w:lineRule="auto"/>
        <w:ind w:left="5664" w:firstLine="708"/>
        <w:jc w:val="center"/>
        <w:rPr>
          <w:rFonts w:ascii="Tahoma" w:hAnsi="Tahoma" w:cs="Tahoma"/>
          <w:b/>
        </w:rPr>
      </w:pPr>
      <w:r>
        <w:rPr>
          <w:rFonts w:ascii="Tahoma" w:hAnsi="Tahoma" w:cs="Tahoma"/>
          <w:b/>
        </w:rPr>
        <w:lastRenderedPageBreak/>
        <w:t>z</w:t>
      </w:r>
      <w:r w:rsidR="00903ED4">
        <w:rPr>
          <w:rFonts w:ascii="Tahoma" w:hAnsi="Tahoma" w:cs="Tahoma"/>
          <w:b/>
        </w:rPr>
        <w:t>ałącznik nr6</w:t>
      </w:r>
      <w:r w:rsidR="00A31356" w:rsidRPr="0053701A">
        <w:rPr>
          <w:rFonts w:ascii="Tahoma" w:hAnsi="Tahoma" w:cs="Tahoma"/>
          <w:b/>
        </w:rPr>
        <w:t xml:space="preserve"> do SWZ</w:t>
      </w:r>
    </w:p>
    <w:p w14:paraId="2C4568AC" w14:textId="77777777" w:rsidR="00A31356" w:rsidRDefault="00A31356" w:rsidP="00A31356">
      <w:pPr>
        <w:spacing w:after="0" w:line="240" w:lineRule="auto"/>
        <w:ind w:left="5664" w:firstLine="708"/>
        <w:jc w:val="center"/>
        <w:rPr>
          <w:rFonts w:ascii="Tahoma" w:hAnsi="Tahoma" w:cs="Tahoma"/>
          <w:sz w:val="24"/>
          <w:szCs w:val="24"/>
        </w:rPr>
      </w:pPr>
    </w:p>
    <w:p w14:paraId="7DCD5789" w14:textId="77777777" w:rsidR="00A31356" w:rsidRPr="0053701A" w:rsidRDefault="00A31356" w:rsidP="004D35CF">
      <w:pPr>
        <w:spacing w:after="0" w:line="240" w:lineRule="auto"/>
        <w:jc w:val="center"/>
        <w:rPr>
          <w:rFonts w:ascii="Tahoma" w:hAnsi="Tahoma" w:cs="Tahoma"/>
          <w:b/>
        </w:rPr>
      </w:pPr>
      <w:r w:rsidRPr="0053701A">
        <w:rPr>
          <w:rFonts w:ascii="Tahoma" w:hAnsi="Tahoma" w:cs="Tahoma"/>
          <w:b/>
        </w:rPr>
        <w:t>Klauzula informacyjna dotycząca przetwarzania danych osobowych</w:t>
      </w:r>
    </w:p>
    <w:p w14:paraId="49A426CB" w14:textId="77777777" w:rsidR="00714834" w:rsidRPr="0053701A" w:rsidRDefault="00714834" w:rsidP="00A31356">
      <w:pPr>
        <w:spacing w:after="0" w:line="240" w:lineRule="auto"/>
        <w:rPr>
          <w:rFonts w:ascii="Tahoma" w:hAnsi="Tahoma" w:cs="Tahoma"/>
        </w:rPr>
      </w:pPr>
    </w:p>
    <w:p w14:paraId="397115AF" w14:textId="77777777" w:rsidR="00714834" w:rsidRPr="0053701A" w:rsidRDefault="00A31356" w:rsidP="00A31356">
      <w:pPr>
        <w:spacing w:after="0" w:line="240" w:lineRule="auto"/>
        <w:rPr>
          <w:rFonts w:ascii="Tahoma" w:hAnsi="Tahoma" w:cs="Tahoma"/>
        </w:rPr>
      </w:pPr>
      <w:r w:rsidRPr="0053701A">
        <w:rPr>
          <w:rFonts w:ascii="Tahoma" w:hAnsi="Tahoma" w:cs="Tahoma"/>
        </w:rPr>
        <w:t>1.Zgodnie z art. 13 ust. 1 i 2 rozporządzenia Parlamentu Europejskiego</w:t>
      </w:r>
      <w:r w:rsidR="00714834" w:rsidRPr="0053701A">
        <w:rPr>
          <w:rFonts w:ascii="Tahoma" w:hAnsi="Tahoma" w:cs="Tahoma"/>
        </w:rPr>
        <w:t xml:space="preserve">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00714834" w:rsidRPr="0053701A">
        <w:rPr>
          <w:rFonts w:ascii="Tahoma" w:hAnsi="Tahoma" w:cs="Tahoma"/>
        </w:rPr>
        <w:t>Dz.Urz</w:t>
      </w:r>
      <w:proofErr w:type="spellEnd"/>
      <w:r w:rsidR="00714834" w:rsidRPr="0053701A">
        <w:rPr>
          <w:rFonts w:ascii="Tahoma" w:hAnsi="Tahoma" w:cs="Tahoma"/>
        </w:rPr>
        <w:t>. UE L 119 z 04.05.2016, str. 1), dalej „RODO”, informuję, że:</w:t>
      </w:r>
    </w:p>
    <w:p w14:paraId="4259AF8B" w14:textId="77777777" w:rsidR="00714834" w:rsidRPr="0053701A" w:rsidRDefault="00714834" w:rsidP="005741C1">
      <w:pPr>
        <w:pStyle w:val="Akapitzlist"/>
        <w:numPr>
          <w:ilvl w:val="0"/>
          <w:numId w:val="3"/>
        </w:numPr>
        <w:spacing w:after="0" w:line="240" w:lineRule="auto"/>
        <w:ind w:left="0" w:firstLine="0"/>
        <w:jc w:val="both"/>
        <w:rPr>
          <w:rFonts w:ascii="Tahoma" w:eastAsia="Calibri" w:hAnsi="Tahoma" w:cs="Tahoma"/>
          <w:b/>
        </w:rPr>
      </w:pPr>
      <w:r w:rsidRPr="0053701A">
        <w:rPr>
          <w:rFonts w:ascii="Tahoma" w:hAnsi="Tahoma" w:cs="Tahoma"/>
        </w:rPr>
        <w:t xml:space="preserve"> Administratorem Pani/Pana danych jest </w:t>
      </w:r>
      <w:r w:rsidRPr="0053701A">
        <w:rPr>
          <w:rFonts w:ascii="Tahoma" w:eastAsia="Calibri" w:hAnsi="Tahoma" w:cs="Tahoma"/>
        </w:rPr>
        <w:t xml:space="preserve">Burmistrz Bytomia Odrzańskiego z siedzibą mieszczącą się pod adresem: Urząd Miejski, ul. Rynek 1, 67-115 Bytom Odrzański, tel. 683884022 reprezentowany przez Jacka </w:t>
      </w:r>
      <w:proofErr w:type="spellStart"/>
      <w:r w:rsidRPr="0053701A">
        <w:rPr>
          <w:rFonts w:ascii="Tahoma" w:eastAsia="Calibri" w:hAnsi="Tahoma" w:cs="Tahoma"/>
        </w:rPr>
        <w:t>Sautera</w:t>
      </w:r>
      <w:proofErr w:type="spellEnd"/>
      <w:r w:rsidRPr="0053701A">
        <w:rPr>
          <w:rFonts w:ascii="Tahoma" w:eastAsia="Calibri" w:hAnsi="Tahoma" w:cs="Tahoma"/>
        </w:rPr>
        <w:t>, zwanego dalej „Administratorem” lub „Zamawiającym”,</w:t>
      </w:r>
    </w:p>
    <w:p w14:paraId="05B04097" w14:textId="77777777" w:rsidR="00714834" w:rsidRPr="0053701A" w:rsidRDefault="00714834" w:rsidP="005741C1">
      <w:pPr>
        <w:pStyle w:val="Akapitzlist"/>
        <w:numPr>
          <w:ilvl w:val="0"/>
          <w:numId w:val="3"/>
        </w:numPr>
        <w:spacing w:after="0" w:line="240" w:lineRule="auto"/>
        <w:ind w:left="0" w:firstLine="0"/>
        <w:jc w:val="both"/>
        <w:rPr>
          <w:rFonts w:ascii="Tahoma" w:eastAsia="Calibri" w:hAnsi="Tahoma" w:cs="Tahoma"/>
        </w:rPr>
      </w:pPr>
      <w:r w:rsidRPr="0053701A">
        <w:rPr>
          <w:rFonts w:ascii="Tahoma" w:hAnsi="Tahoma" w:cs="Tahoma"/>
        </w:rPr>
        <w:t xml:space="preserve">- w sprawach związanych z Pani/Pana danymi proszę kontaktować się z Inspektorem Ochrony Danych, kontakt pisemny za pomocą poczty tradycyjnej na adres administratora </w:t>
      </w:r>
      <w:r w:rsidRPr="0053701A">
        <w:rPr>
          <w:rFonts w:ascii="Tahoma" w:eastAsia="Calibri" w:hAnsi="Tahoma" w:cs="Tahoma"/>
        </w:rPr>
        <w:t xml:space="preserve">Urząd Miejski, ul. Rynek 1, 67-115 Bytom Odrzański, pocztą elektroniczną na adres e-mail: </w:t>
      </w:r>
      <w:hyperlink r:id="rId25" w:history="1">
        <w:r w:rsidRPr="0053701A">
          <w:rPr>
            <w:rStyle w:val="Hipercze"/>
            <w:rFonts w:ascii="Tahoma" w:eastAsia="Calibri" w:hAnsi="Tahoma" w:cs="Tahoma"/>
          </w:rPr>
          <w:t>inspektor@cbi24.pl</w:t>
        </w:r>
      </w:hyperlink>
      <w:r w:rsidRPr="0053701A">
        <w:rPr>
          <w:rFonts w:ascii="Tahoma" w:eastAsia="Calibri" w:hAnsi="Tahoma" w:cs="Tahoma"/>
        </w:rPr>
        <w:t>;</w:t>
      </w:r>
    </w:p>
    <w:p w14:paraId="55AA9335" w14:textId="77777777" w:rsidR="00714834" w:rsidRPr="0053701A" w:rsidRDefault="00714834"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Pani/Pana dane osobowe przetwarzane będą na podstawie art. 6 ust. 1 lit. c RODO w celu prowadzenia przedmiotowego postępowania o udzielenie zamówienia </w:t>
      </w:r>
      <w:r w:rsidR="00CF70A0" w:rsidRPr="0053701A">
        <w:rPr>
          <w:rFonts w:ascii="Tahoma" w:hAnsi="Tahoma" w:cs="Tahoma"/>
        </w:rPr>
        <w:t>publicznego oraz zawarcia umowy, a podstawą prawną ich przetwarzania jest obowiązek prawny stosowania sformalizowanych procedur udzielania zamówień publicznych spoczywających na Zamawiającym;</w:t>
      </w:r>
    </w:p>
    <w:p w14:paraId="0BDE347F" w14:textId="77777777"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odbiorcami Pani/Pana danych osobowych będą osoby lub podmioty, którym udostępniona zostanie dokumentacja postępowania w oparciu o art. 18 oraz art. 74 ustawy </w:t>
      </w:r>
      <w:proofErr w:type="spellStart"/>
      <w:r w:rsidRPr="0053701A">
        <w:rPr>
          <w:rFonts w:ascii="Tahoma" w:hAnsi="Tahoma" w:cs="Tahoma"/>
        </w:rPr>
        <w:t>Pzp</w:t>
      </w:r>
      <w:proofErr w:type="spellEnd"/>
      <w:r w:rsidRPr="0053701A">
        <w:rPr>
          <w:rFonts w:ascii="Tahoma" w:hAnsi="Tahoma" w:cs="Tahoma"/>
        </w:rPr>
        <w:t>;</w:t>
      </w:r>
    </w:p>
    <w:p w14:paraId="66909040" w14:textId="77777777"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Pani/Pana dane osobowe będą przechowywane, zgodnie z art. 78 ust. 1 ustawy </w:t>
      </w:r>
      <w:proofErr w:type="spellStart"/>
      <w:r w:rsidRPr="0053701A">
        <w:rPr>
          <w:rFonts w:ascii="Tahoma" w:hAnsi="Tahoma" w:cs="Tahoma"/>
        </w:rPr>
        <w:t>Pzp</w:t>
      </w:r>
      <w:proofErr w:type="spellEnd"/>
      <w:r w:rsidRPr="0053701A">
        <w:rPr>
          <w:rFonts w:ascii="Tahoma" w:hAnsi="Tahoma" w:cs="Tahoma"/>
        </w:rPr>
        <w:t>, przez okres 4 lat od dnia zakończenia postępowania o udzielenie zamówienia, a jeżeli czas trwania umowy przekracza 4 lata, okres przechowywania obejmuje cały czas trwania umowy;</w:t>
      </w:r>
    </w:p>
    <w:p w14:paraId="52FAD638" w14:textId="77777777"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 xml:space="preserve">obowiązek podania przez Panią/Pana danych osobowych bezpośrednio Pani/Pana dotyczących jest wymogiem ustawowym określonym w przepisach ustawy </w:t>
      </w:r>
      <w:proofErr w:type="spellStart"/>
      <w:r w:rsidRPr="0053701A">
        <w:rPr>
          <w:rFonts w:ascii="Tahoma" w:hAnsi="Tahoma" w:cs="Tahoma"/>
        </w:rPr>
        <w:t>Pzp</w:t>
      </w:r>
      <w:proofErr w:type="spellEnd"/>
      <w:r w:rsidRPr="0053701A">
        <w:rPr>
          <w:rFonts w:ascii="Tahoma" w:hAnsi="Tahoma" w:cs="Tahoma"/>
        </w:rPr>
        <w:t xml:space="preserve">, związanym z udziałem w postępowaniu o udzielenie zamówienia publicznego; konsekwencje niepodania określonych danych wynikają z ustawy </w:t>
      </w:r>
      <w:proofErr w:type="spellStart"/>
      <w:r w:rsidRPr="0053701A">
        <w:rPr>
          <w:rFonts w:ascii="Tahoma" w:hAnsi="Tahoma" w:cs="Tahoma"/>
        </w:rPr>
        <w:t>Pzp</w:t>
      </w:r>
      <w:proofErr w:type="spellEnd"/>
      <w:r w:rsidRPr="0053701A">
        <w:rPr>
          <w:rFonts w:ascii="Tahoma" w:hAnsi="Tahoma" w:cs="Tahoma"/>
        </w:rPr>
        <w:t>;</w:t>
      </w:r>
    </w:p>
    <w:p w14:paraId="7BF8FC8E" w14:textId="77777777" w:rsidR="00CF70A0" w:rsidRPr="0053701A" w:rsidRDefault="00CF70A0" w:rsidP="005741C1">
      <w:pPr>
        <w:pStyle w:val="Akapitzlist"/>
        <w:numPr>
          <w:ilvl w:val="0"/>
          <w:numId w:val="3"/>
        </w:numPr>
        <w:spacing w:after="0" w:line="240" w:lineRule="auto"/>
        <w:ind w:left="0" w:firstLine="0"/>
        <w:jc w:val="both"/>
        <w:rPr>
          <w:rFonts w:ascii="Tahoma" w:hAnsi="Tahoma" w:cs="Tahoma"/>
        </w:rPr>
      </w:pPr>
      <w:r w:rsidRPr="0053701A">
        <w:rPr>
          <w:rFonts w:ascii="Tahoma" w:hAnsi="Tahoma" w:cs="Tahoma"/>
        </w:rPr>
        <w:t>w odniesieniu do Pani/Pana danych osobowych decyzje nie będą podejmowane w sposób zautomatyzowany, stosownie do art. 22 RODO;</w:t>
      </w:r>
    </w:p>
    <w:p w14:paraId="19FDC81A" w14:textId="77777777" w:rsidR="00CF70A0" w:rsidRPr="0053701A" w:rsidRDefault="00CF70A0" w:rsidP="005741C1">
      <w:pPr>
        <w:pStyle w:val="Akapitzlist"/>
        <w:numPr>
          <w:ilvl w:val="0"/>
          <w:numId w:val="3"/>
        </w:numPr>
        <w:spacing w:after="0" w:line="240" w:lineRule="auto"/>
        <w:jc w:val="both"/>
        <w:rPr>
          <w:rFonts w:ascii="Tahoma" w:hAnsi="Tahoma" w:cs="Tahoma"/>
        </w:rPr>
      </w:pPr>
      <w:r w:rsidRPr="0053701A">
        <w:rPr>
          <w:rFonts w:ascii="Tahoma" w:hAnsi="Tahoma" w:cs="Tahoma"/>
        </w:rPr>
        <w:t xml:space="preserve"> Posiada Pan/Pani:</w:t>
      </w:r>
    </w:p>
    <w:p w14:paraId="37F2524E" w14:textId="77777777" w:rsidR="00CF70A0" w:rsidRPr="0053701A" w:rsidRDefault="00CF70A0" w:rsidP="00714834">
      <w:pPr>
        <w:pStyle w:val="Akapitzlist"/>
        <w:spacing w:after="0" w:line="240" w:lineRule="auto"/>
        <w:ind w:left="0"/>
        <w:jc w:val="both"/>
        <w:rPr>
          <w:rFonts w:ascii="Tahoma" w:hAnsi="Tahoma" w:cs="Tahoma"/>
        </w:rPr>
      </w:pPr>
      <w:r w:rsidRPr="0053701A">
        <w:rPr>
          <w:rFonts w:ascii="Tahoma" w:hAnsi="Tahoma" w:cs="Tahoma"/>
        </w:rPr>
        <w:t xml:space="preserve">- na podstawie art. 15 RODO prawo </w:t>
      </w:r>
      <w:r w:rsidR="00B44FA8" w:rsidRPr="0053701A">
        <w:rPr>
          <w:rFonts w:ascii="Tahoma" w:hAnsi="Tahoma" w:cs="Tahoma"/>
        </w:rPr>
        <w:t>d</w:t>
      </w:r>
      <w:r w:rsidRPr="0053701A">
        <w:rPr>
          <w:rFonts w:ascii="Tahoma" w:hAnsi="Tahoma" w:cs="Tahoma"/>
        </w:rPr>
        <w:t>ostępu do danych osobowych Pani/Pana dotyczących;</w:t>
      </w:r>
    </w:p>
    <w:p w14:paraId="664C5167" w14:textId="77777777" w:rsidR="00CF70A0" w:rsidRPr="0053701A" w:rsidRDefault="00B44FA8" w:rsidP="00714834">
      <w:pPr>
        <w:pStyle w:val="Akapitzlist"/>
        <w:spacing w:after="0" w:line="240" w:lineRule="auto"/>
        <w:ind w:left="0"/>
        <w:jc w:val="both"/>
        <w:rPr>
          <w:rFonts w:ascii="Tahoma" w:hAnsi="Tahoma" w:cs="Tahoma"/>
        </w:rPr>
      </w:pPr>
      <w:r w:rsidRPr="0053701A">
        <w:rPr>
          <w:rFonts w:ascii="Tahoma" w:hAnsi="Tahoma" w:cs="Tahoma"/>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53701A">
        <w:rPr>
          <w:rFonts w:ascii="Tahoma" w:hAnsi="Tahoma" w:cs="Tahoma"/>
        </w:rPr>
        <w:t>Pzp</w:t>
      </w:r>
      <w:proofErr w:type="spellEnd"/>
      <w:r w:rsidRPr="0053701A">
        <w:rPr>
          <w:rFonts w:ascii="Tahoma" w:hAnsi="Tahoma" w:cs="Tahoma"/>
        </w:rPr>
        <w:t xml:space="preserve"> oraz nie może naruszać integralności protokołu oraz jego załączników.</w:t>
      </w:r>
    </w:p>
    <w:p w14:paraId="18DBB8CF" w14:textId="77777777" w:rsidR="00B44FA8" w:rsidRPr="0053701A" w:rsidRDefault="00B44FA8" w:rsidP="00714834">
      <w:pPr>
        <w:pStyle w:val="Akapitzlist"/>
        <w:spacing w:after="0" w:line="240" w:lineRule="auto"/>
        <w:ind w:left="0"/>
        <w:jc w:val="both"/>
        <w:rPr>
          <w:rFonts w:ascii="Tahoma" w:hAnsi="Tahoma" w:cs="Tahoma"/>
        </w:rPr>
      </w:pPr>
      <w:r w:rsidRPr="0053701A">
        <w:rPr>
          <w:rFonts w:ascii="Tahoma" w:hAnsi="Tahoma" w:cs="Tahoma"/>
        </w:rPr>
        <w:t>- na podstawi</w:t>
      </w:r>
      <w:r w:rsidR="00D7270B" w:rsidRPr="0053701A">
        <w:rPr>
          <w:rFonts w:ascii="Tahoma" w:hAnsi="Tahoma" w:cs="Tahoma"/>
        </w:rPr>
        <w:t>e</w:t>
      </w:r>
      <w:r w:rsidRPr="0053701A">
        <w:rPr>
          <w:rFonts w:ascii="Tahoma" w:hAnsi="Tahoma" w:cs="Tahoma"/>
        </w:rPr>
        <w:t xml:space="preserv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w:t>
      </w:r>
      <w:r w:rsidR="00D7270B" w:rsidRPr="0053701A">
        <w:rPr>
          <w:rFonts w:ascii="Tahoma" w:hAnsi="Tahoma" w:cs="Tahoma"/>
        </w:rPr>
        <w:t>fizycznej lub prawnej, lub z uwagi na ważne względy interesu publicznego Unii Europejskiej lub państwa członkowskiego, a także nie ogranicza przetwarzania danych osobowych do czasu zakończenia postępowania o udzielenie zamówienia,</w:t>
      </w:r>
    </w:p>
    <w:p w14:paraId="404D8F40" w14:textId="77777777" w:rsidR="00D7270B" w:rsidRPr="0053701A" w:rsidRDefault="00D7270B" w:rsidP="00714834">
      <w:pPr>
        <w:pStyle w:val="Akapitzlist"/>
        <w:spacing w:after="0" w:line="240" w:lineRule="auto"/>
        <w:ind w:left="0"/>
        <w:jc w:val="both"/>
        <w:rPr>
          <w:rFonts w:ascii="Tahoma" w:hAnsi="Tahoma" w:cs="Tahoma"/>
        </w:rPr>
      </w:pPr>
      <w:r w:rsidRPr="0053701A">
        <w:rPr>
          <w:rFonts w:ascii="Tahoma" w:hAnsi="Tahoma" w:cs="Tahoma"/>
        </w:rPr>
        <w:t>- prawo do wniesienia skargi do Prezesa Urzędu Ochrony Danych Osobowych, gdy uzna Pani/Pan, że przetwarzanie danych osobowych Pani/Pana dotyczących narusza przepisy RODO;</w:t>
      </w:r>
    </w:p>
    <w:p w14:paraId="7A7D70F9" w14:textId="77777777" w:rsidR="00D7270B" w:rsidRPr="0053701A" w:rsidRDefault="00D7270B" w:rsidP="005741C1">
      <w:pPr>
        <w:pStyle w:val="Akapitzlist"/>
        <w:numPr>
          <w:ilvl w:val="0"/>
          <w:numId w:val="4"/>
        </w:numPr>
        <w:spacing w:after="0" w:line="240" w:lineRule="auto"/>
        <w:jc w:val="both"/>
        <w:rPr>
          <w:rFonts w:ascii="Tahoma" w:hAnsi="Tahoma" w:cs="Tahoma"/>
        </w:rPr>
      </w:pPr>
      <w:r w:rsidRPr="0053701A">
        <w:rPr>
          <w:rFonts w:ascii="Tahoma" w:hAnsi="Tahoma" w:cs="Tahoma"/>
        </w:rPr>
        <w:t>nie przysługuje Pani/Panu:</w:t>
      </w:r>
    </w:p>
    <w:p w14:paraId="396401C9" w14:textId="77777777" w:rsidR="00D7270B" w:rsidRPr="0053701A" w:rsidRDefault="00D7270B" w:rsidP="00714834">
      <w:pPr>
        <w:pStyle w:val="Akapitzlist"/>
        <w:spacing w:after="0" w:line="240" w:lineRule="auto"/>
        <w:ind w:left="0"/>
        <w:jc w:val="both"/>
        <w:rPr>
          <w:rFonts w:ascii="Tahoma" w:hAnsi="Tahoma" w:cs="Tahoma"/>
        </w:rPr>
      </w:pPr>
      <w:r w:rsidRPr="0053701A">
        <w:rPr>
          <w:rFonts w:ascii="Tahoma" w:hAnsi="Tahoma" w:cs="Tahoma"/>
        </w:rPr>
        <w:t>- w związku z art. 17 ust. 3 lit. b, d lub e RODO prawo do usunięcia danych osobowych;</w:t>
      </w:r>
    </w:p>
    <w:p w14:paraId="4CA54347" w14:textId="77777777" w:rsidR="00D7270B" w:rsidRPr="0053701A" w:rsidRDefault="00D7270B" w:rsidP="00714834">
      <w:pPr>
        <w:pStyle w:val="Akapitzlist"/>
        <w:spacing w:after="0" w:line="240" w:lineRule="auto"/>
        <w:ind w:left="0"/>
        <w:jc w:val="both"/>
        <w:rPr>
          <w:rFonts w:ascii="Tahoma" w:hAnsi="Tahoma" w:cs="Tahoma"/>
        </w:rPr>
      </w:pPr>
      <w:r w:rsidRPr="0053701A">
        <w:rPr>
          <w:rFonts w:ascii="Tahoma" w:hAnsi="Tahoma" w:cs="Tahoma"/>
        </w:rPr>
        <w:t>- prawo do przenoszenia danych osobowych, o którym mowa w art. 20 RODO;</w:t>
      </w:r>
    </w:p>
    <w:p w14:paraId="7B12CAAA" w14:textId="77777777" w:rsidR="005309B3" w:rsidRPr="0053701A" w:rsidRDefault="005309B3" w:rsidP="00714834">
      <w:pPr>
        <w:pStyle w:val="Akapitzlist"/>
        <w:spacing w:after="0" w:line="240" w:lineRule="auto"/>
        <w:ind w:left="0"/>
        <w:jc w:val="both"/>
        <w:rPr>
          <w:rFonts w:ascii="Tahoma" w:hAnsi="Tahoma" w:cs="Tahoma"/>
        </w:rPr>
      </w:pPr>
      <w:r w:rsidRPr="0053701A">
        <w:rPr>
          <w:rFonts w:ascii="Tahoma" w:hAnsi="Tahoma" w:cs="Tahoma"/>
        </w:rPr>
        <w:t>- na podstawie art. 21 RODO prawo sprzeciwu, wobec przetwarzania danych osobowych, gdyż podstawą prawną przetwarzania Pani/Pana danych osobowych jest art. 6 ust. 1 lit c RODO.</w:t>
      </w:r>
    </w:p>
    <w:p w14:paraId="1AF5CDBA" w14:textId="77777777" w:rsidR="00F4056D" w:rsidRPr="0053701A" w:rsidRDefault="005309B3" w:rsidP="00714834">
      <w:pPr>
        <w:pStyle w:val="Akapitzlist"/>
        <w:spacing w:after="0" w:line="240" w:lineRule="auto"/>
        <w:ind w:left="0"/>
        <w:jc w:val="both"/>
        <w:rPr>
          <w:rFonts w:ascii="Tahoma" w:hAnsi="Tahoma" w:cs="Tahoma"/>
        </w:rPr>
      </w:pPr>
      <w:r w:rsidRPr="0053701A">
        <w:rPr>
          <w:rFonts w:ascii="Tahoma" w:hAnsi="Tahoma" w:cs="Tahoma"/>
        </w:rPr>
        <w:t xml:space="preserve">2.Jednocześnie Zamawiający przypomina o ciążącym na Pani/Panu obowiązku informacyjnym wynikającym z art. 14 RODO względem osób fizycznych, których dane przekazane zostaną </w:t>
      </w:r>
      <w:r w:rsidRPr="0053701A">
        <w:rPr>
          <w:rFonts w:ascii="Tahoma" w:hAnsi="Tahoma" w:cs="Tahoma"/>
        </w:rPr>
        <w:lastRenderedPageBreak/>
        <w:t>Zamawiającemu w związku z prowadzonym postępowaniem i które Zamawiający pośrednio pozyska od wykonawcy biorącego udział w postępowaniu, chyba</w:t>
      </w:r>
      <w:r w:rsidR="000B3DCA" w:rsidRPr="0053701A">
        <w:rPr>
          <w:rFonts w:ascii="Tahoma" w:hAnsi="Tahoma" w:cs="Tahoma"/>
        </w:rPr>
        <w:t xml:space="preserve"> że ma zastosowanie co najmniej jedno z </w:t>
      </w:r>
      <w:proofErr w:type="spellStart"/>
      <w:r w:rsidR="000B3DCA" w:rsidRPr="0053701A">
        <w:rPr>
          <w:rFonts w:ascii="Tahoma" w:hAnsi="Tahoma" w:cs="Tahoma"/>
        </w:rPr>
        <w:t>wyłączeń</w:t>
      </w:r>
      <w:proofErr w:type="spellEnd"/>
      <w:r w:rsidR="000B3DCA" w:rsidRPr="0053701A">
        <w:rPr>
          <w:rFonts w:ascii="Tahoma" w:hAnsi="Tahoma" w:cs="Tahoma"/>
        </w:rPr>
        <w:t>, o których mowa w art. 14 ust. 5 RODO.</w:t>
      </w:r>
    </w:p>
    <w:p w14:paraId="62E216AF" w14:textId="77777777" w:rsidR="00F4056D" w:rsidRDefault="00F4056D">
      <w:pPr>
        <w:rPr>
          <w:rFonts w:ascii="Tahoma" w:hAnsi="Tahoma" w:cs="Tahoma"/>
          <w:sz w:val="24"/>
          <w:szCs w:val="24"/>
        </w:rPr>
      </w:pPr>
      <w:r w:rsidRPr="0053701A">
        <w:rPr>
          <w:rFonts w:ascii="Tahoma" w:hAnsi="Tahoma" w:cs="Tahoma"/>
        </w:rPr>
        <w:br w:type="page"/>
      </w:r>
    </w:p>
    <w:p w14:paraId="168D27AB" w14:textId="77777777" w:rsidR="000536E5" w:rsidRPr="000536E5" w:rsidRDefault="000536E5" w:rsidP="000536E5">
      <w:pPr>
        <w:numPr>
          <w:ilvl w:val="12"/>
          <w:numId w:val="0"/>
        </w:numPr>
        <w:tabs>
          <w:tab w:val="left" w:pos="360"/>
        </w:tabs>
        <w:spacing w:after="0" w:line="240" w:lineRule="auto"/>
        <w:jc w:val="right"/>
        <w:rPr>
          <w:rFonts w:ascii="Tahoma" w:eastAsia="Times New Roman" w:hAnsi="Tahoma" w:cs="Tahoma"/>
          <w:b/>
          <w:lang w:eastAsia="pl-PL"/>
        </w:rPr>
      </w:pPr>
      <w:r w:rsidRPr="000536E5">
        <w:rPr>
          <w:rFonts w:ascii="Tahoma" w:eastAsia="Times New Roman" w:hAnsi="Tahoma" w:cs="Tahoma"/>
          <w:b/>
          <w:lang w:eastAsia="pl-PL"/>
        </w:rPr>
        <w:lastRenderedPageBreak/>
        <w:t>Z</w:t>
      </w:r>
      <w:r w:rsidR="002A1249">
        <w:rPr>
          <w:rFonts w:ascii="Tahoma" w:eastAsia="Times New Roman" w:hAnsi="Tahoma" w:cs="Tahoma"/>
          <w:b/>
          <w:lang w:eastAsia="pl-PL"/>
        </w:rPr>
        <w:t>a</w:t>
      </w:r>
      <w:r w:rsidRPr="000536E5">
        <w:rPr>
          <w:rFonts w:ascii="Tahoma" w:eastAsia="Times New Roman" w:hAnsi="Tahoma" w:cs="Tahoma"/>
          <w:b/>
          <w:lang w:eastAsia="pl-PL"/>
        </w:rPr>
        <w:t xml:space="preserve">łącznik nr </w:t>
      </w:r>
      <w:r w:rsidR="00903ED4">
        <w:rPr>
          <w:rFonts w:ascii="Tahoma" w:eastAsia="Times New Roman" w:hAnsi="Tahoma" w:cs="Tahoma"/>
          <w:b/>
          <w:lang w:eastAsia="pl-PL"/>
        </w:rPr>
        <w:t>7</w:t>
      </w:r>
      <w:r w:rsidRPr="000536E5">
        <w:rPr>
          <w:rFonts w:ascii="Tahoma" w:eastAsia="Times New Roman" w:hAnsi="Tahoma" w:cs="Tahoma"/>
          <w:b/>
          <w:lang w:eastAsia="pl-PL"/>
        </w:rPr>
        <w:t xml:space="preserve"> do SWZ</w:t>
      </w:r>
    </w:p>
    <w:p w14:paraId="40379AC5" w14:textId="77777777" w:rsidR="000536E5" w:rsidRPr="000536E5" w:rsidRDefault="000536E5" w:rsidP="000536E5">
      <w:pPr>
        <w:numPr>
          <w:ilvl w:val="12"/>
          <w:numId w:val="0"/>
        </w:numPr>
        <w:tabs>
          <w:tab w:val="left" w:pos="360"/>
        </w:tabs>
        <w:spacing w:after="0" w:line="240" w:lineRule="auto"/>
        <w:jc w:val="right"/>
        <w:rPr>
          <w:rFonts w:ascii="Tahoma" w:eastAsia="Times New Roman" w:hAnsi="Tahoma" w:cs="Tahoma"/>
          <w:b/>
          <w:lang w:eastAsia="pl-PL"/>
        </w:rPr>
      </w:pPr>
    </w:p>
    <w:p w14:paraId="303954A1" w14:textId="77777777" w:rsidR="00F4056D" w:rsidRPr="00F4056D" w:rsidRDefault="00F4056D" w:rsidP="00F4056D">
      <w:pPr>
        <w:numPr>
          <w:ilvl w:val="12"/>
          <w:numId w:val="0"/>
        </w:numPr>
        <w:tabs>
          <w:tab w:val="left" w:pos="360"/>
        </w:tabs>
        <w:spacing w:after="0" w:line="240" w:lineRule="auto"/>
        <w:jc w:val="center"/>
        <w:rPr>
          <w:rFonts w:ascii="Tahoma" w:eastAsia="Times New Roman" w:hAnsi="Tahoma" w:cs="Tahoma"/>
          <w:b/>
          <w:sz w:val="28"/>
          <w:szCs w:val="24"/>
          <w:lang w:eastAsia="pl-PL"/>
        </w:rPr>
      </w:pPr>
      <w:r w:rsidRPr="00F4056D">
        <w:rPr>
          <w:rFonts w:ascii="Tahoma" w:eastAsia="Times New Roman" w:hAnsi="Tahoma" w:cs="Tahoma"/>
          <w:b/>
          <w:sz w:val="28"/>
          <w:szCs w:val="24"/>
          <w:lang w:eastAsia="pl-PL"/>
        </w:rPr>
        <w:t>Rozdział II</w:t>
      </w:r>
    </w:p>
    <w:p w14:paraId="22706EE5" w14:textId="77777777" w:rsidR="00F4056D" w:rsidRPr="001B73C6" w:rsidRDefault="00F4056D" w:rsidP="00F4056D">
      <w:pPr>
        <w:numPr>
          <w:ilvl w:val="12"/>
          <w:numId w:val="0"/>
        </w:numPr>
        <w:tabs>
          <w:tab w:val="left" w:pos="360"/>
        </w:tabs>
        <w:spacing w:after="0" w:line="240" w:lineRule="auto"/>
        <w:jc w:val="center"/>
        <w:rPr>
          <w:rFonts w:ascii="Tahoma" w:eastAsia="Times New Roman" w:hAnsi="Tahoma" w:cs="Tahoma"/>
          <w:b/>
          <w:lang w:eastAsia="pl-PL"/>
        </w:rPr>
      </w:pPr>
      <w:r w:rsidRPr="001B73C6">
        <w:rPr>
          <w:rFonts w:ascii="Tahoma" w:eastAsia="Times New Roman" w:hAnsi="Tahoma" w:cs="Tahoma"/>
          <w:b/>
          <w:lang w:eastAsia="pl-PL"/>
        </w:rPr>
        <w:t xml:space="preserve">Projektowane postanowienia umowy </w:t>
      </w:r>
      <w:r w:rsidR="00097D71" w:rsidRPr="001B73C6">
        <w:rPr>
          <w:rFonts w:ascii="Tahoma" w:eastAsia="Times New Roman" w:hAnsi="Tahoma" w:cs="Tahoma"/>
          <w:b/>
          <w:lang w:eastAsia="pl-PL"/>
        </w:rPr>
        <w:t>w sprawie zamówienia publicznego</w:t>
      </w:r>
      <w:r w:rsidRPr="001B73C6">
        <w:rPr>
          <w:rFonts w:ascii="Tahoma" w:eastAsia="Times New Roman" w:hAnsi="Tahoma" w:cs="Tahoma"/>
          <w:b/>
          <w:lang w:eastAsia="pl-PL"/>
        </w:rPr>
        <w:t>, które zostaną wprowadzone do treści umowy</w:t>
      </w:r>
    </w:p>
    <w:p w14:paraId="4E5B08D4" w14:textId="77777777" w:rsidR="00F4056D" w:rsidRDefault="00F4056D" w:rsidP="00F4056D">
      <w:pPr>
        <w:numPr>
          <w:ilvl w:val="12"/>
          <w:numId w:val="0"/>
        </w:numPr>
        <w:tabs>
          <w:tab w:val="left" w:pos="360"/>
        </w:tabs>
        <w:spacing w:after="0" w:line="240" w:lineRule="auto"/>
        <w:jc w:val="center"/>
        <w:rPr>
          <w:rFonts w:ascii="Tahoma" w:eastAsia="Times New Roman" w:hAnsi="Tahoma" w:cs="Tahoma"/>
          <w:b/>
          <w:sz w:val="28"/>
          <w:szCs w:val="24"/>
          <w:lang w:eastAsia="pl-PL"/>
        </w:rPr>
      </w:pPr>
    </w:p>
    <w:p w14:paraId="156E8B5A" w14:textId="77777777" w:rsidR="00F4056D" w:rsidRPr="0061168B" w:rsidRDefault="00F4056D" w:rsidP="000536E5">
      <w:pPr>
        <w:numPr>
          <w:ilvl w:val="12"/>
          <w:numId w:val="0"/>
        </w:numPr>
        <w:spacing w:after="0" w:line="240" w:lineRule="auto"/>
        <w:jc w:val="center"/>
        <w:rPr>
          <w:rFonts w:ascii="Tahoma" w:eastAsia="Times New Roman" w:hAnsi="Tahoma" w:cs="Tahoma"/>
          <w:bCs/>
          <w:lang w:eastAsia="pl-PL"/>
        </w:rPr>
      </w:pPr>
      <w:r w:rsidRPr="0061168B">
        <w:rPr>
          <w:rFonts w:ascii="Tahoma" w:eastAsia="Times New Roman" w:hAnsi="Tahoma" w:cs="Tahoma"/>
          <w:bCs/>
          <w:lang w:eastAsia="pl-PL"/>
        </w:rPr>
        <w:t>UMOWA NR ….</w:t>
      </w:r>
      <w:r w:rsidR="00097D71" w:rsidRPr="0061168B">
        <w:rPr>
          <w:rFonts w:ascii="Tahoma" w:eastAsia="Times New Roman" w:hAnsi="Tahoma" w:cs="Tahoma"/>
          <w:bCs/>
          <w:lang w:eastAsia="pl-PL"/>
        </w:rPr>
        <w:t>ZP.272...</w:t>
      </w:r>
      <w:r w:rsidRPr="0061168B">
        <w:rPr>
          <w:rFonts w:ascii="Tahoma" w:eastAsia="Times New Roman" w:hAnsi="Tahoma" w:cs="Tahoma"/>
          <w:bCs/>
          <w:lang w:eastAsia="pl-PL"/>
        </w:rPr>
        <w:t>202</w:t>
      </w:r>
      <w:r w:rsidR="00832E5C">
        <w:rPr>
          <w:rFonts w:ascii="Tahoma" w:eastAsia="Times New Roman" w:hAnsi="Tahoma" w:cs="Tahoma"/>
          <w:bCs/>
          <w:lang w:eastAsia="pl-PL"/>
        </w:rPr>
        <w:t>2</w:t>
      </w:r>
    </w:p>
    <w:p w14:paraId="4CE4C978"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p>
    <w:p w14:paraId="0011EF44" w14:textId="77777777" w:rsidR="00F4056D" w:rsidRPr="0061168B" w:rsidRDefault="00F4056D" w:rsidP="00F4056D">
      <w:pPr>
        <w:autoSpaceDE w:val="0"/>
        <w:autoSpaceDN w:val="0"/>
        <w:adjustRightInd w:val="0"/>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zawarta dniu ............ 20</w:t>
      </w:r>
      <w:r w:rsidR="00097D71" w:rsidRPr="0061168B">
        <w:rPr>
          <w:rFonts w:ascii="Tahoma" w:eastAsia="Times New Roman" w:hAnsi="Tahoma" w:cs="Tahoma"/>
          <w:lang w:eastAsia="pl-PL"/>
        </w:rPr>
        <w:t>2</w:t>
      </w:r>
      <w:r w:rsidR="001F02D8">
        <w:rPr>
          <w:rFonts w:ascii="Tahoma" w:eastAsia="Times New Roman" w:hAnsi="Tahoma" w:cs="Tahoma"/>
          <w:lang w:eastAsia="pl-PL"/>
        </w:rPr>
        <w:t>2</w:t>
      </w:r>
      <w:r w:rsidRPr="0061168B">
        <w:rPr>
          <w:rFonts w:ascii="Tahoma" w:eastAsia="Times New Roman" w:hAnsi="Tahoma" w:cs="Tahoma"/>
          <w:lang w:eastAsia="pl-PL"/>
        </w:rPr>
        <w:t xml:space="preserve"> roku w Bytomiu Odrzańskim, pomiędzy </w:t>
      </w:r>
      <w:r w:rsidRPr="0061168B">
        <w:rPr>
          <w:rFonts w:ascii="Tahoma" w:eastAsia="Times New Roman" w:hAnsi="Tahoma" w:cs="Tahoma"/>
          <w:b/>
          <w:bCs/>
          <w:lang w:eastAsia="pl-PL"/>
        </w:rPr>
        <w:t>Gminą Bytom Odrzański</w:t>
      </w:r>
      <w:r w:rsidRPr="0061168B">
        <w:rPr>
          <w:rFonts w:ascii="Tahoma" w:eastAsia="Times New Roman" w:hAnsi="Tahoma" w:cs="Tahoma"/>
          <w:lang w:eastAsia="pl-PL"/>
        </w:rPr>
        <w:t>, ul. Rynek 1, 67-115 Bytom Odrzański, numer identyfikacji podatkowej 925-19-58-691, reprezentowaną przez:</w:t>
      </w:r>
    </w:p>
    <w:p w14:paraId="4B14C20B" w14:textId="77777777" w:rsidR="00F4056D" w:rsidRPr="0061168B" w:rsidRDefault="00F4056D" w:rsidP="00F4056D">
      <w:pPr>
        <w:numPr>
          <w:ilvl w:val="12"/>
          <w:numId w:val="0"/>
        </w:numPr>
        <w:spacing w:after="0" w:line="240" w:lineRule="auto"/>
        <w:ind w:right="70"/>
        <w:jc w:val="both"/>
        <w:rPr>
          <w:rFonts w:ascii="Tahoma" w:eastAsia="Times New Roman" w:hAnsi="Tahoma" w:cs="Tahoma"/>
          <w:b/>
          <w:lang w:eastAsia="x-none"/>
        </w:rPr>
      </w:pPr>
    </w:p>
    <w:p w14:paraId="7664FEA1" w14:textId="77777777" w:rsidR="00F4056D" w:rsidRPr="0061168B" w:rsidRDefault="00F4056D" w:rsidP="00F4056D">
      <w:pPr>
        <w:numPr>
          <w:ilvl w:val="12"/>
          <w:numId w:val="0"/>
        </w:numPr>
        <w:spacing w:after="0" w:line="240" w:lineRule="auto"/>
        <w:ind w:right="70"/>
        <w:jc w:val="both"/>
        <w:rPr>
          <w:rFonts w:ascii="Tahoma" w:eastAsia="Times New Roman" w:hAnsi="Tahoma" w:cs="Tahoma"/>
          <w:b/>
          <w:lang w:val="x-none" w:eastAsia="x-none"/>
        </w:rPr>
      </w:pPr>
      <w:r w:rsidRPr="0061168B">
        <w:rPr>
          <w:rFonts w:ascii="Tahoma" w:eastAsia="Times New Roman" w:hAnsi="Tahoma" w:cs="Tahoma"/>
          <w:b/>
          <w:lang w:val="x-none" w:eastAsia="x-none"/>
        </w:rPr>
        <w:t xml:space="preserve">Jacka </w:t>
      </w:r>
      <w:proofErr w:type="spellStart"/>
      <w:r w:rsidRPr="0061168B">
        <w:rPr>
          <w:rFonts w:ascii="Tahoma" w:eastAsia="Times New Roman" w:hAnsi="Tahoma" w:cs="Tahoma"/>
          <w:b/>
          <w:lang w:val="x-none" w:eastAsia="x-none"/>
        </w:rPr>
        <w:t>Sautera</w:t>
      </w:r>
      <w:proofErr w:type="spellEnd"/>
      <w:r w:rsidRPr="0061168B">
        <w:rPr>
          <w:rFonts w:ascii="Tahoma" w:eastAsia="Times New Roman" w:hAnsi="Tahoma" w:cs="Tahoma"/>
          <w:b/>
          <w:lang w:val="x-none" w:eastAsia="x-none"/>
        </w:rPr>
        <w:t xml:space="preserve"> – Burmistrza Bytomia Odrzańskiego</w:t>
      </w:r>
    </w:p>
    <w:p w14:paraId="1B895DC7" w14:textId="77777777" w:rsidR="00F4056D" w:rsidRPr="0061168B" w:rsidRDefault="00F4056D" w:rsidP="00F4056D">
      <w:pPr>
        <w:numPr>
          <w:ilvl w:val="12"/>
          <w:numId w:val="0"/>
        </w:numPr>
        <w:spacing w:after="0" w:line="240" w:lineRule="auto"/>
        <w:ind w:right="70"/>
        <w:jc w:val="both"/>
        <w:rPr>
          <w:rFonts w:ascii="Tahoma" w:eastAsia="Times New Roman" w:hAnsi="Tahoma" w:cs="Tahoma"/>
          <w:lang w:eastAsia="x-none"/>
        </w:rPr>
      </w:pPr>
    </w:p>
    <w:p w14:paraId="7FDF555C" w14:textId="77777777" w:rsidR="00F4056D" w:rsidRPr="005309BB" w:rsidRDefault="00F4056D" w:rsidP="00F4056D">
      <w:pPr>
        <w:numPr>
          <w:ilvl w:val="12"/>
          <w:numId w:val="0"/>
        </w:numPr>
        <w:spacing w:after="0" w:line="240" w:lineRule="auto"/>
        <w:ind w:right="70"/>
        <w:jc w:val="both"/>
        <w:rPr>
          <w:rFonts w:ascii="Tahoma" w:eastAsia="Times New Roman" w:hAnsi="Tahoma" w:cs="Tahoma"/>
          <w:b/>
          <w:lang w:val="x-none" w:eastAsia="x-none"/>
        </w:rPr>
      </w:pPr>
      <w:r w:rsidRPr="0061168B">
        <w:rPr>
          <w:rFonts w:ascii="Tahoma" w:eastAsia="Times New Roman" w:hAnsi="Tahoma" w:cs="Tahoma"/>
          <w:lang w:val="x-none" w:eastAsia="x-none"/>
        </w:rPr>
        <w:t xml:space="preserve">przy kontrasygnacie Skarbnika Gminy </w:t>
      </w:r>
      <w:r w:rsidR="00097D71" w:rsidRPr="0061168B">
        <w:rPr>
          <w:rFonts w:ascii="Tahoma" w:eastAsia="Times New Roman" w:hAnsi="Tahoma" w:cs="Tahoma"/>
          <w:lang w:val="x-none" w:eastAsia="x-none"/>
        </w:rPr>
        <w:t>–</w:t>
      </w:r>
      <w:r w:rsidRPr="0061168B">
        <w:rPr>
          <w:rFonts w:ascii="Tahoma" w:eastAsia="Times New Roman" w:hAnsi="Tahoma" w:cs="Tahoma"/>
          <w:lang w:val="x-none" w:eastAsia="x-none"/>
        </w:rPr>
        <w:t xml:space="preserve"> </w:t>
      </w:r>
      <w:r w:rsidR="005309BB" w:rsidRPr="005309BB">
        <w:rPr>
          <w:rFonts w:ascii="Tahoma" w:eastAsia="Times New Roman" w:hAnsi="Tahoma" w:cs="Tahoma"/>
          <w:b/>
          <w:lang w:eastAsia="x-none"/>
        </w:rPr>
        <w:t>Gabrieli Radziszewskiej</w:t>
      </w:r>
      <w:r w:rsidRPr="005309BB">
        <w:rPr>
          <w:rFonts w:ascii="Tahoma" w:eastAsia="Times New Roman" w:hAnsi="Tahoma" w:cs="Tahoma"/>
          <w:b/>
          <w:lang w:val="x-none" w:eastAsia="x-none"/>
        </w:rPr>
        <w:t xml:space="preserve"> </w:t>
      </w:r>
    </w:p>
    <w:p w14:paraId="35DAA1DC"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zwaną dalej „Zamawiającym”,</w:t>
      </w:r>
    </w:p>
    <w:p w14:paraId="1F803D15"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p>
    <w:p w14:paraId="15B3FF09"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a ............................................................................................................</w:t>
      </w:r>
      <w:r w:rsidR="00670612" w:rsidRPr="0061168B">
        <w:rPr>
          <w:rFonts w:ascii="Tahoma" w:eastAsia="Times New Roman" w:hAnsi="Tahoma" w:cs="Tahoma"/>
          <w:lang w:eastAsia="pl-PL"/>
        </w:rPr>
        <w:t>..............</w:t>
      </w:r>
    </w:p>
    <w:p w14:paraId="354BBCC9"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 siedzibą w ......................................................................................</w:t>
      </w:r>
      <w:r w:rsidR="00670612" w:rsidRPr="0061168B">
        <w:rPr>
          <w:rFonts w:ascii="Tahoma" w:eastAsia="Times New Roman" w:hAnsi="Tahoma" w:cs="Tahoma"/>
          <w:lang w:eastAsia="pl-PL"/>
        </w:rPr>
        <w:t>....................</w:t>
      </w:r>
    </w:p>
    <w:p w14:paraId="35962D8F"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w imieniu którego działa:</w:t>
      </w:r>
    </w:p>
    <w:p w14:paraId="5D5E85D0"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w:t>
      </w:r>
    </w:p>
    <w:p w14:paraId="0E40659E" w14:textId="77777777" w:rsidR="00F4056D" w:rsidRPr="0061168B" w:rsidRDefault="00F4056D" w:rsidP="00F4056D">
      <w:pPr>
        <w:numPr>
          <w:ilvl w:val="12"/>
          <w:numId w:val="0"/>
        </w:numPr>
        <w:spacing w:after="0" w:line="240" w:lineRule="auto"/>
        <w:jc w:val="both"/>
        <w:rPr>
          <w:rFonts w:ascii="Tahoma" w:eastAsia="Times New Roman" w:hAnsi="Tahoma" w:cs="Tahoma"/>
          <w:lang w:eastAsia="pl-PL"/>
        </w:rPr>
      </w:pPr>
      <w:r w:rsidRPr="0061168B">
        <w:rPr>
          <w:rFonts w:ascii="Tahoma" w:eastAsia="Times New Roman" w:hAnsi="Tahoma" w:cs="Tahoma"/>
          <w:lang w:eastAsia="pl-PL"/>
        </w:rPr>
        <w:t>zwanym dalej „Wykonawcą”.</w:t>
      </w:r>
    </w:p>
    <w:tbl>
      <w:tblPr>
        <w:tblW w:w="9180" w:type="dxa"/>
        <w:jc w:val="center"/>
        <w:tblLayout w:type="fixed"/>
        <w:tblCellMar>
          <w:left w:w="70" w:type="dxa"/>
          <w:right w:w="70" w:type="dxa"/>
        </w:tblCellMar>
        <w:tblLook w:val="0000" w:firstRow="0" w:lastRow="0" w:firstColumn="0" w:lastColumn="0" w:noHBand="0" w:noVBand="0"/>
      </w:tblPr>
      <w:tblGrid>
        <w:gridCol w:w="9180"/>
      </w:tblGrid>
      <w:tr w:rsidR="00F4056D" w:rsidRPr="0061168B" w14:paraId="1B1B7C73" w14:textId="77777777" w:rsidTr="00F17575">
        <w:trPr>
          <w:trHeight w:val="2034"/>
          <w:jc w:val="center"/>
        </w:trPr>
        <w:tc>
          <w:tcPr>
            <w:tcW w:w="9180" w:type="dxa"/>
            <w:vAlign w:val="center"/>
          </w:tcPr>
          <w:tbl>
            <w:tblPr>
              <w:tblW w:w="9180" w:type="dxa"/>
              <w:jc w:val="center"/>
              <w:tblLayout w:type="fixed"/>
              <w:tblCellMar>
                <w:left w:w="70" w:type="dxa"/>
                <w:right w:w="70" w:type="dxa"/>
              </w:tblCellMar>
              <w:tblLook w:val="0000" w:firstRow="0" w:lastRow="0" w:firstColumn="0" w:lastColumn="0" w:noHBand="0" w:noVBand="0"/>
            </w:tblPr>
            <w:tblGrid>
              <w:gridCol w:w="9180"/>
            </w:tblGrid>
            <w:tr w:rsidR="00F4056D" w:rsidRPr="0061168B" w14:paraId="71D1668C" w14:textId="77777777" w:rsidTr="004630CB">
              <w:trPr>
                <w:trHeight w:val="66"/>
                <w:jc w:val="center"/>
              </w:trPr>
              <w:tc>
                <w:tcPr>
                  <w:tcW w:w="9180" w:type="dxa"/>
                  <w:vAlign w:val="center"/>
                </w:tcPr>
                <w:p w14:paraId="578704D6" w14:textId="77777777" w:rsidR="00F4056D" w:rsidRPr="0061168B" w:rsidRDefault="00F4056D" w:rsidP="00F4056D">
                  <w:pPr>
                    <w:spacing w:after="0" w:line="240" w:lineRule="auto"/>
                    <w:jc w:val="center"/>
                    <w:rPr>
                      <w:rFonts w:ascii="Tahoma" w:eastAsia="Times New Roman" w:hAnsi="Tahoma" w:cs="Tahoma"/>
                      <w:bCs/>
                      <w:i/>
                      <w:lang w:eastAsia="pl-PL"/>
                    </w:rPr>
                  </w:pPr>
                </w:p>
              </w:tc>
            </w:tr>
          </w:tbl>
          <w:p w14:paraId="0957FCC7" w14:textId="77777777" w:rsidR="0046695A" w:rsidRPr="001F2AC8" w:rsidRDefault="0046695A" w:rsidP="0046695A">
            <w:pPr>
              <w:keepNext/>
              <w:widowControl w:val="0"/>
              <w:autoSpaceDN w:val="0"/>
              <w:adjustRightInd w:val="0"/>
              <w:spacing w:after="0" w:line="240" w:lineRule="auto"/>
              <w:ind w:right="-142"/>
              <w:jc w:val="center"/>
              <w:rPr>
                <w:rFonts w:ascii="Tahoma" w:eastAsia="Times New Roman" w:hAnsi="Tahoma" w:cs="Tahoma"/>
                <w:b/>
                <w:bCs/>
                <w:i/>
                <w:sz w:val="20"/>
                <w:szCs w:val="20"/>
                <w:lang w:eastAsia="pl-PL"/>
              </w:rPr>
            </w:pPr>
            <w:r w:rsidRPr="001F2AC8">
              <w:rPr>
                <w:rFonts w:ascii="Tahoma" w:eastAsia="Times New Roman" w:hAnsi="Tahoma" w:cs="Tahoma"/>
                <w:b/>
                <w:i/>
                <w:sz w:val="20"/>
                <w:szCs w:val="20"/>
                <w:lang w:eastAsia="pl-PL"/>
              </w:rPr>
              <w:t xml:space="preserve">w ramach projektu pn. </w:t>
            </w:r>
            <w:r w:rsidRPr="001F2AC8">
              <w:rPr>
                <w:rFonts w:ascii="Tahoma" w:eastAsia="Times New Roman" w:hAnsi="Tahoma" w:cs="Tahoma"/>
                <w:b/>
                <w:bCs/>
                <w:i/>
                <w:sz w:val="20"/>
                <w:szCs w:val="20"/>
                <w:lang w:eastAsia="pl-PL"/>
              </w:rPr>
              <w:t>„Wsparcie służb ratownictwa technicznego i przeciwpożarowego na terenie gmin Bytom Odrzański, Szprotawa, Sulęcin, Drezdenko, Kostrzyn nad Odrą, Nowe Miasteczko, Otyń, Szczaniec, Ośno Lubuskie, Santok i Witnica”</w:t>
            </w:r>
            <w:r w:rsidRPr="001F2AC8">
              <w:rPr>
                <w:rFonts w:ascii="Tahoma" w:eastAsia="Calibri" w:hAnsi="Tahoma" w:cs="Tahoma"/>
                <w:b/>
                <w:bCs/>
                <w:i/>
                <w:sz w:val="20"/>
                <w:szCs w:val="20"/>
              </w:rPr>
              <w:t xml:space="preserve">,  </w:t>
            </w:r>
            <w:r w:rsidRPr="001F2AC8">
              <w:rPr>
                <w:rFonts w:ascii="Tahoma" w:eastAsia="Calibri" w:hAnsi="Tahoma" w:cs="Tahoma"/>
                <w:b/>
                <w:i/>
                <w:sz w:val="20"/>
                <w:szCs w:val="20"/>
              </w:rPr>
              <w:t>który współfinansowany jest ze środków Unii Europejskiej w ramach Regionalnego Programu Operacyjnego – Lubuskie 2020 (Oś priorytetowa 4 „Środowisko i Kultura”, działanie 4.1 „ Przeciwdziałanie katastrofom naturalnym i ich skutkom”)</w:t>
            </w:r>
          </w:p>
          <w:p w14:paraId="0F8911C6" w14:textId="77777777" w:rsidR="0046695A" w:rsidRPr="0046695A" w:rsidRDefault="0046695A" w:rsidP="0046695A">
            <w:pPr>
              <w:spacing w:after="0" w:line="240" w:lineRule="auto"/>
              <w:rPr>
                <w:rFonts w:ascii="Tahoma" w:hAnsi="Tahoma" w:cs="Tahoma"/>
                <w:sz w:val="20"/>
                <w:szCs w:val="20"/>
              </w:rPr>
            </w:pPr>
          </w:p>
          <w:p w14:paraId="187B843E" w14:textId="77777777" w:rsidR="00097D71" w:rsidRPr="0061168B" w:rsidRDefault="00097D71" w:rsidP="00097D71">
            <w:pPr>
              <w:spacing w:after="0"/>
              <w:ind w:left="-15" w:firstLine="15"/>
              <w:jc w:val="both"/>
              <w:rPr>
                <w:rFonts w:ascii="Tahoma" w:eastAsia="Times New Roman" w:hAnsi="Tahoma" w:cs="Tahoma"/>
                <w:lang w:eastAsia="pl-PL"/>
              </w:rPr>
            </w:pPr>
            <w:r w:rsidRPr="0061168B">
              <w:rPr>
                <w:rFonts w:ascii="Tahoma" w:eastAsia="Times New Roman" w:hAnsi="Tahoma" w:cs="Tahoma"/>
                <w:lang w:eastAsia="pl-PL"/>
              </w:rPr>
              <w:t xml:space="preserve">W wyniku rozstrzygnięcia postępowania o udzielenie zamówienia publicznego, prowadzonego w trybie </w:t>
            </w:r>
            <w:r w:rsidR="00226D58">
              <w:rPr>
                <w:rFonts w:ascii="Tahoma" w:eastAsia="Times New Roman" w:hAnsi="Tahoma" w:cs="Tahoma"/>
                <w:lang w:eastAsia="pl-PL"/>
              </w:rPr>
              <w:t>przetargu nieograniczonego</w:t>
            </w:r>
            <w:r w:rsidRPr="0061168B">
              <w:rPr>
                <w:rFonts w:ascii="Tahoma" w:eastAsia="Times New Roman" w:hAnsi="Tahoma" w:cs="Tahoma"/>
                <w:lang w:eastAsia="pl-PL"/>
              </w:rPr>
              <w:t xml:space="preserve">, na podstawie art. </w:t>
            </w:r>
            <w:r w:rsidR="00226D58">
              <w:rPr>
                <w:rFonts w:ascii="Tahoma" w:eastAsia="Times New Roman" w:hAnsi="Tahoma" w:cs="Tahoma"/>
                <w:lang w:eastAsia="pl-PL"/>
              </w:rPr>
              <w:t>132</w:t>
            </w:r>
            <w:r w:rsidRPr="0061168B">
              <w:rPr>
                <w:rFonts w:ascii="Tahoma" w:eastAsia="Times New Roman" w:hAnsi="Tahoma" w:cs="Tahoma"/>
                <w:lang w:eastAsia="pl-PL"/>
              </w:rPr>
              <w:t xml:space="preserve"> ustawy z dnia 11 września 2019 r. Prawo zamówień publicznych </w:t>
            </w:r>
            <w:r w:rsidRPr="0061168B">
              <w:rPr>
                <w:rFonts w:ascii="Tahoma" w:eastAsia="Calibri" w:hAnsi="Tahoma" w:cs="Tahoma"/>
              </w:rPr>
              <w:t xml:space="preserve">(Dz. U. </w:t>
            </w:r>
            <w:r w:rsidR="005309BB">
              <w:rPr>
                <w:rFonts w:ascii="Tahoma" w:eastAsia="Calibri" w:hAnsi="Tahoma" w:cs="Tahoma"/>
              </w:rPr>
              <w:t xml:space="preserve">z 2021 r., </w:t>
            </w:r>
            <w:r w:rsidRPr="0061168B">
              <w:rPr>
                <w:rFonts w:ascii="Tahoma" w:eastAsia="Calibri" w:hAnsi="Tahoma" w:cs="Tahoma"/>
              </w:rPr>
              <w:t xml:space="preserve">poz. </w:t>
            </w:r>
            <w:r w:rsidR="005309BB">
              <w:rPr>
                <w:rFonts w:ascii="Tahoma" w:eastAsia="Calibri" w:hAnsi="Tahoma" w:cs="Tahoma"/>
              </w:rPr>
              <w:t>1129</w:t>
            </w:r>
            <w:r w:rsidRPr="0061168B">
              <w:rPr>
                <w:rFonts w:ascii="Tahoma" w:eastAsia="Calibri" w:hAnsi="Tahoma" w:cs="Tahoma"/>
              </w:rPr>
              <w:t xml:space="preserve"> ze zm.), </w:t>
            </w:r>
            <w:r w:rsidRPr="0061168B">
              <w:rPr>
                <w:rFonts w:ascii="Tahoma" w:eastAsia="Times New Roman" w:hAnsi="Tahoma" w:cs="Tahoma"/>
                <w:lang w:eastAsia="pl-PL"/>
              </w:rPr>
              <w:t>została zawarta umowa o następującej treści:</w:t>
            </w:r>
          </w:p>
          <w:p w14:paraId="558CF18C" w14:textId="77777777" w:rsidR="00F4056D" w:rsidRPr="0061168B" w:rsidRDefault="00F4056D" w:rsidP="00F4056D">
            <w:pPr>
              <w:widowControl w:val="0"/>
              <w:autoSpaceDE w:val="0"/>
              <w:autoSpaceDN w:val="0"/>
              <w:adjustRightInd w:val="0"/>
              <w:spacing w:after="0" w:line="240" w:lineRule="auto"/>
              <w:jc w:val="center"/>
              <w:rPr>
                <w:rFonts w:ascii="Tahoma" w:eastAsia="Times New Roman" w:hAnsi="Tahoma" w:cs="Tahoma"/>
                <w:bCs/>
                <w:i/>
                <w:color w:val="000000"/>
                <w:lang w:eastAsia="pl-PL"/>
              </w:rPr>
            </w:pPr>
          </w:p>
        </w:tc>
      </w:tr>
    </w:tbl>
    <w:p w14:paraId="08821389" w14:textId="77777777" w:rsidR="00F4056D" w:rsidRPr="0061168B" w:rsidRDefault="00CD0330" w:rsidP="00F4056D">
      <w:pPr>
        <w:autoSpaceDE w:val="0"/>
        <w:autoSpaceDN w:val="0"/>
        <w:adjustRightInd w:val="0"/>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bCs/>
          <w:color w:val="000000"/>
          <w:lang w:eastAsia="pl-PL"/>
        </w:rPr>
        <w:t>§</w:t>
      </w:r>
      <w:r w:rsidR="00F4056D" w:rsidRPr="0061168B">
        <w:rPr>
          <w:rFonts w:ascii="Tahoma" w:eastAsia="Times New Roman" w:hAnsi="Tahoma" w:cs="Tahoma"/>
          <w:b/>
          <w:bCs/>
          <w:color w:val="000000"/>
          <w:lang w:eastAsia="pl-PL"/>
        </w:rPr>
        <w:t>1</w:t>
      </w:r>
    </w:p>
    <w:p w14:paraId="01341463" w14:textId="77777777" w:rsidR="00F4056D" w:rsidRPr="0061168B" w:rsidRDefault="00F4056D" w:rsidP="00532ADE">
      <w:pPr>
        <w:numPr>
          <w:ilvl w:val="12"/>
          <w:numId w:val="0"/>
        </w:numPr>
        <w:spacing w:after="0" w:line="240" w:lineRule="auto"/>
        <w:jc w:val="center"/>
        <w:rPr>
          <w:rFonts w:ascii="Tahoma" w:eastAsia="Times New Roman" w:hAnsi="Tahoma" w:cs="Tahoma"/>
          <w:b/>
          <w:bCs/>
          <w:color w:val="000000"/>
          <w:lang w:eastAsia="pl-PL"/>
        </w:rPr>
      </w:pPr>
      <w:r w:rsidRPr="0061168B">
        <w:rPr>
          <w:rFonts w:ascii="Tahoma" w:eastAsia="Times New Roman" w:hAnsi="Tahoma" w:cs="Tahoma"/>
          <w:b/>
          <w:bCs/>
          <w:color w:val="000000"/>
          <w:lang w:eastAsia="pl-PL"/>
        </w:rPr>
        <w:t>PRZEDMIOT UMOWY</w:t>
      </w:r>
    </w:p>
    <w:p w14:paraId="45FED47C" w14:textId="77777777" w:rsidR="00A04A33" w:rsidRPr="00A04A33" w:rsidRDefault="00A04A33" w:rsidP="00420F2B">
      <w:pPr>
        <w:widowControl w:val="0"/>
        <w:numPr>
          <w:ilvl w:val="0"/>
          <w:numId w:val="32"/>
        </w:numPr>
        <w:tabs>
          <w:tab w:val="left" w:pos="142"/>
          <w:tab w:val="left" w:pos="284"/>
          <w:tab w:val="left" w:pos="426"/>
        </w:tabs>
        <w:suppressAutoHyphens/>
        <w:autoSpaceDE w:val="0"/>
        <w:autoSpaceDN w:val="0"/>
        <w:spacing w:after="0" w:line="240" w:lineRule="auto"/>
        <w:ind w:left="284" w:right="85" w:hanging="284"/>
        <w:jc w:val="both"/>
        <w:rPr>
          <w:rFonts w:ascii="Tahoma" w:eastAsia="Times New Roman" w:hAnsi="Tahoma" w:cs="Tahoma"/>
          <w:lang w:eastAsia="pl-PL" w:bidi="pl-PL"/>
        </w:rPr>
      </w:pPr>
      <w:r w:rsidRPr="00A04A33">
        <w:rPr>
          <w:rFonts w:ascii="Tahoma" w:eastAsia="Times New Roman" w:hAnsi="Tahoma" w:cs="Tahoma"/>
          <w:iCs/>
          <w:lang w:eastAsia="pl-PL" w:bidi="pl-PL"/>
        </w:rPr>
        <w:t>Zamawiający</w:t>
      </w:r>
      <w:r w:rsidRPr="00A04A33">
        <w:rPr>
          <w:rFonts w:ascii="Tahoma" w:eastAsia="Times New Roman" w:hAnsi="Tahoma" w:cs="Tahoma"/>
          <w:lang w:eastAsia="pl-PL" w:bidi="pl-PL"/>
        </w:rPr>
        <w:t xml:space="preserve"> zamawia a </w:t>
      </w: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w:t>
      </w:r>
      <w:bookmarkStart w:id="11" w:name="_Hlk73444500"/>
      <w:r w:rsidRPr="00A04A33">
        <w:rPr>
          <w:rFonts w:ascii="Tahoma" w:eastAsia="Times New Roman" w:hAnsi="Tahoma" w:cs="Tahoma"/>
          <w:lang w:eastAsia="pl-PL" w:bidi="pl-PL"/>
        </w:rPr>
        <w:t xml:space="preserve">zobowiązuje się dostarczyć przedmiot umowy tj. średni samochód ratowniczo – gaśniczy, rok produkcji 2022 z wyposażeniem do ratownictwa technicznego i przeciwpożarowego, o następujących oznaczeniach*: </w:t>
      </w:r>
      <w:r w:rsidRPr="00A04A33">
        <w:rPr>
          <w:rFonts w:ascii="Tahoma" w:eastAsia="Times New Roman" w:hAnsi="Tahoma" w:cs="Tahoma"/>
          <w:highlight w:val="yellow"/>
          <w:lang w:eastAsia="pl-PL" w:bidi="pl-PL"/>
        </w:rPr>
        <w:t>…………………………………………………………………………………………………..</w:t>
      </w:r>
      <w:r w:rsidRPr="00A04A33">
        <w:rPr>
          <w:rFonts w:ascii="Tahoma" w:eastAsia="Times New Roman" w:hAnsi="Tahoma" w:cs="Tahoma"/>
          <w:lang w:eastAsia="pl-PL" w:bidi="pl-PL"/>
        </w:rPr>
        <w:t xml:space="preserve">(producent, nazwa, model, typ, symbol*), spełniający wymagania techniczne zawarte w Opisie przedmiotu zamówienia, stanowiącym Załącznik nr 1 do Umowy oraz przenieść jego własność na </w:t>
      </w:r>
      <w:r w:rsidRPr="00A04A33">
        <w:rPr>
          <w:rFonts w:ascii="Tahoma" w:eastAsia="Times New Roman" w:hAnsi="Tahoma" w:cs="Tahoma"/>
          <w:iCs/>
          <w:lang w:eastAsia="pl-PL" w:bidi="pl-PL"/>
        </w:rPr>
        <w:t>Zamawiającego. Strony uzgadniają, że wyżej opisany przedmiot umowy (samochód ratowniczo – g</w:t>
      </w:r>
      <w:r w:rsidR="00637D1F">
        <w:rPr>
          <w:rFonts w:ascii="Tahoma" w:eastAsia="Times New Roman" w:hAnsi="Tahoma" w:cs="Tahoma"/>
          <w:iCs/>
          <w:lang w:eastAsia="pl-PL" w:bidi="pl-PL"/>
        </w:rPr>
        <w:t>aśniczy wraz z </w:t>
      </w:r>
      <w:r w:rsidRPr="00A04A33">
        <w:rPr>
          <w:rFonts w:ascii="Tahoma" w:eastAsia="Times New Roman" w:hAnsi="Tahoma" w:cs="Tahoma"/>
          <w:iCs/>
          <w:lang w:eastAsia="pl-PL" w:bidi="pl-PL"/>
        </w:rPr>
        <w:t xml:space="preserve">wyposażeniem) w dalszej części Umowy jest określany jako „Pojazd”. </w:t>
      </w:r>
    </w:p>
    <w:p w14:paraId="5C2A6D91" w14:textId="77777777" w:rsidR="00A04A33" w:rsidRPr="00A04A33" w:rsidRDefault="00A04A33" w:rsidP="00420F2B">
      <w:pPr>
        <w:widowControl w:val="0"/>
        <w:numPr>
          <w:ilvl w:val="0"/>
          <w:numId w:val="32"/>
        </w:numPr>
        <w:tabs>
          <w:tab w:val="left" w:pos="142"/>
          <w:tab w:val="left" w:pos="284"/>
          <w:tab w:val="left" w:pos="426"/>
        </w:tabs>
        <w:suppressAutoHyphens/>
        <w:autoSpaceDE w:val="0"/>
        <w:autoSpaceDN w:val="0"/>
        <w:spacing w:after="0" w:line="240" w:lineRule="auto"/>
        <w:ind w:left="284" w:right="85" w:hanging="284"/>
        <w:jc w:val="both"/>
        <w:rPr>
          <w:rFonts w:ascii="Tahoma" w:eastAsia="Times New Roman" w:hAnsi="Tahoma" w:cs="Tahoma"/>
          <w:lang w:eastAsia="pl-PL" w:bidi="pl-PL"/>
        </w:rPr>
      </w:pPr>
      <w:r w:rsidRPr="00A04A33">
        <w:rPr>
          <w:rFonts w:ascii="Tahoma" w:eastAsia="Times New Roman" w:hAnsi="Tahoma" w:cs="Tahoma"/>
          <w:lang w:eastAsia="pl-PL" w:bidi="pl-PL"/>
        </w:rPr>
        <w:t>Strony zgodnie ustalają, że Pojazd będzie fabrycznie nowy, b</w:t>
      </w:r>
      <w:r w:rsidR="00637D1F">
        <w:rPr>
          <w:rFonts w:ascii="Tahoma" w:eastAsia="Times New Roman" w:hAnsi="Tahoma" w:cs="Tahoma"/>
          <w:lang w:eastAsia="pl-PL" w:bidi="pl-PL"/>
        </w:rPr>
        <w:t>ezwypadkowy, bez wad prawnych i </w:t>
      </w:r>
      <w:r w:rsidRPr="00A04A33">
        <w:rPr>
          <w:rFonts w:ascii="Tahoma" w:eastAsia="Times New Roman" w:hAnsi="Tahoma" w:cs="Tahoma"/>
          <w:lang w:eastAsia="pl-PL" w:bidi="pl-PL"/>
        </w:rPr>
        <w:t>fizycznych (konstrukcyjnych, materiałowych, wykonawczych) oraz jakichkolwiek uszkodzeń, sprawny technicznie, kompletny i gotowy do użytku</w:t>
      </w:r>
      <w:bookmarkEnd w:id="11"/>
      <w:r w:rsidRPr="00A04A33">
        <w:rPr>
          <w:rFonts w:ascii="Tahoma" w:eastAsia="Times New Roman" w:hAnsi="Tahoma" w:cs="Tahoma"/>
          <w:lang w:eastAsia="pl-PL" w:bidi="pl-PL"/>
        </w:rPr>
        <w:t xml:space="preserve"> natychmiast po wydaniu go Zamawiającemu.  </w:t>
      </w:r>
    </w:p>
    <w:p w14:paraId="62BA34C8" w14:textId="77777777" w:rsidR="00A04A33" w:rsidRPr="00A04A33" w:rsidRDefault="00A04A33" w:rsidP="00420F2B">
      <w:pPr>
        <w:widowControl w:val="0"/>
        <w:numPr>
          <w:ilvl w:val="0"/>
          <w:numId w:val="32"/>
        </w:numPr>
        <w:tabs>
          <w:tab w:val="left" w:pos="142"/>
          <w:tab w:val="left" w:pos="284"/>
          <w:tab w:val="left" w:pos="426"/>
        </w:tabs>
        <w:suppressAutoHyphens/>
        <w:autoSpaceDE w:val="0"/>
        <w:autoSpaceDN w:val="0"/>
        <w:spacing w:after="0" w:line="240" w:lineRule="auto"/>
        <w:ind w:left="284" w:right="85" w:hanging="284"/>
        <w:jc w:val="both"/>
        <w:rPr>
          <w:rFonts w:ascii="Tahoma" w:eastAsia="Times New Roman" w:hAnsi="Tahoma" w:cs="Tahoma"/>
          <w:lang w:eastAsia="pl-PL" w:bidi="pl-PL"/>
        </w:rPr>
      </w:pP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zobowiązuje się wydać </w:t>
      </w:r>
      <w:r w:rsidRPr="00A04A33">
        <w:rPr>
          <w:rFonts w:ascii="Tahoma" w:eastAsia="Times New Roman" w:hAnsi="Tahoma" w:cs="Tahoma"/>
          <w:iCs/>
          <w:lang w:eastAsia="pl-PL" w:bidi="pl-PL"/>
        </w:rPr>
        <w:t>Zamawiającemu</w:t>
      </w:r>
      <w:r w:rsidRPr="00A04A33">
        <w:rPr>
          <w:rFonts w:ascii="Tahoma" w:eastAsia="Times New Roman" w:hAnsi="Tahoma" w:cs="Tahoma"/>
          <w:lang w:eastAsia="pl-PL" w:bidi="pl-PL"/>
        </w:rPr>
        <w:t xml:space="preserve"> </w:t>
      </w:r>
      <w:r w:rsidR="00637D1F">
        <w:rPr>
          <w:rFonts w:ascii="Tahoma" w:eastAsia="Times New Roman" w:hAnsi="Tahoma" w:cs="Tahoma"/>
          <w:lang w:eastAsia="pl-PL" w:bidi="pl-PL"/>
        </w:rPr>
        <w:t>Pojazd zgodnie z wymogami SWZ i </w:t>
      </w:r>
      <w:r w:rsidRPr="00A04A33">
        <w:rPr>
          <w:rFonts w:ascii="Tahoma" w:eastAsia="Times New Roman" w:hAnsi="Tahoma" w:cs="Tahoma"/>
          <w:lang w:eastAsia="pl-PL" w:bidi="pl-PL"/>
        </w:rPr>
        <w:t xml:space="preserve">załączników do tego dokumentu. </w:t>
      </w:r>
    </w:p>
    <w:p w14:paraId="1C87C615" w14:textId="77777777" w:rsidR="00A04A33" w:rsidRPr="00A04A33" w:rsidRDefault="00A04A33" w:rsidP="00420F2B">
      <w:pPr>
        <w:widowControl w:val="0"/>
        <w:numPr>
          <w:ilvl w:val="0"/>
          <w:numId w:val="32"/>
        </w:numPr>
        <w:tabs>
          <w:tab w:val="left" w:pos="284"/>
          <w:tab w:val="left" w:pos="426"/>
        </w:tabs>
        <w:suppressAutoHyphens/>
        <w:autoSpaceDE w:val="0"/>
        <w:autoSpaceDN w:val="0"/>
        <w:spacing w:before="132" w:after="0" w:line="240" w:lineRule="auto"/>
        <w:ind w:left="426" w:right="84" w:hanging="426"/>
        <w:jc w:val="both"/>
        <w:rPr>
          <w:rFonts w:ascii="Tahoma" w:eastAsia="Times New Roman" w:hAnsi="Tahoma" w:cs="Tahoma"/>
          <w:lang w:eastAsia="pl-PL" w:bidi="pl-PL"/>
        </w:rPr>
      </w:pP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oświadcza, że:</w:t>
      </w:r>
    </w:p>
    <w:p w14:paraId="1FC6DCE9" w14:textId="77777777" w:rsidR="00A04A33" w:rsidRPr="00A04A33" w:rsidRDefault="00A04A33" w:rsidP="00420F2B">
      <w:pPr>
        <w:widowControl w:val="0"/>
        <w:numPr>
          <w:ilvl w:val="0"/>
          <w:numId w:val="34"/>
        </w:numPr>
        <w:tabs>
          <w:tab w:val="left" w:pos="709"/>
        </w:tabs>
        <w:autoSpaceDE w:val="0"/>
        <w:autoSpaceDN w:val="0"/>
        <w:spacing w:after="0" w:line="240" w:lineRule="auto"/>
        <w:ind w:left="709" w:hanging="425"/>
        <w:contextualSpacing/>
        <w:jc w:val="both"/>
        <w:rPr>
          <w:rFonts w:ascii="Tahoma" w:eastAsia="Times New Roman" w:hAnsi="Tahoma" w:cs="Tahoma"/>
          <w:lang w:eastAsia="pl-PL" w:bidi="pl-PL"/>
        </w:rPr>
      </w:pPr>
      <w:r w:rsidRPr="00A04A33">
        <w:rPr>
          <w:rFonts w:ascii="Tahoma" w:eastAsia="Times New Roman" w:hAnsi="Tahoma" w:cs="Tahoma"/>
          <w:lang w:eastAsia="pl-PL" w:bidi="pl-PL"/>
        </w:rPr>
        <w:lastRenderedPageBreak/>
        <w:t>posiada niezbędną wiedzę, doświadczenie, potencjał ekonomiczny i techniczny, a także pracowników zdolnych do realizacji Umowy,</w:t>
      </w:r>
    </w:p>
    <w:p w14:paraId="2B15A2D9" w14:textId="77777777" w:rsidR="00A04A33" w:rsidRPr="00A04A33" w:rsidRDefault="00A04A33" w:rsidP="00420F2B">
      <w:pPr>
        <w:widowControl w:val="0"/>
        <w:numPr>
          <w:ilvl w:val="0"/>
          <w:numId w:val="34"/>
        </w:numPr>
        <w:tabs>
          <w:tab w:val="left" w:pos="284"/>
          <w:tab w:val="left" w:pos="709"/>
        </w:tabs>
        <w:suppressAutoHyphens/>
        <w:autoSpaceDE w:val="0"/>
        <w:autoSpaceDN w:val="0"/>
        <w:spacing w:after="0" w:line="240" w:lineRule="auto"/>
        <w:ind w:left="284" w:firstLine="0"/>
        <w:jc w:val="both"/>
        <w:rPr>
          <w:rFonts w:ascii="Tahoma" w:eastAsia="Times New Roman" w:hAnsi="Tahoma" w:cs="Tahoma"/>
          <w:lang w:eastAsia="pl-PL" w:bidi="pl-PL"/>
        </w:rPr>
      </w:pPr>
      <w:r w:rsidRPr="00A04A33">
        <w:rPr>
          <w:rFonts w:ascii="Tahoma" w:eastAsia="Times New Roman" w:hAnsi="Tahoma" w:cs="Tahoma"/>
          <w:lang w:eastAsia="pl-PL" w:bidi="pl-PL"/>
        </w:rPr>
        <w:t xml:space="preserve">posiada pełne prawo dysponowania Pojazdem, </w:t>
      </w:r>
    </w:p>
    <w:p w14:paraId="78152E41" w14:textId="77777777" w:rsidR="00A04A33" w:rsidRPr="00A04A33" w:rsidRDefault="00A04A33" w:rsidP="00420F2B">
      <w:pPr>
        <w:widowControl w:val="0"/>
        <w:numPr>
          <w:ilvl w:val="0"/>
          <w:numId w:val="34"/>
        </w:numPr>
        <w:tabs>
          <w:tab w:val="left" w:pos="284"/>
          <w:tab w:val="left" w:pos="709"/>
        </w:tabs>
        <w:suppressAutoHyphens/>
        <w:autoSpaceDE w:val="0"/>
        <w:autoSpaceDN w:val="0"/>
        <w:spacing w:after="280" w:line="240" w:lineRule="auto"/>
        <w:ind w:left="284" w:firstLine="0"/>
        <w:jc w:val="both"/>
        <w:rPr>
          <w:rFonts w:ascii="Tahoma" w:eastAsia="Times New Roman" w:hAnsi="Tahoma" w:cs="Tahoma"/>
          <w:lang w:eastAsia="pl-PL" w:bidi="pl-PL"/>
        </w:rPr>
      </w:pPr>
      <w:r w:rsidRPr="00A04A33">
        <w:rPr>
          <w:rFonts w:ascii="Tahoma" w:eastAsia="Times New Roman" w:hAnsi="Tahoma" w:cs="Tahoma"/>
          <w:lang w:eastAsia="pl-PL" w:bidi="pl-PL"/>
        </w:rPr>
        <w:t>Pojazd nie będzie obciążony jakimikolwiek prawami osób trzecich.</w:t>
      </w:r>
    </w:p>
    <w:p w14:paraId="5F9C6222" w14:textId="77777777" w:rsidR="00A04A33" w:rsidRPr="00A04A33" w:rsidRDefault="00A04A33" w:rsidP="00420F2B">
      <w:pPr>
        <w:widowControl w:val="0"/>
        <w:numPr>
          <w:ilvl w:val="0"/>
          <w:numId w:val="32"/>
        </w:numPr>
        <w:tabs>
          <w:tab w:val="left" w:pos="284"/>
          <w:tab w:val="left" w:pos="426"/>
        </w:tabs>
        <w:suppressAutoHyphens/>
        <w:autoSpaceDE w:val="0"/>
        <w:autoSpaceDN w:val="0"/>
        <w:spacing w:before="132" w:after="0" w:line="240" w:lineRule="auto"/>
        <w:ind w:left="426" w:right="84" w:hanging="426"/>
        <w:jc w:val="both"/>
        <w:rPr>
          <w:rFonts w:ascii="Tahoma" w:eastAsia="Times New Roman" w:hAnsi="Tahoma" w:cs="Tahoma"/>
          <w:iCs/>
          <w:lang w:eastAsia="pl-PL" w:bidi="pl-PL"/>
        </w:rPr>
      </w:pPr>
      <w:r w:rsidRPr="00A04A33">
        <w:rPr>
          <w:rFonts w:ascii="Tahoma" w:eastAsia="Times New Roman" w:hAnsi="Tahoma" w:cs="Tahoma"/>
          <w:iCs/>
          <w:lang w:eastAsia="pl-PL" w:bidi="pl-PL"/>
        </w:rPr>
        <w:t>Niezależnie od parametrów Pojazdu określonych w ust. 1 i 2 niniejszego paragrafu, Wykonawca zobowiązuje się zapewnić, by powyższy Pojazd:</w:t>
      </w:r>
    </w:p>
    <w:p w14:paraId="0D6D8932"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lang w:eastAsia="pl-PL" w:bidi="pl-PL"/>
        </w:rPr>
      </w:pPr>
      <w:r w:rsidRPr="00A04A33">
        <w:rPr>
          <w:rFonts w:ascii="Tahoma" w:eastAsia="Times New Roman" w:hAnsi="Tahoma" w:cs="Tahoma"/>
          <w:lang w:eastAsia="pl-PL" w:bidi="pl-PL"/>
        </w:rPr>
        <w:t>spełniał wymagania określone w Ustawie z dnia 20 czerwca 1997 r. Prawo o ruchu drogowym (</w:t>
      </w:r>
      <w:proofErr w:type="spellStart"/>
      <w:r w:rsidRPr="00A04A33">
        <w:rPr>
          <w:rFonts w:ascii="Tahoma" w:eastAsia="Times New Roman" w:hAnsi="Tahoma" w:cs="Tahoma"/>
          <w:lang w:eastAsia="pl-PL" w:bidi="pl-PL"/>
        </w:rPr>
        <w:t>t.j</w:t>
      </w:r>
      <w:proofErr w:type="spellEnd"/>
      <w:r w:rsidRPr="00A04A33">
        <w:rPr>
          <w:rFonts w:ascii="Tahoma" w:eastAsia="Times New Roman" w:hAnsi="Tahoma" w:cs="Tahoma"/>
          <w:lang w:eastAsia="pl-PL" w:bidi="pl-PL"/>
        </w:rPr>
        <w:t xml:space="preserve">. Dz. U. z 2021 poz. 450 ze zm.) oraz w Rozporządzeniu Ministra Infrastruktury z dnia 31 grudnia 2002 r. w sprawie warunków technicznych pojazdów oraz zakresu ich niezbędnego wyposażenia (Dz. U. z 2016 poz. 2022 ze zm.); </w:t>
      </w:r>
    </w:p>
    <w:p w14:paraId="3E350AA5"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strike/>
          <w:lang w:eastAsia="pl-PL" w:bidi="pl-PL"/>
        </w:rPr>
      </w:pPr>
      <w:r w:rsidRPr="00A04A33">
        <w:rPr>
          <w:rFonts w:ascii="Tahoma" w:eastAsia="Times New Roman" w:hAnsi="Tahoma" w:cs="Tahoma"/>
          <w:lang w:eastAsia="pl-PL" w:bidi="pl-PL"/>
        </w:rPr>
        <w:t>posiadał wszystkie niezbędne homologacje i świadectwo dopuszczenia pojazdu wraz z jego wyposażeniem do stosowania w jednostkach ochrony przeciwpożarowej wydane przez polską  jednostkę certyfikującą.</w:t>
      </w:r>
    </w:p>
    <w:p w14:paraId="13E640B9"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lang w:eastAsia="pl-PL" w:bidi="pl-PL"/>
        </w:rPr>
      </w:pPr>
      <w:r w:rsidRPr="00A04A33">
        <w:rPr>
          <w:rFonts w:ascii="Tahoma" w:eastAsia="Times New Roman" w:hAnsi="Tahoma" w:cs="Tahoma"/>
          <w:lang w:eastAsia="pl-PL" w:bidi="pl-PL"/>
        </w:rPr>
        <w:t>posiadał dostępne w języku polskim: Kartę pojazdu (jeżeli dotyczy), Instrukcję obsługi, Książkę serwisową i gwarancyjną;</w:t>
      </w:r>
    </w:p>
    <w:p w14:paraId="034DB873"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lang w:eastAsia="pl-PL" w:bidi="pl-PL"/>
        </w:rPr>
      </w:pPr>
      <w:r w:rsidRPr="00A04A33">
        <w:rPr>
          <w:rFonts w:ascii="Tahoma" w:eastAsia="Times New Roman" w:hAnsi="Tahoma" w:cs="Tahoma"/>
          <w:lang w:eastAsia="pl-PL" w:bidi="pl-PL"/>
        </w:rPr>
        <w:t>posiadał inne dokumenty wymagane przepisami prawa (w języku polskim);</w:t>
      </w:r>
    </w:p>
    <w:p w14:paraId="57A9D2F1"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lang w:eastAsia="pl-PL" w:bidi="pl-PL"/>
        </w:rPr>
      </w:pPr>
      <w:r w:rsidRPr="00A04A33">
        <w:rPr>
          <w:rFonts w:ascii="Tahoma" w:eastAsia="Times New Roman" w:hAnsi="Tahoma" w:cs="Tahoma"/>
          <w:lang w:eastAsia="pl-PL" w:bidi="pl-PL"/>
        </w:rPr>
        <w:t xml:space="preserve">był zgodny z wymaganymi parametrami technicznym, eksploatacyjnymi i wyposażeniem  samochodu opisanymi w Specyfikacji Warunków Zamówienia wraz z załącznikami oraz zgodnie ze złożoną ofertą,  </w:t>
      </w:r>
    </w:p>
    <w:p w14:paraId="290E461D"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lang w:eastAsia="pl-PL" w:bidi="pl-PL"/>
        </w:rPr>
      </w:pPr>
      <w:r w:rsidRPr="00A04A33">
        <w:rPr>
          <w:rFonts w:ascii="Tahoma" w:eastAsia="Times New Roman" w:hAnsi="Tahoma" w:cs="Tahoma"/>
          <w:lang w:eastAsia="pl-PL" w:bidi="pl-PL"/>
        </w:rPr>
        <w:t>spełniał inne wymagania techniczne powszechnie obowiązujące w stosunku do tego typu pojazdów i elementów wyposażenia.</w:t>
      </w:r>
    </w:p>
    <w:p w14:paraId="23A499DC" w14:textId="77777777" w:rsidR="00A04A33" w:rsidRPr="00A04A33" w:rsidRDefault="00A04A33" w:rsidP="00420F2B">
      <w:pPr>
        <w:widowControl w:val="0"/>
        <w:numPr>
          <w:ilvl w:val="0"/>
          <w:numId w:val="39"/>
        </w:numPr>
        <w:tabs>
          <w:tab w:val="left" w:pos="709"/>
        </w:tabs>
        <w:autoSpaceDE w:val="0"/>
        <w:autoSpaceDN w:val="0"/>
        <w:spacing w:after="0" w:line="240" w:lineRule="auto"/>
        <w:contextualSpacing/>
        <w:jc w:val="both"/>
        <w:rPr>
          <w:rFonts w:ascii="Tahoma" w:eastAsia="Times New Roman" w:hAnsi="Tahoma" w:cs="Tahoma"/>
          <w:lang w:eastAsia="pl-PL" w:bidi="pl-PL"/>
        </w:rPr>
      </w:pPr>
      <w:r w:rsidRPr="00A04A33">
        <w:rPr>
          <w:rFonts w:ascii="Tahoma" w:eastAsia="Times New Roman" w:hAnsi="Tahoma" w:cs="Tahoma"/>
          <w:lang w:eastAsia="pl-PL" w:bidi="pl-PL"/>
        </w:rPr>
        <w:t xml:space="preserve">był wykonany z materiałów o odpowiednich w stosunku do tego typu pojazdów standardach jakościowych, umożliwiających długoletnią eksploatację.  </w:t>
      </w:r>
    </w:p>
    <w:p w14:paraId="7CAF3FCB" w14:textId="77777777" w:rsidR="00336767" w:rsidRDefault="00336767" w:rsidP="00A04A33">
      <w:pPr>
        <w:tabs>
          <w:tab w:val="left" w:pos="709"/>
        </w:tabs>
        <w:spacing w:after="0"/>
        <w:contextualSpacing/>
        <w:jc w:val="center"/>
        <w:rPr>
          <w:rFonts w:ascii="Tahoma" w:eastAsia="Times New Roman" w:hAnsi="Tahoma" w:cs="Tahoma"/>
          <w:b/>
          <w:lang w:eastAsia="pl-PL" w:bidi="pl-PL"/>
        </w:rPr>
      </w:pPr>
    </w:p>
    <w:p w14:paraId="6A2F5BC2" w14:textId="77777777" w:rsidR="00A04A33" w:rsidRPr="00A04A33" w:rsidRDefault="00A04A33" w:rsidP="00376740">
      <w:pPr>
        <w:tabs>
          <w:tab w:val="left" w:pos="709"/>
        </w:tabs>
        <w:spacing w:after="0" w:line="240" w:lineRule="auto"/>
        <w:contextualSpacing/>
        <w:jc w:val="center"/>
        <w:rPr>
          <w:rFonts w:ascii="Tahoma" w:eastAsia="Times New Roman" w:hAnsi="Tahoma" w:cs="Tahoma"/>
          <w:lang w:eastAsia="pl-PL" w:bidi="pl-PL"/>
        </w:rPr>
      </w:pPr>
      <w:r w:rsidRPr="00A04A33">
        <w:rPr>
          <w:rFonts w:ascii="Tahoma" w:eastAsia="Times New Roman" w:hAnsi="Tahoma" w:cs="Tahoma"/>
          <w:b/>
          <w:lang w:eastAsia="pl-PL" w:bidi="pl-PL"/>
        </w:rPr>
        <w:t>§ 2</w:t>
      </w:r>
    </w:p>
    <w:p w14:paraId="35E01BFC" w14:textId="77777777" w:rsidR="00A04A33" w:rsidRPr="00A04A33" w:rsidRDefault="00A04A33" w:rsidP="00376740">
      <w:pPr>
        <w:widowControl w:val="0"/>
        <w:tabs>
          <w:tab w:val="left" w:pos="426"/>
        </w:tabs>
        <w:autoSpaceDE w:val="0"/>
        <w:autoSpaceDN w:val="0"/>
        <w:spacing w:after="0" w:line="240" w:lineRule="auto"/>
        <w:ind w:left="425" w:right="85" w:hanging="425"/>
        <w:jc w:val="center"/>
        <w:rPr>
          <w:rFonts w:ascii="Tahoma" w:eastAsia="Times New Roman" w:hAnsi="Tahoma" w:cs="Tahoma"/>
          <w:b/>
          <w:lang w:eastAsia="pl-PL" w:bidi="pl-PL"/>
        </w:rPr>
      </w:pPr>
      <w:r w:rsidRPr="00A04A33">
        <w:rPr>
          <w:rFonts w:ascii="Tahoma" w:eastAsia="Times New Roman" w:hAnsi="Tahoma" w:cs="Tahoma"/>
          <w:b/>
          <w:lang w:eastAsia="pl-PL" w:bidi="pl-PL"/>
        </w:rPr>
        <w:t>WARUNKI PŁATNOŚCI</w:t>
      </w:r>
    </w:p>
    <w:p w14:paraId="719E6BB5" w14:textId="77777777" w:rsidR="00A04A33" w:rsidRPr="00A04A33" w:rsidRDefault="00A04A33" w:rsidP="00376740">
      <w:pPr>
        <w:widowControl w:val="0"/>
        <w:numPr>
          <w:ilvl w:val="0"/>
          <w:numId w:val="40"/>
        </w:numPr>
        <w:tabs>
          <w:tab w:val="left" w:pos="284"/>
          <w:tab w:val="left" w:pos="426"/>
        </w:tabs>
        <w:suppressAutoHyphens/>
        <w:autoSpaceDE w:val="0"/>
        <w:autoSpaceDN w:val="0"/>
        <w:spacing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Całkowite wynagrodzenie Wykonawcy za wykonanie przedmiotu Umowy, tzn. dostawę Pojazdu</w:t>
      </w:r>
      <w:r w:rsidRPr="00A04A33">
        <w:rPr>
          <w:rFonts w:ascii="Tahoma" w:eastAsia="Times New Roman" w:hAnsi="Tahoma" w:cs="Tahoma"/>
          <w:iCs/>
          <w:color w:val="FF0000"/>
          <w:lang w:eastAsia="pl-PL" w:bidi="pl-PL"/>
        </w:rPr>
        <w:t xml:space="preserve"> </w:t>
      </w:r>
      <w:r w:rsidRPr="00A04A33">
        <w:rPr>
          <w:rFonts w:ascii="Tahoma" w:eastAsia="Times New Roman" w:hAnsi="Tahoma" w:cs="Tahoma"/>
          <w:iCs/>
          <w:lang w:eastAsia="pl-PL" w:bidi="pl-PL"/>
        </w:rPr>
        <w:t xml:space="preserve">wraz z jego niezbędnym wyposażeniem, na podstawie oferty Wykonawcy wynosi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złotych netto (słownie: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złotych). Cena powiększona zostanie o obowiązujący podatek od towarów i usług w wysokości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co stanowi ogółem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złotych brutto (słownie: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złotych).</w:t>
      </w:r>
    </w:p>
    <w:p w14:paraId="659704CC"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Kwota określona w ust.1 obejmuje wszelkie koszty związane z realizacją przedmiotu umowy, w tym dostawę przedmiotu zamówienia do jednostki, która będzie go użytkować, tj.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oraz inne opłaty i podatki jeżeli na podstawie odrębnych przepisów sprzedaż przedmiotu umowy podlega obciążeniu tymi opłatami i podatkami.</w:t>
      </w:r>
    </w:p>
    <w:p w14:paraId="6DA004A9"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 Strony ustalają, że rozliczenie za przedmiot umowy realizowane będzie wyłącznie fakturą końcową.</w:t>
      </w:r>
    </w:p>
    <w:p w14:paraId="2EDFBF95"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Wykonawca będzie uprawniony do wystawienia faktury po dokonaniu odbioru oraz przekazaniu przedmiotu umowy potwierdzonymi stosownymi protokołami podpisanymi przez obie strony. </w:t>
      </w:r>
    </w:p>
    <w:p w14:paraId="58C57817"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Wykonawca wystawi fakturę na Nabywcę, adres: Gmina Bytom Odrzański, Rynek 1, 67-115 Bytom Odrzański NIP 925-19-58-691.</w:t>
      </w:r>
    </w:p>
    <w:p w14:paraId="2A9CF6B4"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Istnieje możliwość przesyłania do Zamawiającego ustrukturyzowanych faktur elektronicznych poprzez Platformę Elektronicznego Fakturowania (https://efaktura.gov.pl/) na adres podawczy PEF: 9251958691.</w:t>
      </w:r>
    </w:p>
    <w:p w14:paraId="62B123E4"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Zamawiający ma obowiązek zapłaty prawidłowo wystawionej faktury końcowej przelewem na rachunek bankowy Wykonawcy Nr ………………………………………….., w terminie do 30 dni licząc, od daty doręczenia prawidłowo wystawionej faktury VAT do siedziby zamawiającego.</w:t>
      </w:r>
    </w:p>
    <w:p w14:paraId="40BACD20"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lastRenderedPageBreak/>
        <w:t xml:space="preserve">Zapłatę uznaje się za dokonaną w dniu uznania rachunku bankowego zamawiającego. Płatności będą realizowane metodą podzielonej płatności tylko na rachunek bankowy widniejący w dniu realizowania płatności w wykazie, o którym mowa w art. 96b ustawy z dnia 11 marca 2004 r. o podatku od towarów i usług prowadzonym przez Szefa Krajowej Administracji Skarbowej (Dz. U. z 2018 r. poz. 2174, ze. zm.) zwanym dalej wykazem podatników VAT lub na wirtualny rachunek bankowy powiązany </w:t>
      </w:r>
      <w:r w:rsidRPr="00A04A33">
        <w:rPr>
          <w:rFonts w:ascii="Tahoma" w:eastAsia="Times New Roman" w:hAnsi="Tahoma" w:cs="Tahoma"/>
          <w:lang w:eastAsia="pl-PL" w:bidi="pl-PL"/>
        </w:rPr>
        <w:t>z rachunkiem</w:t>
      </w:r>
      <w:r w:rsidRPr="00A04A33">
        <w:rPr>
          <w:rFonts w:ascii="Tahoma" w:eastAsia="Times New Roman" w:hAnsi="Tahoma" w:cs="Tahoma"/>
          <w:iCs/>
          <w:lang w:eastAsia="pl-PL" w:bidi="pl-PL"/>
        </w:rPr>
        <w:t xml:space="preserve"> rozliczeniowym widniejącym w dniu realizowania płatności w wykazie podatników VAT”. Wykonawca zobowiązuje się powiadomić niezwłocznie zamawiającego o wszelkich zmianach rachunków, o których mowa wyżej, w szczególności o wykreśleniu jego rozliczeniowego rachunku bankowego z wykazu podatników VAT lub utraty charakteru czynnego podatnika VAT.</w:t>
      </w:r>
    </w:p>
    <w:p w14:paraId="595C22A9"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Termin płatności uważa się za zachowany jeśli obciążenie rachunku Zamawiającego nastąpi najpóźniej w ostatnim dniu płatności. </w:t>
      </w:r>
    </w:p>
    <w:p w14:paraId="3EAA85A9" w14:textId="77777777" w:rsidR="00A04A33" w:rsidRPr="00A04A33" w:rsidRDefault="00A04A33" w:rsidP="00420F2B">
      <w:pPr>
        <w:widowControl w:val="0"/>
        <w:numPr>
          <w:ilvl w:val="0"/>
          <w:numId w:val="40"/>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W przypadku nieprawidłowo wystawionej przez Wykonawcę faktury termin płatności, </w:t>
      </w:r>
      <w:r w:rsidRPr="00A04A33">
        <w:rPr>
          <w:rFonts w:ascii="Tahoma" w:eastAsia="Times New Roman" w:hAnsi="Tahoma" w:cs="Tahoma"/>
          <w:iCs/>
          <w:lang w:eastAsia="pl-PL" w:bidi="pl-PL"/>
        </w:rPr>
        <w:br/>
        <w:t>o którym mowa w ust.7 będzie liczony od daty otrzymania, przez Zamawiającego od Wykonawcy, właściwie wystawionej faktury korygującej.</w:t>
      </w:r>
    </w:p>
    <w:p w14:paraId="2ED67D30" w14:textId="77777777" w:rsidR="00A04A33" w:rsidRPr="00A04A33" w:rsidRDefault="00A04A33" w:rsidP="00A04A33">
      <w:pPr>
        <w:widowControl w:val="0"/>
        <w:autoSpaceDE w:val="0"/>
        <w:autoSpaceDN w:val="0"/>
        <w:spacing w:after="120" w:line="238" w:lineRule="auto"/>
        <w:ind w:right="85"/>
        <w:jc w:val="both"/>
        <w:rPr>
          <w:rFonts w:ascii="Tahoma" w:eastAsia="Times New Roman" w:hAnsi="Tahoma" w:cs="Tahoma"/>
          <w:lang w:eastAsia="pl-PL" w:bidi="pl-PL"/>
        </w:rPr>
      </w:pPr>
    </w:p>
    <w:p w14:paraId="758D5747" w14:textId="77777777" w:rsidR="00A04A33" w:rsidRPr="00A04A33" w:rsidRDefault="00A04A33" w:rsidP="00376740">
      <w:pPr>
        <w:widowControl w:val="0"/>
        <w:autoSpaceDE w:val="0"/>
        <w:autoSpaceDN w:val="0"/>
        <w:spacing w:after="0" w:line="240" w:lineRule="auto"/>
        <w:ind w:right="54"/>
        <w:jc w:val="center"/>
        <w:outlineLvl w:val="0"/>
        <w:rPr>
          <w:rFonts w:ascii="Tahoma" w:eastAsia="Times New Roman" w:hAnsi="Tahoma" w:cs="Tahoma"/>
          <w:bCs/>
          <w:lang w:eastAsia="pl-PL" w:bidi="pl-PL"/>
        </w:rPr>
      </w:pPr>
      <w:r w:rsidRPr="00A04A33">
        <w:rPr>
          <w:rFonts w:ascii="Tahoma" w:eastAsia="Times New Roman" w:hAnsi="Tahoma" w:cs="Tahoma"/>
          <w:b/>
          <w:bCs/>
          <w:lang w:eastAsia="pl-PL" w:bidi="pl-PL"/>
        </w:rPr>
        <w:t>§ 3</w:t>
      </w:r>
      <w:r w:rsidRPr="00A04A33">
        <w:rPr>
          <w:rFonts w:ascii="Tahoma" w:eastAsia="Times New Roman" w:hAnsi="Tahoma" w:cs="Tahoma"/>
          <w:bCs/>
          <w:lang w:eastAsia="pl-PL" w:bidi="pl-PL"/>
        </w:rPr>
        <w:t xml:space="preserve"> </w:t>
      </w:r>
    </w:p>
    <w:p w14:paraId="4A5A2B83" w14:textId="77777777" w:rsidR="00A04A33" w:rsidRPr="00A04A33" w:rsidRDefault="00A04A33" w:rsidP="00376740">
      <w:pPr>
        <w:widowControl w:val="0"/>
        <w:autoSpaceDE w:val="0"/>
        <w:autoSpaceDN w:val="0"/>
        <w:spacing w:after="0" w:line="240" w:lineRule="auto"/>
        <w:ind w:right="57"/>
        <w:jc w:val="center"/>
        <w:outlineLvl w:val="0"/>
        <w:rPr>
          <w:rFonts w:ascii="Tahoma" w:eastAsia="Times New Roman" w:hAnsi="Tahoma" w:cs="Tahoma"/>
          <w:b/>
          <w:bCs/>
          <w:lang w:eastAsia="pl-PL" w:bidi="pl-PL"/>
        </w:rPr>
      </w:pPr>
      <w:r w:rsidRPr="00A04A33">
        <w:rPr>
          <w:rFonts w:ascii="Tahoma" w:eastAsia="Times New Roman" w:hAnsi="Tahoma" w:cs="Tahoma"/>
          <w:b/>
          <w:bCs/>
          <w:lang w:eastAsia="pl-PL" w:bidi="pl-PL"/>
        </w:rPr>
        <w:t xml:space="preserve">TERMIN WYDANIA </w:t>
      </w:r>
      <w:r w:rsidRPr="00A04A33">
        <w:rPr>
          <w:rFonts w:ascii="Tahoma" w:eastAsia="Times New Roman" w:hAnsi="Tahoma" w:cs="Tahoma"/>
          <w:b/>
          <w:bCs/>
          <w:position w:val="1"/>
          <w:lang w:eastAsia="pl-PL" w:bidi="pl-PL"/>
        </w:rPr>
        <w:t xml:space="preserve">PRZEDMIOTU </w:t>
      </w:r>
      <w:r w:rsidRPr="00A04A33">
        <w:rPr>
          <w:rFonts w:ascii="Tahoma" w:eastAsia="Times New Roman" w:hAnsi="Tahoma" w:cs="Tahoma"/>
          <w:b/>
          <w:bCs/>
          <w:lang w:eastAsia="pl-PL" w:bidi="pl-PL"/>
        </w:rPr>
        <w:t>UMOWY</w:t>
      </w:r>
    </w:p>
    <w:p w14:paraId="00443003" w14:textId="77777777" w:rsidR="00A04A33" w:rsidRPr="00A04A33" w:rsidRDefault="00A04A33" w:rsidP="00376740">
      <w:pPr>
        <w:widowControl w:val="0"/>
        <w:numPr>
          <w:ilvl w:val="0"/>
          <w:numId w:val="41"/>
        </w:numPr>
        <w:tabs>
          <w:tab w:val="left" w:pos="284"/>
          <w:tab w:val="left" w:pos="426"/>
        </w:tabs>
        <w:suppressAutoHyphens/>
        <w:autoSpaceDE w:val="0"/>
        <w:autoSpaceDN w:val="0"/>
        <w:spacing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Wykonawca zobowiązuje się dostarczyć i wydać Zamawiającemu Pojazd spełniający wymagania określone w Umowie w terminie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od dnia podpisania umowy. Termin wydania  przedmiotu umowy zostanie zachowany, jeżeli w wyżej wskazanym terminie Zamawiający dokona bez zastrzeżeń protokolarnego odbioru Pojazdu. </w:t>
      </w:r>
    </w:p>
    <w:p w14:paraId="52F29A63" w14:textId="6F58993D" w:rsidR="00A04A33" w:rsidRPr="00A04A33" w:rsidRDefault="00A04A33" w:rsidP="00420F2B">
      <w:pPr>
        <w:widowControl w:val="0"/>
        <w:numPr>
          <w:ilvl w:val="0"/>
          <w:numId w:val="41"/>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 Umówionym miejscem dostarczenia Pojazdu jest</w:t>
      </w:r>
      <w:r w:rsidR="0085568D">
        <w:rPr>
          <w:rFonts w:ascii="Tahoma" w:eastAsia="Times New Roman" w:hAnsi="Tahoma" w:cs="Tahoma"/>
          <w:iCs/>
          <w:lang w:eastAsia="pl-PL" w:bidi="pl-PL"/>
        </w:rPr>
        <w:t xml:space="preserve"> </w:t>
      </w:r>
      <w:r w:rsidR="0085568D" w:rsidRPr="0085568D">
        <w:rPr>
          <w:rFonts w:ascii="Tahoma" w:eastAsia="Times New Roman" w:hAnsi="Tahoma" w:cs="Tahoma"/>
          <w:b/>
          <w:bCs/>
          <w:iCs/>
          <w:lang w:eastAsia="pl-PL" w:bidi="pl-PL"/>
        </w:rPr>
        <w:t>siedziba Zamawiającego.</w:t>
      </w:r>
      <w:r w:rsidRPr="00A04A33">
        <w:rPr>
          <w:rFonts w:ascii="Tahoma" w:eastAsia="Times New Roman" w:hAnsi="Tahoma" w:cs="Tahoma"/>
          <w:iCs/>
          <w:lang w:eastAsia="pl-PL" w:bidi="pl-PL"/>
        </w:rPr>
        <w:t xml:space="preserve"> Przedmiot zamówienia dostarczony do ww. lokalizacji na koszt i ryzyko Wykonawcy. Przejście ryzyka na Zamawiającego nastąpi w momencie dokonania bez zastrzeżeń (tj. z wynikiem pozytywnym) protokolarnego odbioru Pojazdu. Wszelkie koszty związane z Pojazdem, w tym m.in. jego eksploatacją, ubezpieczeniem, opłatami, zabezpieczeniem do momentu pozytywnego odbioru ponosi Wykonawca w ramach wynagrodzenia umownego.  </w:t>
      </w:r>
    </w:p>
    <w:p w14:paraId="4019A3C1" w14:textId="77777777" w:rsidR="00376740" w:rsidRDefault="00376740" w:rsidP="00376740">
      <w:pPr>
        <w:widowControl w:val="0"/>
        <w:tabs>
          <w:tab w:val="left" w:pos="284"/>
        </w:tabs>
        <w:autoSpaceDE w:val="0"/>
        <w:autoSpaceDN w:val="0"/>
        <w:spacing w:after="0" w:line="240" w:lineRule="auto"/>
        <w:ind w:right="57"/>
        <w:jc w:val="center"/>
        <w:rPr>
          <w:rFonts w:ascii="Tahoma" w:eastAsia="Times New Roman" w:hAnsi="Tahoma" w:cs="Tahoma"/>
          <w:b/>
          <w:lang w:eastAsia="pl-PL" w:bidi="pl-PL"/>
        </w:rPr>
      </w:pPr>
    </w:p>
    <w:p w14:paraId="32ABF888" w14:textId="77777777" w:rsidR="00A04A33" w:rsidRPr="00880407" w:rsidRDefault="00A04A33" w:rsidP="00376740">
      <w:pPr>
        <w:widowControl w:val="0"/>
        <w:tabs>
          <w:tab w:val="left" w:pos="284"/>
        </w:tabs>
        <w:autoSpaceDE w:val="0"/>
        <w:autoSpaceDN w:val="0"/>
        <w:spacing w:after="0" w:line="240" w:lineRule="auto"/>
        <w:ind w:right="57"/>
        <w:jc w:val="center"/>
        <w:rPr>
          <w:rFonts w:ascii="Tahoma" w:eastAsia="Times New Roman" w:hAnsi="Tahoma" w:cs="Tahoma"/>
          <w:b/>
          <w:lang w:eastAsia="pl-PL" w:bidi="pl-PL"/>
        </w:rPr>
      </w:pPr>
      <w:r w:rsidRPr="00880407">
        <w:rPr>
          <w:rFonts w:ascii="Tahoma" w:eastAsia="Times New Roman" w:hAnsi="Tahoma" w:cs="Tahoma"/>
          <w:b/>
          <w:lang w:eastAsia="pl-PL" w:bidi="pl-PL"/>
        </w:rPr>
        <w:t>§ 4</w:t>
      </w:r>
    </w:p>
    <w:p w14:paraId="0A6A55F2" w14:textId="77777777" w:rsidR="00A04A33" w:rsidRPr="00A04A33" w:rsidRDefault="00A04A33" w:rsidP="00376740">
      <w:pPr>
        <w:widowControl w:val="0"/>
        <w:autoSpaceDE w:val="0"/>
        <w:autoSpaceDN w:val="0"/>
        <w:spacing w:after="0" w:line="240" w:lineRule="auto"/>
        <w:ind w:right="57"/>
        <w:jc w:val="center"/>
        <w:outlineLvl w:val="0"/>
        <w:rPr>
          <w:rFonts w:ascii="Tahoma" w:eastAsia="Times New Roman" w:hAnsi="Tahoma" w:cs="Tahoma"/>
          <w:b/>
          <w:bCs/>
          <w:lang w:eastAsia="pl-PL" w:bidi="pl-PL"/>
        </w:rPr>
      </w:pPr>
      <w:r w:rsidRPr="00A04A33">
        <w:rPr>
          <w:rFonts w:ascii="Tahoma" w:eastAsia="Times New Roman" w:hAnsi="Tahoma" w:cs="Tahoma"/>
          <w:b/>
          <w:bCs/>
          <w:lang w:eastAsia="pl-PL" w:bidi="pl-PL"/>
        </w:rPr>
        <w:t>ODBIÓR PRZEDMIOTU UMOWY</w:t>
      </w:r>
    </w:p>
    <w:p w14:paraId="2C6FE4E8" w14:textId="77777777" w:rsidR="00A04A33" w:rsidRPr="00A04A33" w:rsidRDefault="00A04A33" w:rsidP="00376740">
      <w:pPr>
        <w:widowControl w:val="0"/>
        <w:numPr>
          <w:ilvl w:val="0"/>
          <w:numId w:val="42"/>
        </w:numPr>
        <w:tabs>
          <w:tab w:val="left" w:pos="284"/>
          <w:tab w:val="left" w:pos="426"/>
        </w:tabs>
        <w:suppressAutoHyphens/>
        <w:autoSpaceDE w:val="0"/>
        <w:autoSpaceDN w:val="0"/>
        <w:spacing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Wykonawca zawiadomi Zamawiającego pisemnie lub mailowo o planowanej dacie dostarczenia Pojazdu z minimalnym wyprzedzeniem trzech dni roboczych – podając zamierzoną datę odbioru Pojazdu, przy czym za skuteczną realizację ww. obowiązku uznaje się zapoznanie przez Zamawiającego z zawiadomieniem w godzinach pracy Urzędu Miejskiego (tj. poniedziałek w godz. 08:00-16:00, wtorek – piątek w godz. od 07:00 do 15:00).</w:t>
      </w:r>
    </w:p>
    <w:p w14:paraId="5BAD5067" w14:textId="77777777" w:rsidR="00A04A33" w:rsidRPr="00A04A33" w:rsidRDefault="00A04A33" w:rsidP="00420F2B">
      <w:pPr>
        <w:widowControl w:val="0"/>
        <w:numPr>
          <w:ilvl w:val="0"/>
          <w:numId w:val="42"/>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Odbiór zostanie przeprowadzony w lokalizacji określonej w § 3 ust. 2 Umowy. </w:t>
      </w:r>
    </w:p>
    <w:p w14:paraId="22F25B22" w14:textId="77777777" w:rsidR="00A04A33" w:rsidRPr="00A04A33" w:rsidRDefault="00A04A33" w:rsidP="00420F2B">
      <w:pPr>
        <w:widowControl w:val="0"/>
        <w:numPr>
          <w:ilvl w:val="0"/>
          <w:numId w:val="42"/>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Protokół odbioru Pojazdu zostanie sporządzony przez Zamawiającego w dwóch egzemplarzach (po jednym dla każdej ze Stron), oraz podpisany przez obie Strony, niezależnie od wyniku procedury odbiorowej. Pozytywny wynik odbioru w terminie przewidzianym w § 3 ust. 1 Umowy jest równoznaczny ze stwierdzeniem prawidłowego wykonania Umowy przez Wykonawcę. </w:t>
      </w:r>
    </w:p>
    <w:p w14:paraId="469EE76A" w14:textId="77777777" w:rsidR="00A04A33" w:rsidRPr="00A04A33" w:rsidRDefault="00A04A33" w:rsidP="00420F2B">
      <w:pPr>
        <w:widowControl w:val="0"/>
        <w:numPr>
          <w:ilvl w:val="0"/>
          <w:numId w:val="42"/>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W przypadku, stwierdzenia  podczas odbioru wad, odbiór zostaje zakończony z wynikiem negatywnym, co wiąże się z ustaleniem ponownego terminu odbioru przedmiotu umowy. Po usunięciu wad, procedura odbiorowa jest ponawiana.</w:t>
      </w:r>
    </w:p>
    <w:p w14:paraId="5920B2F6" w14:textId="77777777" w:rsidR="00A04A33" w:rsidRPr="00A04A33" w:rsidRDefault="00A04A33" w:rsidP="00420F2B">
      <w:pPr>
        <w:widowControl w:val="0"/>
        <w:numPr>
          <w:ilvl w:val="0"/>
          <w:numId w:val="42"/>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Zastrzega się, że </w:t>
      </w:r>
      <w:r w:rsidRPr="00CD519E">
        <w:rPr>
          <w:rFonts w:ascii="Tahoma" w:eastAsia="Times New Roman" w:hAnsi="Tahoma" w:cs="Tahoma"/>
          <w:iCs/>
          <w:lang w:eastAsia="pl-PL" w:bidi="pl-PL"/>
        </w:rPr>
        <w:t>dwukrotny</w:t>
      </w:r>
      <w:r w:rsidRPr="00A04A33">
        <w:rPr>
          <w:rFonts w:ascii="Tahoma" w:eastAsia="Times New Roman" w:hAnsi="Tahoma" w:cs="Tahoma"/>
          <w:iCs/>
          <w:lang w:eastAsia="pl-PL" w:bidi="pl-PL"/>
        </w:rPr>
        <w:t xml:space="preserve"> negatywny wynik odbioru upoważnia Zamawiającego do odstąpienia od Umowy z winy Wykonawcy. </w:t>
      </w:r>
    </w:p>
    <w:p w14:paraId="567E5EF5" w14:textId="77777777" w:rsidR="00A04A33" w:rsidRPr="00A04A33" w:rsidRDefault="00A04A33" w:rsidP="00420F2B">
      <w:pPr>
        <w:widowControl w:val="0"/>
        <w:numPr>
          <w:ilvl w:val="0"/>
          <w:numId w:val="42"/>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Osobami upoważnionymi do dokonania czynności odbioru są: </w:t>
      </w:r>
    </w:p>
    <w:p w14:paraId="490DC3CE" w14:textId="77777777" w:rsidR="00A04A33" w:rsidRPr="00A04A33" w:rsidRDefault="00A04A33" w:rsidP="00420F2B">
      <w:pPr>
        <w:widowControl w:val="0"/>
        <w:numPr>
          <w:ilvl w:val="0"/>
          <w:numId w:val="43"/>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lastRenderedPageBreak/>
        <w:t xml:space="preserve">po stronie Zamawiającego: Pan/Pani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tel. </w:t>
      </w:r>
      <w:r w:rsidRPr="00A04A33">
        <w:rPr>
          <w:rFonts w:ascii="Tahoma" w:eastAsia="Times New Roman" w:hAnsi="Tahoma" w:cs="Tahoma"/>
          <w:iCs/>
          <w:highlight w:val="yellow"/>
          <w:lang w:eastAsia="pl-PL" w:bidi="pl-PL"/>
        </w:rPr>
        <w:t>......................</w:t>
      </w:r>
    </w:p>
    <w:p w14:paraId="301D97C5" w14:textId="77777777" w:rsidR="00A04A33" w:rsidRPr="00A04A33" w:rsidRDefault="00A04A33" w:rsidP="00420F2B">
      <w:pPr>
        <w:widowControl w:val="0"/>
        <w:numPr>
          <w:ilvl w:val="0"/>
          <w:numId w:val="43"/>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po stronie Wykonawcy: Pan/Pani </w:t>
      </w:r>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w:t>
      </w:r>
      <w:proofErr w:type="spellStart"/>
      <w:r w:rsidRPr="00A04A33">
        <w:rPr>
          <w:rFonts w:ascii="Tahoma" w:eastAsia="Times New Roman" w:hAnsi="Tahoma" w:cs="Tahoma"/>
          <w:iCs/>
          <w:lang w:eastAsia="pl-PL" w:bidi="pl-PL"/>
        </w:rPr>
        <w:t>tel</w:t>
      </w:r>
      <w:proofErr w:type="spellEnd"/>
      <w:r w:rsidRPr="00A04A33">
        <w:rPr>
          <w:rFonts w:ascii="Tahoma" w:eastAsia="Times New Roman" w:hAnsi="Tahoma" w:cs="Tahoma"/>
          <w:iCs/>
          <w:highlight w:val="yellow"/>
          <w:lang w:eastAsia="pl-PL" w:bidi="pl-PL"/>
        </w:rPr>
        <w:t>………………..</w:t>
      </w:r>
      <w:r w:rsidRPr="00A04A33">
        <w:rPr>
          <w:rFonts w:ascii="Tahoma" w:eastAsia="Times New Roman" w:hAnsi="Tahoma" w:cs="Tahoma"/>
          <w:iCs/>
          <w:lang w:eastAsia="pl-PL" w:bidi="pl-PL"/>
        </w:rPr>
        <w:t xml:space="preserve"> </w:t>
      </w:r>
    </w:p>
    <w:p w14:paraId="7A54238D" w14:textId="77777777" w:rsidR="00376740" w:rsidRDefault="00376740" w:rsidP="00376740">
      <w:pPr>
        <w:tabs>
          <w:tab w:val="left" w:pos="284"/>
          <w:tab w:val="left" w:pos="426"/>
        </w:tabs>
        <w:suppressAutoHyphens/>
        <w:spacing w:after="0" w:line="240" w:lineRule="auto"/>
        <w:ind w:right="85"/>
        <w:jc w:val="center"/>
        <w:rPr>
          <w:rFonts w:ascii="Tahoma" w:eastAsia="Times New Roman" w:hAnsi="Tahoma" w:cs="Tahoma"/>
          <w:b/>
          <w:bCs/>
          <w:iCs/>
          <w:lang w:eastAsia="pl-PL" w:bidi="pl-PL"/>
        </w:rPr>
      </w:pPr>
    </w:p>
    <w:p w14:paraId="08E4C0E7" w14:textId="77777777" w:rsidR="00A04A33" w:rsidRPr="00A04A33" w:rsidRDefault="00A04A33" w:rsidP="00376740">
      <w:pPr>
        <w:tabs>
          <w:tab w:val="left" w:pos="284"/>
          <w:tab w:val="left" w:pos="426"/>
        </w:tabs>
        <w:suppressAutoHyphens/>
        <w:spacing w:after="0" w:line="240" w:lineRule="auto"/>
        <w:ind w:right="85"/>
        <w:jc w:val="center"/>
        <w:rPr>
          <w:rFonts w:ascii="Tahoma" w:eastAsia="Times New Roman" w:hAnsi="Tahoma" w:cs="Tahoma"/>
          <w:b/>
          <w:bCs/>
          <w:iCs/>
          <w:lang w:eastAsia="pl-PL" w:bidi="pl-PL"/>
        </w:rPr>
      </w:pPr>
      <w:r w:rsidRPr="00A04A33">
        <w:rPr>
          <w:rFonts w:ascii="Tahoma" w:eastAsia="Times New Roman" w:hAnsi="Tahoma" w:cs="Tahoma"/>
          <w:b/>
          <w:bCs/>
          <w:iCs/>
          <w:lang w:eastAsia="pl-PL" w:bidi="pl-PL"/>
        </w:rPr>
        <w:t>§ 5</w:t>
      </w:r>
    </w:p>
    <w:p w14:paraId="4AC907F4" w14:textId="77777777" w:rsidR="00A04A33" w:rsidRPr="00A04A33" w:rsidRDefault="00A04A33" w:rsidP="00376740">
      <w:pPr>
        <w:tabs>
          <w:tab w:val="left" w:pos="284"/>
          <w:tab w:val="left" w:pos="426"/>
        </w:tabs>
        <w:suppressAutoHyphens/>
        <w:spacing w:after="0" w:line="240" w:lineRule="auto"/>
        <w:ind w:right="85"/>
        <w:jc w:val="center"/>
        <w:rPr>
          <w:rFonts w:ascii="Tahoma" w:eastAsia="Times New Roman" w:hAnsi="Tahoma" w:cs="Tahoma"/>
          <w:b/>
          <w:bCs/>
          <w:iCs/>
          <w:lang w:eastAsia="pl-PL" w:bidi="pl-PL"/>
        </w:rPr>
      </w:pPr>
      <w:r w:rsidRPr="00A04A33">
        <w:rPr>
          <w:rFonts w:ascii="Tahoma" w:eastAsia="Times New Roman" w:hAnsi="Tahoma" w:cs="Tahoma"/>
          <w:b/>
          <w:bCs/>
          <w:iCs/>
          <w:lang w:eastAsia="pl-PL" w:bidi="pl-PL"/>
        </w:rPr>
        <w:t>SZKOLENIE</w:t>
      </w:r>
    </w:p>
    <w:p w14:paraId="1D42F1A9" w14:textId="77777777" w:rsidR="00A04A33" w:rsidRPr="00A04A33" w:rsidRDefault="00A04A33" w:rsidP="00376740">
      <w:pPr>
        <w:widowControl w:val="0"/>
        <w:numPr>
          <w:ilvl w:val="0"/>
          <w:numId w:val="44"/>
        </w:numPr>
        <w:tabs>
          <w:tab w:val="left" w:pos="284"/>
          <w:tab w:val="left" w:pos="426"/>
        </w:tabs>
        <w:suppressAutoHyphens/>
        <w:autoSpaceDE w:val="0"/>
        <w:autoSpaceDN w:val="0"/>
        <w:spacing w:after="0" w:line="240" w:lineRule="auto"/>
        <w:ind w:right="85"/>
        <w:jc w:val="both"/>
        <w:rPr>
          <w:rFonts w:ascii="Tahoma" w:eastAsia="Times New Roman" w:hAnsi="Tahoma" w:cs="Tahoma"/>
          <w:iCs/>
          <w:lang w:eastAsia="pl-PL" w:bidi="pl-PL"/>
        </w:rPr>
      </w:pPr>
      <w:r w:rsidRPr="00A04A33">
        <w:rPr>
          <w:rFonts w:ascii="Tahoma" w:eastAsia="Times New Roman" w:hAnsi="Tahoma" w:cs="Tahoma"/>
          <w:iCs/>
          <w:lang w:eastAsia="pl-PL" w:bidi="pl-PL"/>
        </w:rPr>
        <w:t>Wykonawca lub jego przedstawiciele, w terminie 2 tygodni od daty podpisania protokołu odbioru przeprowadzą na własny koszt dwudniowe</w:t>
      </w:r>
      <w:r w:rsidRPr="00A04A33">
        <w:rPr>
          <w:rFonts w:ascii="Tahoma" w:eastAsia="Times New Roman" w:hAnsi="Tahoma" w:cs="Tahoma"/>
          <w:iCs/>
          <w:color w:val="FF0000"/>
          <w:lang w:eastAsia="pl-PL" w:bidi="pl-PL"/>
        </w:rPr>
        <w:t xml:space="preserve"> </w:t>
      </w:r>
      <w:r w:rsidRPr="00A04A33">
        <w:rPr>
          <w:rFonts w:ascii="Tahoma" w:eastAsia="Times New Roman" w:hAnsi="Tahoma" w:cs="Tahoma"/>
          <w:iCs/>
          <w:lang w:eastAsia="pl-PL" w:bidi="pl-PL"/>
        </w:rPr>
        <w:t xml:space="preserve">szkolenie z obsługi przedmiotu umowy dla </w:t>
      </w:r>
      <w:r>
        <w:rPr>
          <w:rFonts w:ascii="Tahoma" w:eastAsia="Times New Roman" w:hAnsi="Tahoma" w:cs="Tahoma"/>
          <w:iCs/>
          <w:lang w:eastAsia="pl-PL" w:bidi="pl-PL"/>
        </w:rPr>
        <w:t xml:space="preserve">5 </w:t>
      </w:r>
      <w:r w:rsidRPr="00A04A33">
        <w:rPr>
          <w:rFonts w:ascii="Tahoma" w:eastAsia="Times New Roman" w:hAnsi="Tahoma" w:cs="Tahoma"/>
          <w:iCs/>
          <w:lang w:eastAsia="pl-PL" w:bidi="pl-PL"/>
        </w:rPr>
        <w:t>osób, jako przedstawicieli jednostki, która będzie eksploatować pojazd – wskazanej przez Zamawiającego, w miejscu wskazanym przez Zamawiającego.</w:t>
      </w:r>
    </w:p>
    <w:p w14:paraId="2C3DA7F4" w14:textId="77777777" w:rsidR="00A04A33" w:rsidRPr="00A04A33" w:rsidRDefault="00A04A33" w:rsidP="00420F2B">
      <w:pPr>
        <w:widowControl w:val="0"/>
        <w:numPr>
          <w:ilvl w:val="0"/>
          <w:numId w:val="44"/>
        </w:numPr>
        <w:tabs>
          <w:tab w:val="left" w:pos="284"/>
          <w:tab w:val="left" w:pos="426"/>
        </w:tabs>
        <w:suppressAutoHyphens/>
        <w:autoSpaceDE w:val="0"/>
        <w:autoSpaceDN w:val="0"/>
        <w:spacing w:before="132"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 xml:space="preserve">Termin szkolenia zostanie uzgodniony w dniu odbioru Pojazdu. Protokół </w:t>
      </w:r>
      <w:r w:rsidRPr="00A04A33">
        <w:rPr>
          <w:rFonts w:ascii="Tahoma" w:eastAsia="Times New Roman" w:hAnsi="Tahoma" w:cs="Tahoma"/>
          <w:iCs/>
          <w:lang w:eastAsia="pl-PL" w:bidi="pl-PL"/>
        </w:rPr>
        <w:br/>
        <w:t>z przeprowadzonego szkolenia wraz z wykazem osób przeszkolonych, zostanie sporządzony w 2 egzemplarzach, po jednym dla każdej ze stron.</w:t>
      </w:r>
    </w:p>
    <w:p w14:paraId="54610106" w14:textId="77777777" w:rsidR="00A04A33" w:rsidRPr="00A04A33" w:rsidRDefault="00A04A33" w:rsidP="00A04A33">
      <w:pPr>
        <w:tabs>
          <w:tab w:val="left" w:pos="284"/>
          <w:tab w:val="left" w:pos="426"/>
        </w:tabs>
        <w:suppressAutoHyphens/>
        <w:spacing w:before="132" w:after="0"/>
        <w:ind w:right="84"/>
        <w:rPr>
          <w:rFonts w:ascii="Tahoma" w:eastAsia="Times New Roman" w:hAnsi="Tahoma" w:cs="Tahoma"/>
          <w:b/>
          <w:bCs/>
          <w:iCs/>
          <w:lang w:eastAsia="pl-PL" w:bidi="pl-PL"/>
        </w:rPr>
      </w:pPr>
    </w:p>
    <w:p w14:paraId="287124AA" w14:textId="77777777" w:rsidR="00A04A33" w:rsidRPr="00A04A33" w:rsidRDefault="00A04A33" w:rsidP="00376740">
      <w:pPr>
        <w:widowControl w:val="0"/>
        <w:tabs>
          <w:tab w:val="left" w:pos="11422"/>
        </w:tabs>
        <w:autoSpaceDE w:val="0"/>
        <w:autoSpaceDN w:val="0"/>
        <w:spacing w:after="0" w:line="240" w:lineRule="auto"/>
        <w:jc w:val="center"/>
        <w:rPr>
          <w:rFonts w:ascii="Tahoma" w:eastAsia="Times New Roman" w:hAnsi="Tahoma" w:cs="Tahoma"/>
          <w:b/>
          <w:lang w:eastAsia="pl-PL" w:bidi="pl-PL"/>
        </w:rPr>
      </w:pPr>
      <w:r w:rsidRPr="00A04A33">
        <w:rPr>
          <w:rFonts w:ascii="Tahoma" w:eastAsia="Times New Roman" w:hAnsi="Tahoma" w:cs="Tahoma"/>
          <w:b/>
          <w:lang w:eastAsia="pl-PL" w:bidi="pl-PL"/>
        </w:rPr>
        <w:t>§ 6</w:t>
      </w:r>
    </w:p>
    <w:p w14:paraId="17984D4D" w14:textId="77777777" w:rsidR="00A04A33" w:rsidRPr="00A04A33" w:rsidRDefault="00A04A33" w:rsidP="00376740">
      <w:pPr>
        <w:widowControl w:val="0"/>
        <w:tabs>
          <w:tab w:val="left" w:pos="11422"/>
        </w:tabs>
        <w:autoSpaceDE w:val="0"/>
        <w:autoSpaceDN w:val="0"/>
        <w:spacing w:after="0" w:line="240" w:lineRule="auto"/>
        <w:jc w:val="center"/>
        <w:rPr>
          <w:rFonts w:ascii="Tahoma" w:eastAsia="Times New Roman" w:hAnsi="Tahoma" w:cs="Tahoma"/>
          <w:b/>
          <w:lang w:eastAsia="pl-PL" w:bidi="pl-PL"/>
        </w:rPr>
      </w:pPr>
      <w:r w:rsidRPr="00A04A33">
        <w:rPr>
          <w:rFonts w:ascii="Tahoma" w:eastAsia="Times New Roman" w:hAnsi="Tahoma" w:cs="Tahoma"/>
          <w:b/>
          <w:lang w:eastAsia="pl-PL" w:bidi="pl-PL"/>
        </w:rPr>
        <w:t>DOKUMENTACJA TECHNICZNA</w:t>
      </w:r>
    </w:p>
    <w:p w14:paraId="48DA37A6" w14:textId="77777777" w:rsidR="00A04A33" w:rsidRPr="00A04A33" w:rsidRDefault="00A04A33" w:rsidP="00376740">
      <w:pPr>
        <w:widowControl w:val="0"/>
        <w:numPr>
          <w:ilvl w:val="0"/>
          <w:numId w:val="45"/>
        </w:numPr>
        <w:tabs>
          <w:tab w:val="left" w:pos="284"/>
          <w:tab w:val="left" w:pos="426"/>
        </w:tabs>
        <w:suppressAutoHyphens/>
        <w:autoSpaceDE w:val="0"/>
        <w:autoSpaceDN w:val="0"/>
        <w:spacing w:after="0" w:line="240" w:lineRule="auto"/>
        <w:ind w:right="84"/>
        <w:jc w:val="both"/>
        <w:rPr>
          <w:rFonts w:ascii="Tahoma" w:eastAsia="Times New Roman" w:hAnsi="Tahoma" w:cs="Tahoma"/>
          <w:iCs/>
          <w:lang w:eastAsia="pl-PL" w:bidi="pl-PL"/>
        </w:rPr>
      </w:pPr>
      <w:r w:rsidRPr="00A04A33">
        <w:rPr>
          <w:rFonts w:ascii="Tahoma" w:eastAsia="Times New Roman" w:hAnsi="Tahoma" w:cs="Tahoma"/>
          <w:iCs/>
          <w:lang w:eastAsia="pl-PL" w:bidi="pl-PL"/>
        </w:rPr>
        <w:t>Wraz z wydanym przedmiotem Umowy (Pojazdem) Wykonawca zobowiązuje się przekazać Zamawiającemu:</w:t>
      </w:r>
    </w:p>
    <w:p w14:paraId="7695A961" w14:textId="77777777" w:rsidR="00A04A33" w:rsidRPr="00A04A33" w:rsidRDefault="00A04A33" w:rsidP="00420F2B">
      <w:pPr>
        <w:widowControl w:val="0"/>
        <w:numPr>
          <w:ilvl w:val="0"/>
          <w:numId w:val="46"/>
        </w:numPr>
        <w:tabs>
          <w:tab w:val="left" w:pos="486"/>
          <w:tab w:val="left" w:pos="851"/>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Instrukcję użytkowania i konserwacji przedmiotu umowy sporządzoną w języku polskim,</w:t>
      </w:r>
      <w:r w:rsidRPr="00A04A33">
        <w:rPr>
          <w:rFonts w:ascii="Tahoma" w:eastAsia="Times New Roman" w:hAnsi="Tahoma" w:cs="Tahoma"/>
          <w:spacing w:val="6"/>
          <w:lang w:eastAsia="pl-PL" w:bidi="pl-PL"/>
        </w:rPr>
        <w:t xml:space="preserve"> </w:t>
      </w:r>
      <w:r w:rsidRPr="00A04A33">
        <w:rPr>
          <w:rFonts w:ascii="Tahoma" w:eastAsia="Times New Roman" w:hAnsi="Tahoma" w:cs="Tahoma"/>
          <w:lang w:eastAsia="pl-PL" w:bidi="pl-PL"/>
        </w:rPr>
        <w:t>zgodnie z obowiązującymi przepisami;</w:t>
      </w:r>
    </w:p>
    <w:p w14:paraId="668FD26A" w14:textId="77777777" w:rsidR="00A04A33" w:rsidRPr="00A04A33" w:rsidRDefault="00A04A33" w:rsidP="00420F2B">
      <w:pPr>
        <w:widowControl w:val="0"/>
        <w:numPr>
          <w:ilvl w:val="0"/>
          <w:numId w:val="46"/>
        </w:numPr>
        <w:tabs>
          <w:tab w:val="left" w:pos="486"/>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Książki serwisowe przedmiotu umowy w języku polskim;</w:t>
      </w:r>
    </w:p>
    <w:p w14:paraId="3688272B" w14:textId="77777777" w:rsidR="00A04A33" w:rsidRPr="00A04A33" w:rsidRDefault="00A04A33" w:rsidP="00420F2B">
      <w:pPr>
        <w:widowControl w:val="0"/>
        <w:numPr>
          <w:ilvl w:val="0"/>
          <w:numId w:val="46"/>
        </w:numPr>
        <w:tabs>
          <w:tab w:val="left" w:pos="491"/>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Książki gwarancyjne przedmiotu umowy w języku polskim, z zapisami zgodnymi z</w:t>
      </w:r>
      <w:r w:rsidRPr="00A04A33">
        <w:rPr>
          <w:rFonts w:ascii="Tahoma" w:eastAsia="Times New Roman" w:hAnsi="Tahoma" w:cs="Tahoma"/>
          <w:spacing w:val="11"/>
          <w:lang w:eastAsia="pl-PL" w:bidi="pl-PL"/>
        </w:rPr>
        <w:t xml:space="preserve"> </w:t>
      </w:r>
      <w:r w:rsidRPr="00A04A33">
        <w:rPr>
          <w:rFonts w:ascii="Tahoma" w:eastAsia="Times New Roman" w:hAnsi="Tahoma" w:cs="Tahoma"/>
          <w:lang w:eastAsia="pl-PL" w:bidi="pl-PL"/>
        </w:rPr>
        <w:t>postanowieniami niniejszej umowy;</w:t>
      </w:r>
    </w:p>
    <w:p w14:paraId="20535D5D" w14:textId="77777777" w:rsidR="00A04A33" w:rsidRPr="00A04A33" w:rsidRDefault="00A04A33" w:rsidP="00420F2B">
      <w:pPr>
        <w:widowControl w:val="0"/>
        <w:numPr>
          <w:ilvl w:val="0"/>
          <w:numId w:val="46"/>
        </w:numPr>
        <w:tabs>
          <w:tab w:val="left" w:pos="492"/>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Instrukcje obsługi urządzeń będących na wyposażeniu przedmiotu umowy, sporządzony w języku polskim; </w:t>
      </w:r>
    </w:p>
    <w:p w14:paraId="393169DD" w14:textId="77777777" w:rsidR="00A04A33" w:rsidRPr="00A04A33" w:rsidRDefault="00A04A33" w:rsidP="00420F2B">
      <w:pPr>
        <w:widowControl w:val="0"/>
        <w:numPr>
          <w:ilvl w:val="0"/>
          <w:numId w:val="46"/>
        </w:numPr>
        <w:tabs>
          <w:tab w:val="left" w:pos="492"/>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Wykaz dostarczonego sprzętu (wyposażenia), stanowiącego niezbędne</w:t>
      </w:r>
      <w:r w:rsidRPr="00A04A33">
        <w:rPr>
          <w:rFonts w:ascii="Tahoma" w:eastAsia="Times New Roman" w:hAnsi="Tahoma" w:cs="Tahoma"/>
          <w:color w:val="FF0000"/>
          <w:lang w:eastAsia="pl-PL" w:bidi="pl-PL"/>
        </w:rPr>
        <w:t xml:space="preserve"> </w:t>
      </w:r>
      <w:r w:rsidRPr="00A04A33">
        <w:rPr>
          <w:rFonts w:ascii="Tahoma" w:eastAsia="Times New Roman" w:hAnsi="Tahoma" w:cs="Tahoma"/>
          <w:lang w:eastAsia="pl-PL" w:bidi="pl-PL"/>
        </w:rPr>
        <w:t xml:space="preserve">wyposażenie przedmiotu umowy, wykaz </w:t>
      </w:r>
      <w:r w:rsidRPr="00A04A33">
        <w:rPr>
          <w:rFonts w:ascii="Tahoma" w:eastAsia="Times New Roman" w:hAnsi="Tahoma" w:cs="Tahoma"/>
          <w:position w:val="1"/>
          <w:lang w:eastAsia="pl-PL" w:bidi="pl-PL"/>
        </w:rPr>
        <w:t xml:space="preserve">ilościowo-wartościowy (brutto) (niezbędny do </w:t>
      </w:r>
      <w:r w:rsidRPr="00A04A33">
        <w:rPr>
          <w:rFonts w:ascii="Tahoma" w:eastAsia="Times New Roman" w:hAnsi="Tahoma" w:cs="Tahoma"/>
          <w:lang w:eastAsia="pl-PL" w:bidi="pl-PL"/>
        </w:rPr>
        <w:t>w</w:t>
      </w:r>
      <w:r w:rsidRPr="00A04A33">
        <w:rPr>
          <w:rFonts w:ascii="Tahoma" w:eastAsia="Times New Roman" w:hAnsi="Tahoma" w:cs="Tahoma"/>
          <w:position w:val="1"/>
          <w:lang w:eastAsia="pl-PL" w:bidi="pl-PL"/>
        </w:rPr>
        <w:t>prowadzenia do ewidencji</w:t>
      </w:r>
      <w:r w:rsidRPr="00A04A33">
        <w:rPr>
          <w:rFonts w:ascii="Tahoma" w:eastAsia="Times New Roman" w:hAnsi="Tahoma" w:cs="Tahoma"/>
          <w:spacing w:val="-7"/>
          <w:position w:val="1"/>
          <w:lang w:eastAsia="pl-PL" w:bidi="pl-PL"/>
        </w:rPr>
        <w:t xml:space="preserve"> </w:t>
      </w:r>
      <w:r w:rsidRPr="00A04A33">
        <w:rPr>
          <w:rFonts w:ascii="Tahoma" w:eastAsia="Times New Roman" w:hAnsi="Tahoma" w:cs="Tahoma"/>
          <w:position w:val="1"/>
          <w:lang w:eastAsia="pl-PL" w:bidi="pl-PL"/>
        </w:rPr>
        <w:t>majątkowej);</w:t>
      </w:r>
    </w:p>
    <w:p w14:paraId="37B71C27" w14:textId="77777777" w:rsidR="00A04A33" w:rsidRPr="00A04A33" w:rsidRDefault="00A04A33" w:rsidP="00420F2B">
      <w:pPr>
        <w:widowControl w:val="0"/>
        <w:numPr>
          <w:ilvl w:val="0"/>
          <w:numId w:val="46"/>
        </w:numPr>
        <w:tabs>
          <w:tab w:val="left" w:pos="494"/>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Poświadczoną za zgodność z oryginałem kopię świadectwa dopuszczenia dla przedmiotu umowy (samochodu oraz wyposażenia wymagającego świadectwa dopuszczenia) zgodnie z rozporządzeniem Ministra Spraw Wewnętrznych z dnia 20 czerwca 2007 roku w sprawie wykazu wyrobów</w:t>
      </w:r>
      <w:r w:rsidRPr="00A04A33">
        <w:rPr>
          <w:rFonts w:ascii="Tahoma" w:eastAsia="Times New Roman" w:hAnsi="Tahoma" w:cs="Tahoma"/>
          <w:spacing w:val="-20"/>
          <w:lang w:eastAsia="pl-PL" w:bidi="pl-PL"/>
        </w:rPr>
        <w:t xml:space="preserve"> </w:t>
      </w:r>
      <w:r w:rsidRPr="00A04A33">
        <w:rPr>
          <w:rFonts w:ascii="Tahoma" w:eastAsia="Times New Roman" w:hAnsi="Tahoma" w:cs="Tahoma"/>
          <w:lang w:eastAsia="pl-PL" w:bidi="pl-PL"/>
        </w:rPr>
        <w:t>służących zapewnieniu bezpieczeństwa publicznego lub ochronie zdrowia i życia oraz mienia, a także zasad wydawania dopuszczenia tych wyrob6w do użytkowania (Dz. U. z 2007 r. Nr 143, poz. 1002 ze zm.),</w:t>
      </w:r>
    </w:p>
    <w:p w14:paraId="06BFC7FB" w14:textId="77777777" w:rsidR="00A04A33" w:rsidRPr="00A04A33" w:rsidRDefault="00A04A33" w:rsidP="00420F2B">
      <w:pPr>
        <w:widowControl w:val="0"/>
        <w:numPr>
          <w:ilvl w:val="0"/>
          <w:numId w:val="46"/>
        </w:numPr>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Dokumentację niezbędną do rejestracji Pojazdu jako samochód specjalny pożarniczy, tj.</w:t>
      </w:r>
    </w:p>
    <w:p w14:paraId="0667AA6D" w14:textId="77777777" w:rsidR="00A04A33" w:rsidRPr="00A04A33" w:rsidRDefault="00A04A33" w:rsidP="00420F2B">
      <w:pPr>
        <w:widowControl w:val="0"/>
        <w:numPr>
          <w:ilvl w:val="0"/>
          <w:numId w:val="47"/>
        </w:numPr>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Fakturę zakupu;</w:t>
      </w:r>
    </w:p>
    <w:p w14:paraId="5201BA97" w14:textId="77777777" w:rsidR="00A04A33" w:rsidRPr="00A04A33" w:rsidRDefault="00A04A33" w:rsidP="00420F2B">
      <w:pPr>
        <w:widowControl w:val="0"/>
        <w:numPr>
          <w:ilvl w:val="0"/>
          <w:numId w:val="47"/>
        </w:numPr>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Świadectwo zgodności dla pojazdu niekompletnego (oryginał od dostawcy podwozia);</w:t>
      </w:r>
    </w:p>
    <w:p w14:paraId="27600607" w14:textId="77777777" w:rsidR="00A04A33" w:rsidRPr="00A04A33" w:rsidRDefault="00A04A33" w:rsidP="00420F2B">
      <w:pPr>
        <w:widowControl w:val="0"/>
        <w:numPr>
          <w:ilvl w:val="0"/>
          <w:numId w:val="47"/>
        </w:numPr>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Oświadczenie o danych i informacje o pojeździe niezbędne do rejestracji samochodu;</w:t>
      </w:r>
    </w:p>
    <w:p w14:paraId="29D405D9" w14:textId="77777777" w:rsidR="00A04A33" w:rsidRPr="00A04A33" w:rsidRDefault="00A04A33" w:rsidP="00420F2B">
      <w:pPr>
        <w:widowControl w:val="0"/>
        <w:numPr>
          <w:ilvl w:val="0"/>
          <w:numId w:val="47"/>
        </w:numPr>
        <w:tabs>
          <w:tab w:val="left" w:pos="622"/>
        </w:tabs>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Kartę pojazdu;</w:t>
      </w:r>
    </w:p>
    <w:p w14:paraId="45F11E5D" w14:textId="77777777" w:rsidR="00A04A33" w:rsidRPr="00A04A33" w:rsidRDefault="00A04A33" w:rsidP="00420F2B">
      <w:pPr>
        <w:widowControl w:val="0"/>
        <w:numPr>
          <w:ilvl w:val="0"/>
          <w:numId w:val="47"/>
        </w:numPr>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Świadectwo "wytwórcy" ze wszystkimi danymi technicznymi pojazdu po zabudowie; </w:t>
      </w:r>
    </w:p>
    <w:p w14:paraId="4E26A908" w14:textId="77777777" w:rsidR="00A04A33" w:rsidRPr="00A04A33" w:rsidRDefault="00A04A33" w:rsidP="00420F2B">
      <w:pPr>
        <w:widowControl w:val="0"/>
        <w:numPr>
          <w:ilvl w:val="0"/>
          <w:numId w:val="47"/>
        </w:numPr>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Świadectwo zgodności dla pojazdu skompletowanego;</w:t>
      </w:r>
    </w:p>
    <w:p w14:paraId="3C2F6A2E" w14:textId="77777777" w:rsidR="00A04A33" w:rsidRPr="00A04A33" w:rsidRDefault="00A04A33" w:rsidP="00420F2B">
      <w:pPr>
        <w:widowControl w:val="0"/>
        <w:numPr>
          <w:ilvl w:val="0"/>
          <w:numId w:val="47"/>
        </w:numPr>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Odpis z KRS poświadczony za zgodność z oryginałem;</w:t>
      </w:r>
    </w:p>
    <w:p w14:paraId="02092B20" w14:textId="77777777" w:rsidR="00A04A33" w:rsidRPr="00A04A33" w:rsidRDefault="00A04A33" w:rsidP="00420F2B">
      <w:pPr>
        <w:widowControl w:val="0"/>
        <w:numPr>
          <w:ilvl w:val="0"/>
          <w:numId w:val="47"/>
        </w:numPr>
        <w:autoSpaceDE w:val="0"/>
        <w:autoSpaceDN w:val="0"/>
        <w:spacing w:before="9" w:after="0" w:line="240" w:lineRule="auto"/>
        <w:ind w:right="283"/>
        <w:jc w:val="both"/>
        <w:rPr>
          <w:rFonts w:ascii="Tahoma" w:eastAsia="Times New Roman" w:hAnsi="Tahoma" w:cs="Tahoma"/>
          <w:lang w:eastAsia="pl-PL" w:bidi="pl-PL"/>
        </w:rPr>
      </w:pPr>
      <w:r w:rsidRPr="00A04A33">
        <w:rPr>
          <w:rFonts w:ascii="Tahoma" w:eastAsia="Times New Roman" w:hAnsi="Tahoma" w:cs="Tahoma"/>
          <w:lang w:eastAsia="pl-PL" w:bidi="pl-PL"/>
        </w:rPr>
        <w:t xml:space="preserve">Zaświadczenie o przeprowadzonym badaniu technicznym samochodu w stacji diagnostycznej, jeżeli jest wymagane. </w:t>
      </w:r>
    </w:p>
    <w:p w14:paraId="34C817E2" w14:textId="77777777" w:rsidR="00A04A33" w:rsidRPr="00A04A33" w:rsidRDefault="00A04A33" w:rsidP="00420F2B">
      <w:pPr>
        <w:widowControl w:val="0"/>
        <w:numPr>
          <w:ilvl w:val="0"/>
          <w:numId w:val="46"/>
        </w:numPr>
        <w:tabs>
          <w:tab w:val="left" w:pos="486"/>
          <w:tab w:val="left" w:pos="851"/>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Wyciąg ze świadectwa homologacji typu WE pojazdu lub wyciąg ze świadectwa homologacji typu pojazdu;</w:t>
      </w:r>
    </w:p>
    <w:p w14:paraId="7B4907DA" w14:textId="77777777" w:rsidR="00A04A33" w:rsidRPr="00A04A33" w:rsidRDefault="00A04A33" w:rsidP="00420F2B">
      <w:pPr>
        <w:widowControl w:val="0"/>
        <w:numPr>
          <w:ilvl w:val="0"/>
          <w:numId w:val="46"/>
        </w:numPr>
        <w:tabs>
          <w:tab w:val="left" w:pos="486"/>
          <w:tab w:val="left" w:pos="851"/>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Wykaz autoryzowanych punktów serwisowych dla pojazdu, znajdujących się na terenie Rzeczypospolitej Polskiej;</w:t>
      </w:r>
    </w:p>
    <w:p w14:paraId="3BBF235E" w14:textId="77777777" w:rsidR="00A04A33" w:rsidRPr="00A04A33" w:rsidRDefault="00A04A33" w:rsidP="00420F2B">
      <w:pPr>
        <w:widowControl w:val="0"/>
        <w:numPr>
          <w:ilvl w:val="0"/>
          <w:numId w:val="46"/>
        </w:numPr>
        <w:tabs>
          <w:tab w:val="left" w:pos="486"/>
          <w:tab w:val="left" w:pos="851"/>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Wykaz danych techniczno-eksploatacyjnych pojazdu, który powinien zawierać co najmniej: pojemność zbiornika paliwa, ilość i rodzaj oleju silnikowego, ilość i rodzaj płynu chłodzącego silnik;</w:t>
      </w:r>
    </w:p>
    <w:p w14:paraId="2EBC99A7" w14:textId="77777777" w:rsidR="00A04A33" w:rsidRPr="00A04A33" w:rsidRDefault="00A04A33" w:rsidP="00420F2B">
      <w:pPr>
        <w:widowControl w:val="0"/>
        <w:numPr>
          <w:ilvl w:val="0"/>
          <w:numId w:val="46"/>
        </w:numPr>
        <w:tabs>
          <w:tab w:val="left" w:pos="486"/>
          <w:tab w:val="left" w:pos="851"/>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lastRenderedPageBreak/>
        <w:t>Schemat instalacji elektrycznej zabudowy pojazdu.</w:t>
      </w:r>
    </w:p>
    <w:p w14:paraId="145F609B" w14:textId="77777777" w:rsidR="00A04A33" w:rsidRPr="00A04A33" w:rsidRDefault="00A04A33" w:rsidP="00A04A33">
      <w:pPr>
        <w:widowControl w:val="0"/>
        <w:tabs>
          <w:tab w:val="left" w:pos="486"/>
          <w:tab w:val="left" w:pos="851"/>
        </w:tabs>
        <w:autoSpaceDE w:val="0"/>
        <w:autoSpaceDN w:val="0"/>
        <w:spacing w:after="0"/>
        <w:ind w:left="720"/>
        <w:jc w:val="both"/>
        <w:rPr>
          <w:rFonts w:ascii="Tahoma" w:eastAsia="Times New Roman" w:hAnsi="Tahoma" w:cs="Tahoma"/>
          <w:lang w:eastAsia="pl-PL" w:bidi="pl-PL"/>
        </w:rPr>
      </w:pPr>
    </w:p>
    <w:p w14:paraId="2A09D1FB" w14:textId="77777777" w:rsidR="00A04A33" w:rsidRPr="00A04A33" w:rsidRDefault="00A04A33" w:rsidP="00A04A33">
      <w:pPr>
        <w:widowControl w:val="0"/>
        <w:autoSpaceDE w:val="0"/>
        <w:autoSpaceDN w:val="0"/>
        <w:spacing w:before="120" w:after="0"/>
        <w:ind w:firstLine="488"/>
        <w:jc w:val="center"/>
        <w:rPr>
          <w:rFonts w:ascii="Tahoma" w:eastAsia="Times New Roman" w:hAnsi="Tahoma" w:cs="Tahoma"/>
          <w:b/>
          <w:lang w:eastAsia="pl-PL" w:bidi="pl-PL"/>
        </w:rPr>
      </w:pPr>
      <w:r w:rsidRPr="00A04A33">
        <w:rPr>
          <w:rFonts w:ascii="Tahoma" w:eastAsia="Times New Roman" w:hAnsi="Tahoma" w:cs="Tahoma"/>
          <w:b/>
          <w:lang w:eastAsia="pl-PL" w:bidi="pl-PL"/>
        </w:rPr>
        <w:t>§ 7</w:t>
      </w:r>
    </w:p>
    <w:p w14:paraId="55C96273" w14:textId="77777777" w:rsidR="00A04A33" w:rsidRPr="00A04A33" w:rsidRDefault="00A04A33" w:rsidP="00A04A33">
      <w:pPr>
        <w:widowControl w:val="0"/>
        <w:autoSpaceDE w:val="0"/>
        <w:autoSpaceDN w:val="0"/>
        <w:spacing w:before="9" w:after="0"/>
        <w:ind w:firstLine="488"/>
        <w:jc w:val="center"/>
        <w:rPr>
          <w:rFonts w:ascii="Tahoma" w:eastAsia="Times New Roman" w:hAnsi="Tahoma" w:cs="Tahoma"/>
          <w:b/>
          <w:lang w:eastAsia="pl-PL" w:bidi="pl-PL"/>
        </w:rPr>
      </w:pPr>
      <w:r w:rsidRPr="00A04A33">
        <w:rPr>
          <w:rFonts w:ascii="Tahoma" w:eastAsia="Times New Roman" w:hAnsi="Tahoma" w:cs="Tahoma"/>
          <w:b/>
          <w:lang w:eastAsia="pl-PL" w:bidi="pl-PL"/>
        </w:rPr>
        <w:t>RĘKOJMIA, GWARANCJA I SERWIS, SERWIS POGWARANCYJNY</w:t>
      </w:r>
    </w:p>
    <w:p w14:paraId="29D2AE92" w14:textId="77777777" w:rsidR="00A04A33" w:rsidRPr="00A04A33" w:rsidRDefault="00A04A33" w:rsidP="00420F2B">
      <w:pPr>
        <w:widowControl w:val="0"/>
        <w:numPr>
          <w:ilvl w:val="0"/>
          <w:numId w:val="36"/>
        </w:numPr>
        <w:tabs>
          <w:tab w:val="left" w:pos="284"/>
        </w:tabs>
        <w:autoSpaceDE w:val="0"/>
        <w:autoSpaceDN w:val="0"/>
        <w:spacing w:before="9"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Strony ustalają odpowiedzialność Wykonawcy wobec Zamawiającego z tytułu rękojmi za wady Pojazdu – w rozumieniu art. 556 i nast. ustawy z dnia 23 kwietnia 1964 r. Kodeks cywilny (tj. Dz.U. 2020 poz. 1740 ze zm.) – przez okres </w:t>
      </w:r>
      <w:r w:rsidRPr="00A04A33">
        <w:rPr>
          <w:rFonts w:ascii="Tahoma" w:eastAsia="Times New Roman" w:hAnsi="Tahoma" w:cs="Tahoma"/>
          <w:highlight w:val="yellow"/>
          <w:lang w:eastAsia="pl-PL" w:bidi="pl-PL"/>
        </w:rPr>
        <w:t>……………</w:t>
      </w:r>
      <w:r w:rsidRPr="00A04A33">
        <w:rPr>
          <w:rFonts w:ascii="Tahoma" w:eastAsia="Times New Roman" w:hAnsi="Tahoma" w:cs="Tahoma"/>
          <w:lang w:eastAsia="pl-PL" w:bidi="pl-PL"/>
        </w:rPr>
        <w:t xml:space="preserve"> od dnia pozytywnego odbioru Pojazdu. </w:t>
      </w:r>
    </w:p>
    <w:p w14:paraId="127FD3E2" w14:textId="77777777" w:rsidR="00A04A33" w:rsidRPr="00A04A33" w:rsidRDefault="00A04A33" w:rsidP="00420F2B">
      <w:pPr>
        <w:widowControl w:val="0"/>
        <w:numPr>
          <w:ilvl w:val="0"/>
          <w:numId w:val="36"/>
        </w:numPr>
        <w:tabs>
          <w:tab w:val="left" w:pos="284"/>
        </w:tabs>
        <w:autoSpaceDE w:val="0"/>
        <w:autoSpaceDN w:val="0"/>
        <w:spacing w:before="9"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Wykonawca udziela </w:t>
      </w:r>
      <w:r w:rsidRPr="00A04A33">
        <w:rPr>
          <w:rFonts w:ascii="Tahoma" w:eastAsia="Times New Roman" w:hAnsi="Tahoma" w:cs="Tahoma"/>
          <w:iCs/>
          <w:lang w:eastAsia="pl-PL" w:bidi="pl-PL"/>
        </w:rPr>
        <w:t xml:space="preserve">Zamawiającemu </w:t>
      </w:r>
      <w:r w:rsidRPr="00A04A33">
        <w:rPr>
          <w:rFonts w:ascii="Tahoma" w:eastAsia="Times New Roman" w:hAnsi="Tahoma" w:cs="Tahoma"/>
          <w:highlight w:val="yellow"/>
          <w:lang w:eastAsia="pl-PL" w:bidi="pl-PL"/>
        </w:rPr>
        <w:t>….</w:t>
      </w:r>
      <w:r w:rsidRPr="00A04A33">
        <w:rPr>
          <w:rFonts w:ascii="Tahoma" w:eastAsia="Times New Roman" w:hAnsi="Tahoma" w:cs="Tahoma"/>
          <w:lang w:eastAsia="pl-PL" w:bidi="pl-PL"/>
        </w:rPr>
        <w:t xml:space="preserve">  miesięcy gwarancji na Pojazd i wszystkie jego elementy. Umowa stanowi kartę gwarancyjną. </w:t>
      </w:r>
    </w:p>
    <w:p w14:paraId="4CF04B75" w14:textId="77777777" w:rsidR="00A04A33" w:rsidRPr="00A04A33" w:rsidRDefault="00A04A33" w:rsidP="00420F2B">
      <w:pPr>
        <w:widowControl w:val="0"/>
        <w:numPr>
          <w:ilvl w:val="0"/>
          <w:numId w:val="36"/>
        </w:numPr>
        <w:tabs>
          <w:tab w:val="left"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Okres gwarancji i rękojmi liczy się od dnia podpisania protokołu odbioru  z pozytywnym wynikiem, o którym mowa w § 4 ust. 3 Umowy. </w:t>
      </w:r>
    </w:p>
    <w:p w14:paraId="398BB6D9" w14:textId="77777777" w:rsidR="00A04A33" w:rsidRPr="00A04A33" w:rsidRDefault="00A04A33" w:rsidP="00420F2B">
      <w:pPr>
        <w:widowControl w:val="0"/>
        <w:numPr>
          <w:ilvl w:val="0"/>
          <w:numId w:val="36"/>
        </w:numPr>
        <w:tabs>
          <w:tab w:val="left"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Gwarancja nie wyłącza, nie ogranicza, nie zawiesza uprawień </w:t>
      </w:r>
      <w:r w:rsidRPr="00A04A33">
        <w:rPr>
          <w:rFonts w:ascii="Tahoma" w:eastAsia="Times New Roman" w:hAnsi="Tahoma" w:cs="Tahoma"/>
          <w:iCs/>
          <w:lang w:eastAsia="pl-PL" w:bidi="pl-PL"/>
        </w:rPr>
        <w:t xml:space="preserve">Zamawiającego </w:t>
      </w:r>
      <w:r w:rsidRPr="00A04A33">
        <w:rPr>
          <w:rFonts w:ascii="Tahoma" w:eastAsia="Times New Roman" w:hAnsi="Tahoma" w:cs="Tahoma"/>
          <w:lang w:eastAsia="pl-PL" w:bidi="pl-PL"/>
        </w:rPr>
        <w:t xml:space="preserve">wynikających z przepisów rękojmi za wady przedmiotu Umowy. </w:t>
      </w:r>
      <w:r w:rsidRPr="00A04A33">
        <w:rPr>
          <w:rFonts w:ascii="Tahoma" w:eastAsia="Times New Roman" w:hAnsi="Tahoma" w:cs="Tahoma"/>
          <w:iCs/>
          <w:lang w:eastAsia="pl-PL" w:bidi="pl-PL"/>
        </w:rPr>
        <w:t>Zamawiający</w:t>
      </w:r>
      <w:r w:rsidRPr="00A04A33">
        <w:rPr>
          <w:rFonts w:ascii="Tahoma" w:eastAsia="Times New Roman" w:hAnsi="Tahoma" w:cs="Tahoma"/>
          <w:lang w:eastAsia="pl-PL" w:bidi="pl-PL"/>
        </w:rPr>
        <w:t xml:space="preserve"> może wykonywać uprawnienia z tytułu rękojmi za wady fizyczne przedmiotu Umowy niezależnie od uprawnień wynikających z gwarancji. </w:t>
      </w: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w ramach gwarancji zobowiązany jest do bezpłatnego usuwania przez autoryzowany serwis </w:t>
      </w:r>
      <w:r w:rsidRPr="00A04A33">
        <w:rPr>
          <w:rFonts w:ascii="Tahoma" w:eastAsia="Times New Roman" w:hAnsi="Tahoma" w:cs="Tahoma"/>
          <w:iCs/>
          <w:lang w:eastAsia="pl-PL" w:bidi="pl-PL"/>
        </w:rPr>
        <w:t>Wykonawcy</w:t>
      </w:r>
      <w:r w:rsidRPr="00A04A33">
        <w:rPr>
          <w:rFonts w:ascii="Tahoma" w:eastAsia="Times New Roman" w:hAnsi="Tahoma" w:cs="Tahoma"/>
          <w:lang w:eastAsia="pl-PL" w:bidi="pl-PL"/>
        </w:rPr>
        <w:t xml:space="preserve">/Producenta wszelkich zaistniałych wad przedmiotu umowy, tj. do bezpłatnej naprawy lub wymiany w szczególności: podzespołów, wyposażenia, części, które w okresie gwarancji okażą się wadliwe, tj. niepełnowartościowe na skutek zastosowania wadliwych materiałów, błędnej konstrukcji, niepełnej sprawności, wadliwego wykonania lub z innych przyczyn leżących po stronie </w:t>
      </w:r>
      <w:r w:rsidRPr="00A04A33">
        <w:rPr>
          <w:rFonts w:ascii="Tahoma" w:eastAsia="Times New Roman" w:hAnsi="Tahoma" w:cs="Tahoma"/>
          <w:iCs/>
          <w:lang w:eastAsia="pl-PL" w:bidi="pl-PL"/>
        </w:rPr>
        <w:t>Wykonawcy</w:t>
      </w:r>
      <w:r w:rsidRPr="00A04A33">
        <w:rPr>
          <w:rFonts w:ascii="Tahoma" w:eastAsia="Times New Roman" w:hAnsi="Tahoma" w:cs="Tahoma"/>
          <w:lang w:eastAsia="pl-PL" w:bidi="pl-PL"/>
        </w:rPr>
        <w:t>. Gwarancją objęte są wady przedmiotu umowy wynikające z wad materiałowych oraz wadliwego wykonania.</w:t>
      </w:r>
    </w:p>
    <w:p w14:paraId="3FF27986" w14:textId="77777777" w:rsidR="00A04A33" w:rsidRPr="00A04A33" w:rsidRDefault="00A04A33" w:rsidP="00420F2B">
      <w:pPr>
        <w:widowControl w:val="0"/>
        <w:numPr>
          <w:ilvl w:val="0"/>
          <w:numId w:val="36"/>
        </w:numPr>
        <w:tabs>
          <w:tab w:val="left"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W sytuacji, w której Pojazd jest objęty gwarancją producenta, udzieloną na okres zbieżny z wymaganiami § 7 ust. 2 Umowy, Zamawiający może – zgodnie z własnym uznaniem – korzystać z jej zapisów zamiast wykorzystania gwarancji udzielonej przez Wykonawcę. </w:t>
      </w:r>
    </w:p>
    <w:p w14:paraId="542CE996"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w ramach gwarancji zobowiązany jest do wymiany wadliwych części i podzespołów na nowe, nieregenerowane. W uzasadnionych przypadkach </w:t>
      </w:r>
      <w:r w:rsidRPr="00A04A33">
        <w:rPr>
          <w:rFonts w:ascii="Tahoma" w:eastAsia="Times New Roman" w:hAnsi="Tahoma" w:cs="Tahoma"/>
          <w:iCs/>
          <w:lang w:eastAsia="pl-PL" w:bidi="pl-PL"/>
        </w:rPr>
        <w:t>Zamawiający</w:t>
      </w:r>
      <w:r w:rsidRPr="00A04A33">
        <w:rPr>
          <w:rFonts w:ascii="Tahoma" w:eastAsia="Times New Roman" w:hAnsi="Tahoma" w:cs="Tahoma"/>
          <w:lang w:eastAsia="pl-PL" w:bidi="pl-PL"/>
        </w:rPr>
        <w:t xml:space="preserve"> może wyrazić pisemną zgodę na zastosowanie części regenerowanych.</w:t>
      </w:r>
    </w:p>
    <w:p w14:paraId="5A0A0C83" w14:textId="77777777" w:rsidR="00A04A33" w:rsidRPr="00A04A33" w:rsidRDefault="00A04A33" w:rsidP="00420F2B">
      <w:pPr>
        <w:widowControl w:val="0"/>
        <w:numPr>
          <w:ilvl w:val="0"/>
          <w:numId w:val="36"/>
        </w:numPr>
        <w:tabs>
          <w:tab w:val="left" w:pos="426"/>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Strony ustalają, że naprawy w ramach gwarancji i rękojmi za wady wykonywane będą w miejscu użytkowania przedmiotu umowy. Koszty dojazdu, wyżywienia i noclegów serwisantów, transportu, materiałów do naprawy, części zamiennych i podzespołów oraz wszelkie inne koszty związane z wykonaniem napraw w ramach gwarancji i rękojmi za wady obciążają </w:t>
      </w:r>
      <w:r w:rsidRPr="00A04A33">
        <w:rPr>
          <w:rFonts w:ascii="Tahoma" w:eastAsia="Times New Roman" w:hAnsi="Tahoma" w:cs="Tahoma"/>
          <w:iCs/>
          <w:lang w:eastAsia="pl-PL" w:bidi="pl-PL"/>
        </w:rPr>
        <w:t>Wykonawcę</w:t>
      </w:r>
      <w:r w:rsidRPr="00A04A33">
        <w:rPr>
          <w:rFonts w:ascii="Tahoma" w:eastAsia="Times New Roman" w:hAnsi="Tahoma" w:cs="Tahoma"/>
          <w:lang w:eastAsia="pl-PL" w:bidi="pl-PL"/>
        </w:rPr>
        <w:t xml:space="preserve">. W przypadku zaistnienia w okresie gwarancji bądź rękojmi konieczności przetransportowania przedmiotu umowy w związku ze stwierdzeniem wad, których nie można usunąć (wykonać) w miejscu użytkowania przedmiotu umowy, koszty transportu przedmiotu umowy celem naprawy i z powrotem do miejsca użytkowania przedmiotu umowy poniesie </w:t>
      </w: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Sposób i warunki transportu w obie strony zostaną uzgodnione pomiędzy </w:t>
      </w:r>
      <w:r w:rsidRPr="00A04A33">
        <w:rPr>
          <w:rFonts w:ascii="Tahoma" w:eastAsia="Times New Roman" w:hAnsi="Tahoma" w:cs="Tahoma"/>
          <w:iCs/>
          <w:lang w:eastAsia="pl-PL" w:bidi="pl-PL"/>
        </w:rPr>
        <w:t>Wykonawcą</w:t>
      </w:r>
      <w:r w:rsidRPr="00A04A33">
        <w:rPr>
          <w:rFonts w:ascii="Tahoma" w:eastAsia="Times New Roman" w:hAnsi="Tahoma" w:cs="Tahoma"/>
          <w:lang w:eastAsia="pl-PL" w:bidi="pl-PL"/>
        </w:rPr>
        <w:t xml:space="preserve"> a </w:t>
      </w:r>
      <w:r w:rsidRPr="00A04A33">
        <w:rPr>
          <w:rFonts w:ascii="Tahoma" w:eastAsia="Times New Roman" w:hAnsi="Tahoma" w:cs="Tahoma"/>
          <w:iCs/>
          <w:lang w:eastAsia="pl-PL" w:bidi="pl-PL"/>
        </w:rPr>
        <w:t>Zamawiającym</w:t>
      </w:r>
      <w:r w:rsidRPr="00A04A33">
        <w:rPr>
          <w:rFonts w:ascii="Tahoma" w:eastAsia="Times New Roman" w:hAnsi="Tahoma" w:cs="Tahoma"/>
          <w:lang w:eastAsia="pl-PL" w:bidi="pl-PL"/>
        </w:rPr>
        <w:t>.</w:t>
      </w:r>
    </w:p>
    <w:p w14:paraId="4E8EE271"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Strony zgodnie ustalają, że </w:t>
      </w: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usunie za pośrednictwem autoryzowanego serwisu </w:t>
      </w:r>
      <w:r w:rsidRPr="00A04A33">
        <w:rPr>
          <w:rFonts w:ascii="Tahoma" w:eastAsia="Times New Roman" w:hAnsi="Tahoma" w:cs="Tahoma"/>
          <w:iCs/>
          <w:lang w:eastAsia="pl-PL" w:bidi="pl-PL"/>
        </w:rPr>
        <w:t>Wykonawcy</w:t>
      </w:r>
      <w:r w:rsidRPr="00A04A33">
        <w:rPr>
          <w:rFonts w:ascii="Tahoma" w:eastAsia="Times New Roman" w:hAnsi="Tahoma" w:cs="Tahoma"/>
          <w:lang w:eastAsia="pl-PL" w:bidi="pl-PL"/>
        </w:rPr>
        <w:t xml:space="preserve">/ Producenta wady przedmiotu urnowy - ujawnione w okresie gwarancji, w terminie do 30 dni kalendarzowych od daty doręczenia mu zgłoszenia przez </w:t>
      </w:r>
      <w:r w:rsidRPr="00A04A33">
        <w:rPr>
          <w:rFonts w:ascii="Tahoma" w:eastAsia="Times New Roman" w:hAnsi="Tahoma" w:cs="Tahoma"/>
          <w:iCs/>
          <w:lang w:eastAsia="pl-PL" w:bidi="pl-PL"/>
        </w:rPr>
        <w:t>Zamawiającego</w:t>
      </w:r>
      <w:r w:rsidRPr="00A04A33">
        <w:rPr>
          <w:rFonts w:ascii="Tahoma" w:eastAsia="Times New Roman" w:hAnsi="Tahoma" w:cs="Tahoma"/>
          <w:lang w:eastAsia="pl-PL" w:bidi="pl-PL"/>
        </w:rPr>
        <w:t xml:space="preserve"> pisemnie lub na adres poczty elektronicznej </w:t>
      </w:r>
      <w:r w:rsidRPr="00A04A33">
        <w:rPr>
          <w:rFonts w:ascii="Tahoma" w:eastAsia="Times New Roman" w:hAnsi="Tahoma" w:cs="Tahoma"/>
          <w:highlight w:val="yellow"/>
          <w:lang w:eastAsia="pl-PL" w:bidi="pl-PL"/>
        </w:rPr>
        <w:t>........................................</w:t>
      </w:r>
      <w:r w:rsidRPr="00A04A33">
        <w:rPr>
          <w:rFonts w:ascii="Tahoma" w:eastAsia="Times New Roman" w:hAnsi="Tahoma" w:cs="Tahoma"/>
          <w:lang w:eastAsia="pl-PL" w:bidi="pl-PL"/>
        </w:rPr>
        <w:t xml:space="preserve"> Powyższe dotyczy również realizacji roszczeń wynikających z tytułu rękojmi w wypadku zgłoszenia przez </w:t>
      </w:r>
      <w:r w:rsidRPr="00A04A33">
        <w:rPr>
          <w:rFonts w:ascii="Tahoma" w:eastAsia="Times New Roman" w:hAnsi="Tahoma" w:cs="Tahoma"/>
          <w:iCs/>
          <w:lang w:eastAsia="pl-PL" w:bidi="pl-PL"/>
        </w:rPr>
        <w:t>Zamawiającego</w:t>
      </w:r>
      <w:r w:rsidRPr="00A04A33">
        <w:rPr>
          <w:rFonts w:ascii="Tahoma" w:eastAsia="Times New Roman" w:hAnsi="Tahoma" w:cs="Tahoma"/>
          <w:lang w:eastAsia="pl-PL" w:bidi="pl-PL"/>
        </w:rPr>
        <w:t xml:space="preserve"> żądania usunięcia wady na podstawie rękojmi.</w:t>
      </w:r>
    </w:p>
    <w:p w14:paraId="5A91F59F"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W uzasadnionych okolicznościach, gdy usunięcie wady nie będzie możliwe w terminie o,  którym mowa w ust. 5, z przyczyn niezależnych od </w:t>
      </w:r>
      <w:r w:rsidRPr="00A04A33">
        <w:rPr>
          <w:rFonts w:ascii="Tahoma" w:eastAsia="Times New Roman" w:hAnsi="Tahoma" w:cs="Tahoma"/>
          <w:iCs/>
          <w:lang w:eastAsia="pl-PL" w:bidi="pl-PL"/>
        </w:rPr>
        <w:t>Wykonawcy, Wykonawca</w:t>
      </w:r>
      <w:r w:rsidRPr="00A04A33">
        <w:rPr>
          <w:rFonts w:ascii="Tahoma" w:eastAsia="Times New Roman" w:hAnsi="Tahoma" w:cs="Tahoma"/>
          <w:lang w:eastAsia="pl-PL" w:bidi="pl-PL"/>
        </w:rPr>
        <w:t xml:space="preserve"> po przedstawieniu harmonogramu usunięcia wady, uzgodni z </w:t>
      </w:r>
      <w:r w:rsidRPr="00A04A33">
        <w:rPr>
          <w:rFonts w:ascii="Tahoma" w:eastAsia="Times New Roman" w:hAnsi="Tahoma" w:cs="Tahoma"/>
          <w:iCs/>
          <w:lang w:eastAsia="pl-PL" w:bidi="pl-PL"/>
        </w:rPr>
        <w:t>Zamawiającym</w:t>
      </w:r>
      <w:r w:rsidRPr="00A04A33">
        <w:rPr>
          <w:rFonts w:ascii="Tahoma" w:eastAsia="Times New Roman" w:hAnsi="Tahoma" w:cs="Tahoma"/>
          <w:lang w:eastAsia="pl-PL" w:bidi="pl-PL"/>
        </w:rPr>
        <w:t xml:space="preserve"> inny termin, lecz nie dłuższy niż 60 dni kalendarzowych od daty doręczenia mu zgłoszenia przez </w:t>
      </w:r>
      <w:r w:rsidRPr="00A04A33">
        <w:rPr>
          <w:rFonts w:ascii="Tahoma" w:eastAsia="Times New Roman" w:hAnsi="Tahoma" w:cs="Tahoma"/>
          <w:iCs/>
          <w:lang w:eastAsia="pl-PL" w:bidi="pl-PL"/>
        </w:rPr>
        <w:t xml:space="preserve">Zamawiającego </w:t>
      </w:r>
      <w:r w:rsidRPr="00A04A33">
        <w:rPr>
          <w:rFonts w:ascii="Tahoma" w:eastAsia="Times New Roman" w:hAnsi="Tahoma" w:cs="Tahoma"/>
          <w:lang w:eastAsia="pl-PL" w:bidi="pl-PL"/>
        </w:rPr>
        <w:t xml:space="preserve">za pośrednictwem faksu lub na adres poczty elektronicznej </w:t>
      </w:r>
      <w:r w:rsidRPr="00A04A33">
        <w:rPr>
          <w:rFonts w:ascii="Tahoma" w:eastAsia="Times New Roman" w:hAnsi="Tahoma" w:cs="Tahoma"/>
          <w:iCs/>
          <w:lang w:eastAsia="pl-PL" w:bidi="pl-PL"/>
        </w:rPr>
        <w:t>Wykonawcy</w:t>
      </w:r>
      <w:r w:rsidRPr="00A04A33">
        <w:rPr>
          <w:rFonts w:ascii="Tahoma" w:eastAsia="Times New Roman" w:hAnsi="Tahoma" w:cs="Tahoma"/>
          <w:lang w:eastAsia="pl-PL" w:bidi="pl-PL"/>
        </w:rPr>
        <w:t xml:space="preserve">. Powyższy termin dotyczy również realizacji roszczeń wynikających z tytułu rękojmi. Uzgodnienie może być dokonane pisemnie, lub za pośrednictwem poczty elektronicznej – adres: </w:t>
      </w:r>
      <w:r w:rsidRPr="00A04A33">
        <w:rPr>
          <w:rFonts w:ascii="Tahoma" w:eastAsia="Times New Roman" w:hAnsi="Tahoma" w:cs="Tahoma"/>
          <w:highlight w:val="yellow"/>
          <w:lang w:eastAsia="pl-PL" w:bidi="pl-PL"/>
        </w:rPr>
        <w:t>…………………..</w:t>
      </w:r>
    </w:p>
    <w:p w14:paraId="2C88B62C"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Okres gwarancji i rękojmi ulega przedłużeniu o czas od momentu zgłoszenia przedmiotu umowy do naprawy do momentu odebrania z naprawy sprawnego przedmiotu umowy.</w:t>
      </w:r>
    </w:p>
    <w:p w14:paraId="13C16E8F"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lastRenderedPageBreak/>
        <w:t>Jeżeli Wykonawca nie usunie wad przedmiotu umowy we wskazanym w ust. 6 terminie lub w terminie ustalonym na podstawie ust. 7, niezależnie od tego czy były zgłoszone w ramach gwarancji czy rękojmi, Zamawiający może je usunąć samodzielnie lub zleci ich usunięcie w wybranym przez siebie serwisie na koszt i ryzyko Wykonawcy. W takim przypadku Zamawiający wystawi Wykonawcy notę księgową równą kosztom poniesionym na usunięcie wad przedmiotu umowy lub jego części przez osoby trzecie, a Wykonawca zobowiązuje się (do jej uregulowania w terminie wskazanym w tej nocie). Ustęp ten nie narusza postanowień dotyczących kar umownych, które będą naliczane oddzielnie dla każdego przypadku. Usunięcia wad przedmiotu umowy przez osobę trzecią nie powoduje utraty gwarancji udzielonej przez Wykonawcę na przedmiot urnowy.</w:t>
      </w:r>
    </w:p>
    <w:p w14:paraId="7EBB1CBE"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Po okresie gwarancji serwis może być prowadzony przez Wykonawcę na podstawie indywidualnych zleceń Zamawiającego.</w:t>
      </w:r>
    </w:p>
    <w:p w14:paraId="6B4A9916"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W przypadku rozbieżnych stanowisk, co do istnienia i zakresu wad jakościowych strony mogą zlecić wykonanie ekspertyzy niezależnemu ekspertowi. Koszty tej ekspertyzy poniesie strona, której stanowiska nie potwierdzi ekspertyza. Gdy strony w terminie 14 dni nie ustalą wspólnego, niezależnego eksperta, wówczas prawo wyboru eksperta przysługiwać będzie Zamawiającemu.</w:t>
      </w:r>
    </w:p>
    <w:p w14:paraId="27DFC8C5" w14:textId="77777777" w:rsidR="00A04A33" w:rsidRPr="00A04A33" w:rsidRDefault="00A04A33" w:rsidP="00420F2B">
      <w:pPr>
        <w:widowControl w:val="0"/>
        <w:numPr>
          <w:ilvl w:val="0"/>
          <w:numId w:val="36"/>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Wykonawca gwarantuje wykonanie we własnym zakresie i na własny koszt wszystkich czynności serwisowych wskazanych w książkach serwisowych, instrukcjach obsługi czy też innych dokumentach dotyczących przedmiotowego samochodu i elementów ich zabudowy i wyposażenia, obejmujących również wymianę materiałów, olejów i płynów eksploatacyjnych (z wyjątkiem płynu do spryskiwaczy) oraz innych elementów podlegających okresowej wymianie. Koszty dojazdu, transportu, do serwisu obciążają Wykonawcę.</w:t>
      </w:r>
    </w:p>
    <w:p w14:paraId="4F25F712" w14:textId="77777777" w:rsidR="008634ED" w:rsidRDefault="008634ED" w:rsidP="00A04A33">
      <w:pPr>
        <w:widowControl w:val="0"/>
        <w:autoSpaceDE w:val="0"/>
        <w:autoSpaceDN w:val="0"/>
        <w:spacing w:before="9" w:after="0"/>
        <w:jc w:val="center"/>
        <w:rPr>
          <w:rFonts w:ascii="Tahoma" w:eastAsia="Times New Roman" w:hAnsi="Tahoma" w:cs="Tahoma"/>
          <w:b/>
          <w:lang w:eastAsia="pl-PL" w:bidi="pl-PL"/>
        </w:rPr>
      </w:pPr>
    </w:p>
    <w:p w14:paraId="7E844EA5" w14:textId="77777777" w:rsidR="00A04A33" w:rsidRPr="00A04A33" w:rsidRDefault="00A04A33" w:rsidP="00A04A33">
      <w:pPr>
        <w:widowControl w:val="0"/>
        <w:autoSpaceDE w:val="0"/>
        <w:autoSpaceDN w:val="0"/>
        <w:spacing w:before="9" w:after="0"/>
        <w:jc w:val="center"/>
        <w:rPr>
          <w:rFonts w:ascii="Tahoma" w:eastAsia="Times New Roman" w:hAnsi="Tahoma" w:cs="Tahoma"/>
          <w:b/>
          <w:lang w:eastAsia="pl-PL" w:bidi="pl-PL"/>
        </w:rPr>
      </w:pPr>
      <w:r w:rsidRPr="00A04A33">
        <w:rPr>
          <w:rFonts w:ascii="Tahoma" w:eastAsia="Times New Roman" w:hAnsi="Tahoma" w:cs="Tahoma"/>
          <w:b/>
          <w:lang w:eastAsia="pl-PL" w:bidi="pl-PL"/>
        </w:rPr>
        <w:t>§ 8</w:t>
      </w:r>
    </w:p>
    <w:p w14:paraId="34C9F95E" w14:textId="77777777" w:rsidR="00A04A33" w:rsidRPr="00A04A33" w:rsidRDefault="00A04A33" w:rsidP="00A04A33">
      <w:pPr>
        <w:widowControl w:val="0"/>
        <w:autoSpaceDE w:val="0"/>
        <w:autoSpaceDN w:val="0"/>
        <w:spacing w:before="9" w:after="0"/>
        <w:jc w:val="center"/>
        <w:rPr>
          <w:rFonts w:ascii="Tahoma" w:eastAsia="Times New Roman" w:hAnsi="Tahoma" w:cs="Tahoma"/>
          <w:b/>
          <w:lang w:eastAsia="pl-PL" w:bidi="pl-PL"/>
        </w:rPr>
      </w:pPr>
      <w:r w:rsidRPr="00A04A33">
        <w:rPr>
          <w:rFonts w:ascii="Tahoma" w:eastAsia="Times New Roman" w:hAnsi="Tahoma" w:cs="Tahoma"/>
          <w:b/>
          <w:lang w:eastAsia="pl-PL" w:bidi="pl-PL"/>
        </w:rPr>
        <w:t>KARY UMOWNE</w:t>
      </w:r>
    </w:p>
    <w:p w14:paraId="43705481" w14:textId="77777777" w:rsidR="00A04A33" w:rsidRPr="00A04A33" w:rsidRDefault="00A04A33" w:rsidP="00420F2B">
      <w:pPr>
        <w:widowControl w:val="0"/>
        <w:numPr>
          <w:ilvl w:val="0"/>
          <w:numId w:val="33"/>
        </w:numPr>
        <w:autoSpaceDE w:val="0"/>
        <w:autoSpaceDN w:val="0"/>
        <w:adjustRightInd w:val="0"/>
        <w:spacing w:after="53" w:line="240" w:lineRule="auto"/>
        <w:ind w:left="360"/>
        <w:jc w:val="both"/>
        <w:rPr>
          <w:rFonts w:ascii="Tahoma" w:eastAsia="Calibri" w:hAnsi="Tahoma" w:cs="Tahoma"/>
        </w:rPr>
      </w:pPr>
      <w:r w:rsidRPr="00A04A33">
        <w:rPr>
          <w:rFonts w:ascii="Tahoma" w:eastAsia="Calibri" w:hAnsi="Tahoma" w:cs="Tahoma"/>
        </w:rPr>
        <w:t xml:space="preserve">Jeżeli </w:t>
      </w:r>
      <w:r w:rsidRPr="00A04A33">
        <w:rPr>
          <w:rFonts w:ascii="Tahoma" w:eastAsia="Calibri" w:hAnsi="Tahoma" w:cs="Tahoma"/>
          <w:iCs/>
        </w:rPr>
        <w:t>Wykonawca</w:t>
      </w:r>
      <w:r w:rsidRPr="00A04A33">
        <w:rPr>
          <w:rFonts w:ascii="Tahoma" w:eastAsia="Calibri" w:hAnsi="Tahoma" w:cs="Tahoma"/>
        </w:rPr>
        <w:t xml:space="preserve"> dopuści się opóźnienia w wydaniu przedmiotu umowy, tj. Pojazdu, w stosunku do terminu ustalonego w § 3 ust. 1 Umowy, zapłaci </w:t>
      </w:r>
      <w:r w:rsidRPr="00A04A33">
        <w:rPr>
          <w:rFonts w:ascii="Tahoma" w:eastAsia="Calibri" w:hAnsi="Tahoma" w:cs="Tahoma"/>
          <w:iCs/>
        </w:rPr>
        <w:t>Zamawiającemu</w:t>
      </w:r>
      <w:r w:rsidRPr="00A04A33">
        <w:rPr>
          <w:rFonts w:ascii="Tahoma" w:eastAsia="Calibri" w:hAnsi="Tahoma" w:cs="Tahoma"/>
        </w:rPr>
        <w:t xml:space="preserve"> za każdy rozpoczęty dzień zwłoki karę umowną w wysokości 0,2 % ceny brutto przedmiotu Umowy, jednakże nie więcej niż </w:t>
      </w:r>
      <w:r w:rsidRPr="008634ED">
        <w:rPr>
          <w:rFonts w:ascii="Tahoma" w:eastAsia="Calibri" w:hAnsi="Tahoma" w:cs="Tahoma"/>
        </w:rPr>
        <w:t xml:space="preserve">0,5 % </w:t>
      </w:r>
      <w:r w:rsidRPr="00A04A33">
        <w:rPr>
          <w:rFonts w:ascii="Tahoma" w:eastAsia="Calibri" w:hAnsi="Tahoma" w:cs="Tahoma"/>
        </w:rPr>
        <w:t xml:space="preserve">ceny brutto przedmiotu Umowy, na podstawie noty księgowej wystawionej przez </w:t>
      </w:r>
      <w:r w:rsidRPr="00A04A33">
        <w:rPr>
          <w:rFonts w:ascii="Tahoma" w:eastAsia="Calibri" w:hAnsi="Tahoma" w:cs="Tahoma"/>
          <w:iCs/>
        </w:rPr>
        <w:t>Zamawiającego</w:t>
      </w:r>
      <w:r w:rsidRPr="00A04A33">
        <w:rPr>
          <w:rFonts w:ascii="Tahoma" w:eastAsia="Calibri" w:hAnsi="Tahoma" w:cs="Tahoma"/>
        </w:rPr>
        <w:t xml:space="preserve"> na kwot zgodną z warunkami Umowy. </w:t>
      </w:r>
    </w:p>
    <w:p w14:paraId="4766AC09" w14:textId="77777777" w:rsidR="00A04A33" w:rsidRPr="00A04A33" w:rsidRDefault="00A04A33" w:rsidP="00420F2B">
      <w:pPr>
        <w:widowControl w:val="0"/>
        <w:numPr>
          <w:ilvl w:val="0"/>
          <w:numId w:val="33"/>
        </w:numPr>
        <w:autoSpaceDE w:val="0"/>
        <w:autoSpaceDN w:val="0"/>
        <w:adjustRightInd w:val="0"/>
        <w:spacing w:after="53" w:line="240" w:lineRule="auto"/>
        <w:ind w:left="360"/>
        <w:jc w:val="both"/>
        <w:rPr>
          <w:rFonts w:ascii="Tahoma" w:eastAsia="Calibri" w:hAnsi="Tahoma" w:cs="Tahoma"/>
        </w:rPr>
      </w:pPr>
      <w:r w:rsidRPr="00A04A33">
        <w:rPr>
          <w:rFonts w:ascii="Tahoma" w:eastAsia="Calibri" w:hAnsi="Tahoma" w:cs="Tahoma"/>
        </w:rPr>
        <w:t xml:space="preserve">W przypadku, gdy </w:t>
      </w:r>
      <w:r w:rsidRPr="00A04A33">
        <w:rPr>
          <w:rFonts w:ascii="Tahoma" w:eastAsia="Calibri" w:hAnsi="Tahoma" w:cs="Tahoma"/>
          <w:iCs/>
        </w:rPr>
        <w:t>Wykonawca</w:t>
      </w:r>
      <w:r w:rsidRPr="00A04A33">
        <w:rPr>
          <w:rFonts w:ascii="Tahoma" w:eastAsia="Calibri" w:hAnsi="Tahoma" w:cs="Tahoma"/>
        </w:rPr>
        <w:t xml:space="preserve"> z przyczyn leżących po jego stronie nie usunie stwierdzonej wady Pojazdu w terminie określonym w § 6 ust. 6 Umowy bądź w terminie ustalonym na podstawie § 6 ust. 7 Umowy – zapłaci on wówczas </w:t>
      </w:r>
      <w:r w:rsidRPr="00A04A33">
        <w:rPr>
          <w:rFonts w:ascii="Tahoma" w:eastAsia="Calibri" w:hAnsi="Tahoma" w:cs="Tahoma"/>
          <w:iCs/>
        </w:rPr>
        <w:t>Zamawiającemu</w:t>
      </w:r>
      <w:r w:rsidRPr="00A04A33">
        <w:rPr>
          <w:rFonts w:ascii="Tahoma" w:eastAsia="Calibri" w:hAnsi="Tahoma" w:cs="Tahoma"/>
        </w:rPr>
        <w:t xml:space="preserve"> karę umowną w wysokości 0,1 % wartości przedmiotu Umowy za każdy dzień zwłoki w usunięciu wady, jednakże nie więcej niż </w:t>
      </w:r>
      <w:r w:rsidRPr="008634ED">
        <w:rPr>
          <w:rFonts w:ascii="Tahoma" w:eastAsia="Calibri" w:hAnsi="Tahoma" w:cs="Tahoma"/>
        </w:rPr>
        <w:t xml:space="preserve">0,5 % </w:t>
      </w:r>
      <w:r w:rsidRPr="00A04A33">
        <w:rPr>
          <w:rFonts w:ascii="Tahoma" w:eastAsia="Calibri" w:hAnsi="Tahoma" w:cs="Tahoma"/>
        </w:rPr>
        <w:t xml:space="preserve">ceny brutto przedmiotu Umowy, na podstawie noty księgowej wystawionej przez </w:t>
      </w:r>
      <w:r w:rsidRPr="00A04A33">
        <w:rPr>
          <w:rFonts w:ascii="Tahoma" w:eastAsia="Calibri" w:hAnsi="Tahoma" w:cs="Tahoma"/>
          <w:iCs/>
        </w:rPr>
        <w:t>Zamawiającego</w:t>
      </w:r>
      <w:r w:rsidRPr="00A04A33">
        <w:rPr>
          <w:rFonts w:ascii="Tahoma" w:eastAsia="Calibri" w:hAnsi="Tahoma" w:cs="Tahoma"/>
        </w:rPr>
        <w:t xml:space="preserve">. </w:t>
      </w:r>
    </w:p>
    <w:p w14:paraId="48E2A092" w14:textId="77777777" w:rsidR="00A04A33" w:rsidRPr="00A04A33" w:rsidRDefault="00A04A33" w:rsidP="00420F2B">
      <w:pPr>
        <w:widowControl w:val="0"/>
        <w:numPr>
          <w:ilvl w:val="0"/>
          <w:numId w:val="33"/>
        </w:numPr>
        <w:autoSpaceDE w:val="0"/>
        <w:autoSpaceDN w:val="0"/>
        <w:adjustRightInd w:val="0"/>
        <w:spacing w:after="35" w:line="240" w:lineRule="auto"/>
        <w:ind w:left="426" w:hanging="426"/>
        <w:jc w:val="both"/>
        <w:rPr>
          <w:rFonts w:ascii="Tahoma" w:eastAsia="Calibri" w:hAnsi="Tahoma" w:cs="Tahoma"/>
        </w:rPr>
      </w:pPr>
      <w:r w:rsidRPr="00A04A33">
        <w:rPr>
          <w:rFonts w:ascii="Tahoma" w:eastAsia="Calibri" w:hAnsi="Tahoma" w:cs="Tahoma"/>
        </w:rPr>
        <w:t xml:space="preserve">W przypadku odstąpienia od Umowy przez </w:t>
      </w:r>
      <w:r w:rsidRPr="00A04A33">
        <w:rPr>
          <w:rFonts w:ascii="Tahoma" w:eastAsia="Calibri" w:hAnsi="Tahoma" w:cs="Tahoma"/>
          <w:iCs/>
        </w:rPr>
        <w:t>Zamawiającego</w:t>
      </w:r>
      <w:r w:rsidRPr="00A04A33">
        <w:rPr>
          <w:rFonts w:ascii="Tahoma" w:eastAsia="Calibri" w:hAnsi="Tahoma" w:cs="Tahoma"/>
        </w:rPr>
        <w:t xml:space="preserve"> z przyczyn leżących po stronie </w:t>
      </w:r>
      <w:r w:rsidRPr="00A04A33">
        <w:rPr>
          <w:rFonts w:ascii="Tahoma" w:eastAsia="Calibri" w:hAnsi="Tahoma" w:cs="Tahoma"/>
          <w:iCs/>
        </w:rPr>
        <w:t>Wykonawcy, Wykonawca</w:t>
      </w:r>
      <w:r w:rsidRPr="00A04A33">
        <w:rPr>
          <w:rFonts w:ascii="Tahoma" w:eastAsia="Calibri" w:hAnsi="Tahoma" w:cs="Tahoma"/>
        </w:rPr>
        <w:t xml:space="preserve"> zobowiązany jest zapłacić </w:t>
      </w:r>
      <w:r w:rsidRPr="00A04A33">
        <w:rPr>
          <w:rFonts w:ascii="Tahoma" w:eastAsia="Calibri" w:hAnsi="Tahoma" w:cs="Tahoma"/>
          <w:iCs/>
        </w:rPr>
        <w:t>Zamawiającemu</w:t>
      </w:r>
      <w:r w:rsidRPr="00A04A33">
        <w:rPr>
          <w:rFonts w:ascii="Tahoma" w:eastAsia="Calibri" w:hAnsi="Tahoma" w:cs="Tahoma"/>
        </w:rPr>
        <w:t xml:space="preserve"> karę umowną w wysokości 10 % ceny brutto przedmiotu Umowy. </w:t>
      </w:r>
    </w:p>
    <w:p w14:paraId="3936EFEF" w14:textId="77777777" w:rsidR="00A04A33" w:rsidRPr="00A04A33" w:rsidRDefault="00A04A33" w:rsidP="00420F2B">
      <w:pPr>
        <w:widowControl w:val="0"/>
        <w:numPr>
          <w:ilvl w:val="0"/>
          <w:numId w:val="33"/>
        </w:numPr>
        <w:autoSpaceDE w:val="0"/>
        <w:autoSpaceDN w:val="0"/>
        <w:adjustRightInd w:val="0"/>
        <w:spacing w:after="35" w:line="240" w:lineRule="auto"/>
        <w:ind w:left="426" w:hanging="426"/>
        <w:jc w:val="both"/>
        <w:rPr>
          <w:rFonts w:ascii="Tahoma" w:eastAsia="Calibri" w:hAnsi="Tahoma" w:cs="Tahoma"/>
        </w:rPr>
      </w:pPr>
      <w:r w:rsidRPr="00A04A33">
        <w:rPr>
          <w:rFonts w:ascii="Tahoma" w:eastAsia="Calibri" w:hAnsi="Tahoma" w:cs="Tahoma"/>
        </w:rPr>
        <w:t xml:space="preserve">W przypadku, gdy wysokość poniesionej szkody przewyższa wysokość kar zastrzeżonych w Umowie </w:t>
      </w:r>
      <w:r w:rsidRPr="00A04A33">
        <w:rPr>
          <w:rFonts w:ascii="Tahoma" w:eastAsia="Calibri" w:hAnsi="Tahoma" w:cs="Tahoma"/>
          <w:iCs/>
        </w:rPr>
        <w:t>Zamawiający</w:t>
      </w:r>
      <w:r w:rsidRPr="00A04A33">
        <w:rPr>
          <w:rFonts w:ascii="Tahoma" w:eastAsia="Calibri" w:hAnsi="Tahoma" w:cs="Tahoma"/>
        </w:rPr>
        <w:t xml:space="preserve"> może żądać odszkodowania na zasadach ogólnych w wysokości odpowiadającej poniesionej szkodzie w pełnej wysokości. </w:t>
      </w:r>
    </w:p>
    <w:p w14:paraId="0B9F7713" w14:textId="77777777" w:rsidR="00A04A33" w:rsidRPr="00A04A33" w:rsidRDefault="00A04A33" w:rsidP="00420F2B">
      <w:pPr>
        <w:widowControl w:val="0"/>
        <w:numPr>
          <w:ilvl w:val="0"/>
          <w:numId w:val="33"/>
        </w:numPr>
        <w:autoSpaceDE w:val="0"/>
        <w:autoSpaceDN w:val="0"/>
        <w:adjustRightInd w:val="0"/>
        <w:spacing w:after="0" w:line="240" w:lineRule="auto"/>
        <w:ind w:left="426" w:hanging="426"/>
        <w:jc w:val="both"/>
        <w:rPr>
          <w:rFonts w:ascii="Tahoma" w:eastAsia="Calibri" w:hAnsi="Tahoma" w:cs="Tahoma"/>
        </w:rPr>
      </w:pPr>
      <w:r w:rsidRPr="00A04A33">
        <w:rPr>
          <w:rFonts w:ascii="Tahoma" w:eastAsia="Calibri" w:hAnsi="Tahoma" w:cs="Tahoma"/>
        </w:rPr>
        <w:t xml:space="preserve">Jeżeli </w:t>
      </w:r>
      <w:r w:rsidRPr="00A04A33">
        <w:rPr>
          <w:rFonts w:ascii="Tahoma" w:eastAsia="Calibri" w:hAnsi="Tahoma" w:cs="Tahoma"/>
          <w:iCs/>
        </w:rPr>
        <w:t>Zamawiający</w:t>
      </w:r>
      <w:r w:rsidRPr="00A04A33">
        <w:rPr>
          <w:rFonts w:ascii="Tahoma" w:eastAsia="Calibri" w:hAnsi="Tahoma" w:cs="Tahoma"/>
        </w:rPr>
        <w:t xml:space="preserve"> popadnie w zwłokę z dokonaniem zapłaty za fakturę, zapłaci </w:t>
      </w:r>
      <w:r w:rsidRPr="00A04A33">
        <w:rPr>
          <w:rFonts w:ascii="Tahoma" w:eastAsia="Calibri" w:hAnsi="Tahoma" w:cs="Tahoma"/>
          <w:iCs/>
        </w:rPr>
        <w:t>Wykonawcy</w:t>
      </w:r>
      <w:r w:rsidRPr="00A04A33">
        <w:rPr>
          <w:rFonts w:ascii="Tahoma" w:eastAsia="Calibri" w:hAnsi="Tahoma" w:cs="Tahoma"/>
        </w:rPr>
        <w:t xml:space="preserve"> odsetki ustawowe za opóźnienie od kwot niezapłaconych w terminie za każdy rozpoczęty dzień opóźnienia, na podstawie noty księgowej wystawionej przez </w:t>
      </w:r>
      <w:r w:rsidRPr="00A04A33">
        <w:rPr>
          <w:rFonts w:ascii="Tahoma" w:eastAsia="Calibri" w:hAnsi="Tahoma" w:cs="Tahoma"/>
          <w:iCs/>
        </w:rPr>
        <w:t>Wykonawcę.</w:t>
      </w:r>
      <w:r w:rsidRPr="00A04A33">
        <w:rPr>
          <w:rFonts w:ascii="Tahoma" w:eastAsia="Calibri" w:hAnsi="Tahoma" w:cs="Tahoma"/>
        </w:rPr>
        <w:t xml:space="preserve"> </w:t>
      </w:r>
    </w:p>
    <w:p w14:paraId="7FA7BFCF" w14:textId="77777777" w:rsidR="00A04A33" w:rsidRPr="00A04A33" w:rsidRDefault="00A04A33" w:rsidP="00420F2B">
      <w:pPr>
        <w:widowControl w:val="0"/>
        <w:numPr>
          <w:ilvl w:val="0"/>
          <w:numId w:val="33"/>
        </w:numPr>
        <w:autoSpaceDE w:val="0"/>
        <w:autoSpaceDN w:val="0"/>
        <w:adjustRightInd w:val="0"/>
        <w:spacing w:after="0" w:line="240" w:lineRule="auto"/>
        <w:ind w:left="426" w:hanging="426"/>
        <w:jc w:val="both"/>
        <w:rPr>
          <w:rFonts w:ascii="Tahoma" w:eastAsia="Calibri" w:hAnsi="Tahoma" w:cs="Tahoma"/>
        </w:rPr>
      </w:pPr>
      <w:r w:rsidRPr="00A04A33">
        <w:rPr>
          <w:rFonts w:ascii="Tahoma" w:eastAsia="Calibri" w:hAnsi="Tahoma" w:cs="Tahoma"/>
        </w:rPr>
        <w:t xml:space="preserve">Łączna wysokość z tytułu wszystkich kar umownych nie może przekroczyć </w:t>
      </w:r>
      <w:r w:rsidRPr="008634ED">
        <w:rPr>
          <w:rFonts w:ascii="Tahoma" w:eastAsia="Calibri" w:hAnsi="Tahoma" w:cs="Tahoma"/>
        </w:rPr>
        <w:t>20</w:t>
      </w:r>
      <w:r w:rsidRPr="00A04A33">
        <w:rPr>
          <w:rFonts w:ascii="Tahoma" w:eastAsia="Calibri" w:hAnsi="Tahoma" w:cs="Tahoma"/>
          <w:color w:val="FF0000"/>
        </w:rPr>
        <w:t xml:space="preserve"> </w:t>
      </w:r>
      <w:r w:rsidRPr="00A04A33">
        <w:rPr>
          <w:rFonts w:ascii="Tahoma" w:eastAsia="Calibri" w:hAnsi="Tahoma" w:cs="Tahoma"/>
        </w:rPr>
        <w:t>% wartości umowy określonej w § 2 Umowy.</w:t>
      </w:r>
    </w:p>
    <w:p w14:paraId="617652F8" w14:textId="77777777" w:rsidR="0020763A" w:rsidRDefault="0020763A" w:rsidP="00336767">
      <w:pPr>
        <w:widowControl w:val="0"/>
        <w:autoSpaceDE w:val="0"/>
        <w:autoSpaceDN w:val="0"/>
        <w:spacing w:after="0" w:line="240" w:lineRule="auto"/>
        <w:ind w:left="357"/>
        <w:jc w:val="center"/>
        <w:rPr>
          <w:rFonts w:ascii="Tahoma" w:eastAsia="Times New Roman" w:hAnsi="Tahoma" w:cs="Tahoma"/>
          <w:b/>
          <w:bCs/>
          <w:lang w:eastAsia="pl-PL" w:bidi="pl-PL"/>
        </w:rPr>
      </w:pPr>
    </w:p>
    <w:p w14:paraId="1359EE28" w14:textId="77777777" w:rsidR="0020763A" w:rsidRDefault="0020763A" w:rsidP="00336767">
      <w:pPr>
        <w:widowControl w:val="0"/>
        <w:autoSpaceDE w:val="0"/>
        <w:autoSpaceDN w:val="0"/>
        <w:spacing w:after="0" w:line="240" w:lineRule="auto"/>
        <w:ind w:left="357"/>
        <w:jc w:val="center"/>
        <w:rPr>
          <w:rFonts w:ascii="Tahoma" w:eastAsia="Times New Roman" w:hAnsi="Tahoma" w:cs="Tahoma"/>
          <w:b/>
          <w:bCs/>
          <w:lang w:eastAsia="pl-PL" w:bidi="pl-PL"/>
        </w:rPr>
      </w:pPr>
    </w:p>
    <w:p w14:paraId="7C1223E2" w14:textId="77777777" w:rsidR="008634ED" w:rsidRDefault="00A04A33" w:rsidP="00336767">
      <w:pPr>
        <w:widowControl w:val="0"/>
        <w:autoSpaceDE w:val="0"/>
        <w:autoSpaceDN w:val="0"/>
        <w:spacing w:after="0" w:line="240" w:lineRule="auto"/>
        <w:ind w:left="357"/>
        <w:jc w:val="center"/>
        <w:rPr>
          <w:rFonts w:ascii="Tahoma" w:eastAsia="Times New Roman" w:hAnsi="Tahoma" w:cs="Tahoma"/>
          <w:b/>
          <w:bCs/>
          <w:lang w:eastAsia="pl-PL" w:bidi="pl-PL"/>
        </w:rPr>
      </w:pPr>
      <w:r w:rsidRPr="00A04A33">
        <w:rPr>
          <w:rFonts w:ascii="Tahoma" w:eastAsia="Times New Roman" w:hAnsi="Tahoma" w:cs="Tahoma"/>
          <w:b/>
          <w:bCs/>
          <w:lang w:eastAsia="pl-PL" w:bidi="pl-PL"/>
        </w:rPr>
        <w:t>§ 9</w:t>
      </w:r>
    </w:p>
    <w:p w14:paraId="5EF78D83" w14:textId="77777777" w:rsidR="00A04A33" w:rsidRPr="00A04A33" w:rsidRDefault="00A04A33" w:rsidP="00336767">
      <w:pPr>
        <w:widowControl w:val="0"/>
        <w:autoSpaceDE w:val="0"/>
        <w:autoSpaceDN w:val="0"/>
        <w:spacing w:after="0" w:line="240" w:lineRule="auto"/>
        <w:ind w:left="357"/>
        <w:jc w:val="center"/>
        <w:rPr>
          <w:rFonts w:ascii="Tahoma" w:eastAsia="Times New Roman" w:hAnsi="Tahoma" w:cs="Tahoma"/>
          <w:b/>
          <w:bCs/>
          <w:lang w:eastAsia="pl-PL" w:bidi="pl-PL"/>
        </w:rPr>
      </w:pPr>
      <w:r w:rsidRPr="00A04A33">
        <w:rPr>
          <w:rFonts w:ascii="Tahoma" w:eastAsia="Times New Roman" w:hAnsi="Tahoma" w:cs="Tahoma"/>
          <w:b/>
          <w:bCs/>
          <w:lang w:eastAsia="pl-PL" w:bidi="pl-PL"/>
        </w:rPr>
        <w:t>RODO</w:t>
      </w:r>
    </w:p>
    <w:p w14:paraId="59FCB088" w14:textId="77777777" w:rsidR="00A04A33" w:rsidRPr="00A04A33" w:rsidRDefault="00A04A33" w:rsidP="00420F2B">
      <w:pPr>
        <w:widowControl w:val="0"/>
        <w:numPr>
          <w:ilvl w:val="0"/>
          <w:numId w:val="37"/>
        </w:numPr>
        <w:autoSpaceDE w:val="0"/>
        <w:autoSpaceDN w:val="0"/>
        <w:spacing w:after="0" w:line="240" w:lineRule="auto"/>
        <w:ind w:left="426"/>
        <w:jc w:val="both"/>
        <w:rPr>
          <w:rFonts w:ascii="Tahoma" w:eastAsia="Times New Roman" w:hAnsi="Tahoma" w:cs="Tahoma"/>
          <w:lang w:eastAsia="pl-PL" w:bidi="pl-PL"/>
        </w:rPr>
      </w:pPr>
      <w:r w:rsidRPr="00A04A33">
        <w:rPr>
          <w:rFonts w:ascii="Tahoma" w:eastAsia="Times New Roman" w:hAnsi="Tahoma" w:cs="Tahoma"/>
          <w:lang w:eastAsia="pl-PL" w:bidi="pl-PL"/>
        </w:rPr>
        <w:t xml:space="preserve">Każda ze stron umowy zobowiązana jest do realizacji obowiązków informacyjnych, określonych </w:t>
      </w:r>
      <w:r w:rsidRPr="00A04A33">
        <w:rPr>
          <w:rFonts w:ascii="Tahoma" w:eastAsia="Times New Roman" w:hAnsi="Tahoma" w:cs="Tahoma"/>
          <w:lang w:eastAsia="pl-PL" w:bidi="pl-PL"/>
        </w:rPr>
        <w:lastRenderedPageBreak/>
        <w:t>przepisami rozporządzenia Parlamentu Europejskiego i Rady (UE) 2016/679 z dnia 27 kwietnia 2016 r. w sprawie ochrony osób fizycznych w związku z przetwarzaniem danych osobowych i w sprawie swobodnego przepływu takich danych oraz uchylenie dyrektywy 95/46/WE (ogólne rozporządzenie o ochronie danych, Dz. Urz. UE L 119 z 04.05.2016 r., dalej: RODO), w takim zakresie w jakim są do tego zobowiązane, zgodnie z tymi przepisami.</w:t>
      </w:r>
    </w:p>
    <w:p w14:paraId="4E0D385B" w14:textId="77777777" w:rsidR="00A04A33" w:rsidRPr="00A04A33" w:rsidRDefault="00A04A33" w:rsidP="00420F2B">
      <w:pPr>
        <w:widowControl w:val="0"/>
        <w:numPr>
          <w:ilvl w:val="0"/>
          <w:numId w:val="37"/>
        </w:numPr>
        <w:autoSpaceDE w:val="0"/>
        <w:autoSpaceDN w:val="0"/>
        <w:spacing w:after="0" w:line="240" w:lineRule="auto"/>
        <w:ind w:left="426"/>
        <w:jc w:val="both"/>
        <w:rPr>
          <w:rFonts w:ascii="Tahoma" w:eastAsia="Times New Roman" w:hAnsi="Tahoma" w:cs="Tahoma"/>
          <w:lang w:eastAsia="pl-PL" w:bidi="pl-PL"/>
        </w:rPr>
      </w:pPr>
      <w:r w:rsidRPr="00A04A33">
        <w:rPr>
          <w:rFonts w:ascii="Tahoma" w:eastAsia="Times New Roman" w:hAnsi="Tahoma" w:cs="Tahoma"/>
          <w:iCs/>
          <w:lang w:eastAsia="pl-PL" w:bidi="pl-PL"/>
        </w:rPr>
        <w:t>Wykonawca</w:t>
      </w:r>
      <w:r w:rsidRPr="00A04A33">
        <w:rPr>
          <w:rFonts w:ascii="Tahoma" w:eastAsia="Times New Roman" w:hAnsi="Tahoma" w:cs="Tahoma"/>
          <w:lang w:eastAsia="pl-PL" w:bidi="pl-PL"/>
        </w:rPr>
        <w:t xml:space="preserve"> oświadcza, że znany jest mu fakt, iż treść niniejszej umowy, a w szczególności przedmiot umowy i wysokość wynagrodzenia, stanowią informację publiczną w rozumieniu art. 1 ust. 1 ustawy z dnia 6 września 2001 r. o dostępie do informacji publicznej (Dz. U. z 2018 r. poz. 1330 ze zm.), która podlega udostępnianiu w trybie przedmiotowej ustawy, z zastrzeżeniem ust. 3.</w:t>
      </w:r>
    </w:p>
    <w:p w14:paraId="6C37EAED" w14:textId="77777777" w:rsidR="00A04A33" w:rsidRPr="00A04A33" w:rsidRDefault="00A04A33" w:rsidP="00420F2B">
      <w:pPr>
        <w:widowControl w:val="0"/>
        <w:numPr>
          <w:ilvl w:val="0"/>
          <w:numId w:val="37"/>
        </w:numPr>
        <w:autoSpaceDE w:val="0"/>
        <w:autoSpaceDN w:val="0"/>
        <w:spacing w:after="0" w:line="240" w:lineRule="auto"/>
        <w:ind w:left="426"/>
        <w:jc w:val="both"/>
        <w:rPr>
          <w:rFonts w:ascii="Tahoma" w:eastAsia="Times New Roman" w:hAnsi="Tahoma" w:cs="Tahoma"/>
          <w:lang w:eastAsia="pl-PL" w:bidi="pl-PL"/>
        </w:rPr>
      </w:pPr>
      <w:r w:rsidRPr="00A04A33">
        <w:rPr>
          <w:rFonts w:ascii="Tahoma" w:eastAsia="Times New Roman" w:hAnsi="Tahoma" w:cs="Tahoma"/>
          <w:iCs/>
          <w:lang w:eastAsia="pl-PL" w:bidi="pl-PL"/>
        </w:rPr>
        <w:t xml:space="preserve">Wykonawca </w:t>
      </w:r>
      <w:r w:rsidRPr="00A04A33">
        <w:rPr>
          <w:rFonts w:ascii="Tahoma" w:eastAsia="Times New Roman" w:hAnsi="Tahoma" w:cs="Tahoma"/>
          <w:lang w:eastAsia="pl-PL" w:bidi="pl-PL"/>
        </w:rPr>
        <w:t>wyraża zgodę na udostępnianie w trybie ustawy, o której mowa w ust. 2 niniejszego paragrafu, zawartych w niniejszej umowie dotyczących go danych osobowych w zakresie obejmującym imię i nazwisko, a w przypadku prowadzenia działalności gospodarczej również w zakresie firmy.</w:t>
      </w:r>
    </w:p>
    <w:p w14:paraId="383C6735" w14:textId="77777777" w:rsidR="00A04A33" w:rsidRPr="00A04A33" w:rsidRDefault="00A04A33" w:rsidP="00420F2B">
      <w:pPr>
        <w:widowControl w:val="0"/>
        <w:numPr>
          <w:ilvl w:val="0"/>
          <w:numId w:val="37"/>
        </w:numPr>
        <w:autoSpaceDE w:val="0"/>
        <w:autoSpaceDN w:val="0"/>
        <w:spacing w:after="0" w:line="240" w:lineRule="auto"/>
        <w:ind w:left="426"/>
        <w:jc w:val="both"/>
        <w:rPr>
          <w:rFonts w:ascii="Tahoma" w:eastAsia="Times New Roman" w:hAnsi="Tahoma" w:cs="Tahoma"/>
          <w:lang w:eastAsia="pl-PL" w:bidi="pl-PL"/>
        </w:rPr>
      </w:pPr>
      <w:r w:rsidRPr="00A04A33">
        <w:rPr>
          <w:rFonts w:ascii="Tahoma" w:eastAsia="Times New Roman" w:hAnsi="Tahoma" w:cs="Tahoma"/>
          <w:iCs/>
          <w:lang w:eastAsia="pl-PL" w:bidi="pl-PL"/>
        </w:rPr>
        <w:t xml:space="preserve">Zamawiający </w:t>
      </w:r>
      <w:r w:rsidRPr="00A04A33">
        <w:rPr>
          <w:rFonts w:ascii="Tahoma" w:eastAsia="Times New Roman" w:hAnsi="Tahoma" w:cs="Tahoma"/>
          <w:lang w:eastAsia="pl-PL" w:bidi="pl-PL"/>
        </w:rPr>
        <w:t>zastrzega sobie możliwość rozwiązania umowy w przypadku stwierdzenia naruszenia przez wykonawcę warunków bezpieczeństwa i ochrony danych osobowych.</w:t>
      </w:r>
    </w:p>
    <w:p w14:paraId="00501F52" w14:textId="77777777" w:rsidR="00A04A33" w:rsidRPr="00A04A33" w:rsidRDefault="00A04A33" w:rsidP="00A04A33">
      <w:pPr>
        <w:widowControl w:val="0"/>
        <w:autoSpaceDE w:val="0"/>
        <w:autoSpaceDN w:val="0"/>
        <w:spacing w:after="0"/>
        <w:ind w:left="426"/>
        <w:jc w:val="both"/>
        <w:rPr>
          <w:rFonts w:ascii="Tahoma" w:eastAsia="Times New Roman" w:hAnsi="Tahoma" w:cs="Tahoma"/>
          <w:lang w:eastAsia="pl-PL" w:bidi="pl-PL"/>
        </w:rPr>
      </w:pPr>
    </w:p>
    <w:p w14:paraId="1CCE2FB5" w14:textId="77777777" w:rsidR="00A04A33" w:rsidRPr="00A04A33" w:rsidRDefault="00A04A33" w:rsidP="00A04A33">
      <w:pPr>
        <w:widowControl w:val="0"/>
        <w:autoSpaceDE w:val="0"/>
        <w:autoSpaceDN w:val="0"/>
        <w:spacing w:before="120" w:after="0" w:line="240" w:lineRule="auto"/>
        <w:jc w:val="center"/>
        <w:rPr>
          <w:rFonts w:ascii="Tahoma" w:eastAsia="Times New Roman" w:hAnsi="Tahoma" w:cs="Tahoma"/>
          <w:b/>
          <w:lang w:eastAsia="pl-PL" w:bidi="pl-PL"/>
        </w:rPr>
      </w:pPr>
      <w:r w:rsidRPr="00A04A33">
        <w:rPr>
          <w:rFonts w:ascii="Tahoma" w:eastAsia="Times New Roman" w:hAnsi="Tahoma" w:cs="Tahoma"/>
          <w:b/>
          <w:lang w:eastAsia="pl-PL" w:bidi="pl-PL"/>
        </w:rPr>
        <w:t>§ 10</w:t>
      </w:r>
    </w:p>
    <w:p w14:paraId="2D08FEF5" w14:textId="77777777" w:rsidR="00A04A33" w:rsidRPr="00A04A33" w:rsidRDefault="00A04A33" w:rsidP="00A04A33">
      <w:pPr>
        <w:widowControl w:val="0"/>
        <w:autoSpaceDE w:val="0"/>
        <w:autoSpaceDN w:val="0"/>
        <w:spacing w:before="9" w:after="0" w:line="240" w:lineRule="auto"/>
        <w:jc w:val="center"/>
        <w:rPr>
          <w:rFonts w:ascii="Tahoma" w:eastAsia="Times New Roman" w:hAnsi="Tahoma" w:cs="Tahoma"/>
          <w:b/>
          <w:lang w:eastAsia="pl-PL" w:bidi="pl-PL"/>
        </w:rPr>
      </w:pPr>
      <w:r w:rsidRPr="00A04A33">
        <w:rPr>
          <w:rFonts w:ascii="Tahoma" w:eastAsia="Times New Roman" w:hAnsi="Tahoma" w:cs="Tahoma"/>
          <w:b/>
          <w:lang w:eastAsia="pl-PL" w:bidi="pl-PL"/>
        </w:rPr>
        <w:t>ZMIANA POSTANOWIEŃ UMOWY</w:t>
      </w:r>
    </w:p>
    <w:p w14:paraId="4D29DAD0" w14:textId="77777777" w:rsidR="00A04A33" w:rsidRPr="00A04A33" w:rsidRDefault="00A04A33" w:rsidP="00420F2B">
      <w:pPr>
        <w:widowControl w:val="0"/>
        <w:numPr>
          <w:ilvl w:val="0"/>
          <w:numId w:val="48"/>
        </w:numPr>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iCs/>
          <w:lang w:eastAsia="pl-PL" w:bidi="pl-PL"/>
        </w:rPr>
        <w:t xml:space="preserve">Wszelkie zmiany umowy pod rygorem nieważności, wymagają zgody obu Stron i formy pisemnej oraz są dopuszczalne tylko w granicach określonych w art. 454 – 455 ustawy </w:t>
      </w:r>
      <w:proofErr w:type="spellStart"/>
      <w:r w:rsidRPr="00A04A33">
        <w:rPr>
          <w:rFonts w:ascii="Tahoma" w:eastAsia="Times New Roman" w:hAnsi="Tahoma" w:cs="Tahoma"/>
          <w:iCs/>
          <w:lang w:eastAsia="pl-PL" w:bidi="pl-PL"/>
        </w:rPr>
        <w:t>Pzp</w:t>
      </w:r>
      <w:proofErr w:type="spellEnd"/>
      <w:r w:rsidRPr="00A04A33">
        <w:rPr>
          <w:rFonts w:ascii="Tahoma" w:eastAsia="Times New Roman" w:hAnsi="Tahoma" w:cs="Tahoma"/>
          <w:iCs/>
          <w:lang w:eastAsia="pl-PL" w:bidi="pl-PL"/>
        </w:rPr>
        <w:t xml:space="preserve"> (Dz.U. z 2019 r., poz. 2019 ze zm.)</w:t>
      </w:r>
    </w:p>
    <w:p w14:paraId="59BC4749" w14:textId="77777777" w:rsidR="00A04A33" w:rsidRPr="00A04A33" w:rsidRDefault="00A04A33" w:rsidP="00420F2B">
      <w:pPr>
        <w:widowControl w:val="0"/>
        <w:numPr>
          <w:ilvl w:val="0"/>
          <w:numId w:val="48"/>
        </w:numPr>
        <w:autoSpaceDE w:val="0"/>
        <w:autoSpaceDN w:val="0"/>
        <w:spacing w:after="0" w:line="240" w:lineRule="auto"/>
        <w:jc w:val="both"/>
        <w:rPr>
          <w:rFonts w:ascii="Tahoma" w:eastAsia="Times New Roman" w:hAnsi="Tahoma" w:cs="Tahoma"/>
          <w:lang w:eastAsia="pl-PL" w:bidi="pl-PL"/>
        </w:rPr>
      </w:pPr>
      <w:bookmarkStart w:id="12" w:name="_Hlk74899068"/>
      <w:r w:rsidRPr="00A04A33">
        <w:rPr>
          <w:rFonts w:ascii="Tahoma" w:eastAsia="Times New Roman" w:hAnsi="Tahoma" w:cs="Tahoma"/>
          <w:lang w:eastAsia="pl-PL" w:bidi="pl-PL"/>
        </w:rPr>
        <w:t xml:space="preserve">Zamawiający przewiduje i dopuszcza następujące zmiany postanowień umowy: </w:t>
      </w:r>
    </w:p>
    <w:p w14:paraId="2707A0AD" w14:textId="77777777" w:rsidR="00A04A33" w:rsidRPr="00A04A33" w:rsidRDefault="00A04A33" w:rsidP="00420F2B">
      <w:pPr>
        <w:widowControl w:val="0"/>
        <w:numPr>
          <w:ilvl w:val="0"/>
          <w:numId w:val="49"/>
        </w:numPr>
        <w:tabs>
          <w:tab w:val="left" w:pos="426"/>
        </w:tabs>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w przypadku obiektywnej niemożności zapewnienia wyposażenia przedmiotu Umowy odpowiadającego wymogom zawartym w Opisie technicznym, tzn. elemencie Załącznika nr 1 do SWZ – z powodu zakończenia produkcji lub niedostępności na rynku elementów wyposażenia po zawarciu umowy – dopuszcza się zmianę umowy w zakresie rodzaju, typu lub modelu wyposażenia przedmiotu Umowy, pod warunkiem, że nowe wyposażenie będzie odpowiadało pod względem funkcjonalności wyposażeniu pierwotnemu a jego parametry pozostaną niepogorszone lub będą lepsze od wersji pierwotnej.</w:t>
      </w:r>
    </w:p>
    <w:p w14:paraId="6AABC890" w14:textId="77777777" w:rsidR="00A04A33" w:rsidRPr="00A04A33" w:rsidRDefault="00A04A33" w:rsidP="00420F2B">
      <w:pPr>
        <w:widowControl w:val="0"/>
        <w:numPr>
          <w:ilvl w:val="0"/>
          <w:numId w:val="49"/>
        </w:numPr>
        <w:tabs>
          <w:tab w:val="left" w:pos="426"/>
        </w:tabs>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w przypadku zaproponowania przez </w:t>
      </w:r>
      <w:r w:rsidRPr="00A04A33">
        <w:rPr>
          <w:rFonts w:ascii="Tahoma" w:eastAsia="Times New Roman" w:hAnsi="Tahoma" w:cs="Tahoma"/>
          <w:iCs/>
          <w:lang w:eastAsia="pl-PL" w:bidi="pl-PL"/>
        </w:rPr>
        <w:t>Wykonawcę</w:t>
      </w:r>
      <w:r w:rsidRPr="00A04A33">
        <w:rPr>
          <w:rFonts w:ascii="Tahoma" w:eastAsia="Times New Roman" w:hAnsi="Tahoma" w:cs="Tahoma"/>
          <w:lang w:eastAsia="pl-PL" w:bidi="pl-PL"/>
        </w:rPr>
        <w:t xml:space="preserve"> i zaakceptowania przez Zamawiającego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Załączniku nr 1 do SWZ rozwiązań konstrukcyjnych.</w:t>
      </w:r>
    </w:p>
    <w:p w14:paraId="5B3A3399" w14:textId="77777777" w:rsidR="00A04A33" w:rsidRPr="00A04A33" w:rsidRDefault="00A04A33" w:rsidP="00420F2B">
      <w:pPr>
        <w:widowControl w:val="0"/>
        <w:numPr>
          <w:ilvl w:val="0"/>
          <w:numId w:val="49"/>
        </w:numPr>
        <w:tabs>
          <w:tab w:val="left" w:pos="426"/>
        </w:tabs>
        <w:autoSpaceDE w:val="0"/>
        <w:autoSpaceDN w:val="0"/>
        <w:spacing w:before="9" w:after="0" w:line="240" w:lineRule="auto"/>
        <w:jc w:val="both"/>
        <w:rPr>
          <w:rFonts w:ascii="Tahoma" w:eastAsia="Times New Roman" w:hAnsi="Tahoma" w:cs="Tahoma"/>
          <w:iCs/>
          <w:lang w:eastAsia="pl-PL" w:bidi="pl-PL"/>
        </w:rPr>
      </w:pPr>
      <w:r w:rsidRPr="00A04A33">
        <w:rPr>
          <w:rFonts w:ascii="Tahoma" w:eastAsia="Times New Roman" w:hAnsi="Tahoma" w:cs="Tahoma"/>
          <w:lang w:eastAsia="pl-PL" w:bidi="pl-PL"/>
        </w:rPr>
        <w:t xml:space="preserve">w przypadku konieczności zapewnienia koordynacji dostarczenia przedmiotu Umowy oraz innych umów zawartych przez </w:t>
      </w:r>
      <w:r w:rsidRPr="00A04A33">
        <w:rPr>
          <w:rFonts w:ascii="Tahoma" w:eastAsia="Times New Roman" w:hAnsi="Tahoma" w:cs="Tahoma"/>
          <w:iCs/>
          <w:lang w:eastAsia="pl-PL" w:bidi="pl-PL"/>
        </w:rPr>
        <w:t>Zamawiającego</w:t>
      </w:r>
      <w:r w:rsidRPr="00A04A33">
        <w:rPr>
          <w:rFonts w:ascii="Tahoma" w:eastAsia="Times New Roman" w:hAnsi="Tahoma" w:cs="Tahoma"/>
          <w:lang w:eastAsia="pl-PL" w:bidi="pl-PL"/>
        </w:rPr>
        <w:t xml:space="preserve"> – dopuszczalna jest zmiana umowy w zakresie zmiany miejsca przeprowadzenia odbioru przedmiotu Umowy, miejsca szkolenia przedstawicieli </w:t>
      </w:r>
      <w:r w:rsidRPr="00A04A33">
        <w:rPr>
          <w:rFonts w:ascii="Tahoma" w:eastAsia="Times New Roman" w:hAnsi="Tahoma" w:cs="Tahoma"/>
          <w:iCs/>
          <w:lang w:eastAsia="pl-PL" w:bidi="pl-PL"/>
        </w:rPr>
        <w:t xml:space="preserve">Zamawiającego. </w:t>
      </w:r>
    </w:p>
    <w:p w14:paraId="62DA5503" w14:textId="77777777" w:rsidR="00A04A33" w:rsidRPr="00A04A33" w:rsidRDefault="00A04A33" w:rsidP="00420F2B">
      <w:pPr>
        <w:widowControl w:val="0"/>
        <w:numPr>
          <w:ilvl w:val="0"/>
          <w:numId w:val="49"/>
        </w:numPr>
        <w:tabs>
          <w:tab w:val="left" w:pos="426"/>
        </w:tabs>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terminu realizacji przedmiotu zamówienia – gdy zaistnieją okoliczności mające wpływ na prawidłową realizację Umowy, w szczególności jeżeli zmiana terminu realizacji będzie zmianą korzystną dla </w:t>
      </w:r>
      <w:r w:rsidRPr="00A04A33">
        <w:rPr>
          <w:rFonts w:ascii="Tahoma" w:eastAsia="Times New Roman" w:hAnsi="Tahoma" w:cs="Tahoma"/>
          <w:iCs/>
          <w:lang w:eastAsia="pl-PL" w:bidi="pl-PL"/>
        </w:rPr>
        <w:t>Zamawiającego</w:t>
      </w:r>
      <w:r w:rsidRPr="00A04A33">
        <w:rPr>
          <w:rFonts w:ascii="Tahoma" w:eastAsia="Times New Roman" w:hAnsi="Tahoma" w:cs="Tahoma"/>
          <w:lang w:eastAsia="pl-PL" w:bidi="pl-PL"/>
        </w:rPr>
        <w:t xml:space="preserve"> lub w przypadku zaistnienia siły wyższej, strajków bądź opóźnień związanych z epidemią lub pandemią. Zastrzega się, że okoliczności związane z COVID-19 mogą być uznane przez Strony za siłę wyższą jedynie w sytuacji nieprzewidzianej eskalacji pandemii ponad stan istniejący w dniu zawarcia Umowy w rezultacie czego zostaną wprowadzone nowe, nie stosowane przed tym dniem ograniczenia w życiu społecznym lub gospodarczym. </w:t>
      </w:r>
    </w:p>
    <w:p w14:paraId="6CFC4B86" w14:textId="77777777" w:rsidR="00A04A33" w:rsidRPr="00A04A33" w:rsidRDefault="00A04A33" w:rsidP="00420F2B">
      <w:pPr>
        <w:widowControl w:val="0"/>
        <w:numPr>
          <w:ilvl w:val="0"/>
          <w:numId w:val="49"/>
        </w:numPr>
        <w:tabs>
          <w:tab w:val="left" w:pos="426"/>
        </w:tabs>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wynagrodzenia </w:t>
      </w:r>
      <w:r w:rsidRPr="00A04A33">
        <w:rPr>
          <w:rFonts w:ascii="Tahoma" w:eastAsia="Times New Roman" w:hAnsi="Tahoma" w:cs="Tahoma"/>
          <w:iCs/>
          <w:lang w:eastAsia="pl-PL" w:bidi="pl-PL"/>
        </w:rPr>
        <w:t xml:space="preserve">Wykonawcy </w:t>
      </w:r>
      <w:r w:rsidRPr="00A04A33">
        <w:rPr>
          <w:rFonts w:ascii="Tahoma" w:eastAsia="Times New Roman" w:hAnsi="Tahoma" w:cs="Tahoma"/>
          <w:lang w:eastAsia="pl-PL" w:bidi="pl-PL"/>
        </w:rPr>
        <w:t xml:space="preserve">(ceny podanej w ofercie) w przypadku zmiany stawek podatku VAT: - jeżeli zmiana stawki VAT będzie powodować zwiększenie wartości umowy, </w:t>
      </w:r>
      <w:r w:rsidRPr="00A04A33">
        <w:rPr>
          <w:rFonts w:ascii="Tahoma" w:eastAsia="Times New Roman" w:hAnsi="Tahoma" w:cs="Tahoma"/>
          <w:iCs/>
          <w:lang w:eastAsia="pl-PL" w:bidi="pl-PL"/>
        </w:rPr>
        <w:t>Zamawiający</w:t>
      </w:r>
      <w:r w:rsidRPr="00A04A33">
        <w:rPr>
          <w:rFonts w:ascii="Tahoma" w:eastAsia="Times New Roman" w:hAnsi="Tahoma" w:cs="Tahoma"/>
          <w:lang w:eastAsia="pl-PL" w:bidi="pl-PL"/>
        </w:rPr>
        <w:t xml:space="preserve"> dopuszcza możliwość zwiększenia wynagrodzenia o kwotę równą kwocie podatku zapłaconego przez </w:t>
      </w:r>
      <w:r w:rsidRPr="00A04A33">
        <w:rPr>
          <w:rFonts w:ascii="Tahoma" w:eastAsia="Times New Roman" w:hAnsi="Tahoma" w:cs="Tahoma"/>
          <w:iCs/>
          <w:lang w:eastAsia="pl-PL" w:bidi="pl-PL"/>
        </w:rPr>
        <w:t>Wykonawcę</w:t>
      </w:r>
      <w:r w:rsidRPr="00A04A33">
        <w:rPr>
          <w:rFonts w:ascii="Tahoma" w:eastAsia="Times New Roman" w:hAnsi="Tahoma" w:cs="Tahoma"/>
          <w:lang w:eastAsia="pl-PL" w:bidi="pl-PL"/>
        </w:rPr>
        <w:t xml:space="preserve"> przy jednoczesnym zachowaniu niezmienionej ceny netto; - jeżeli zmiana </w:t>
      </w:r>
      <w:r w:rsidRPr="00A04A33">
        <w:rPr>
          <w:rFonts w:ascii="Tahoma" w:eastAsia="Times New Roman" w:hAnsi="Tahoma" w:cs="Tahoma"/>
          <w:lang w:eastAsia="pl-PL" w:bidi="pl-PL"/>
        </w:rPr>
        <w:lastRenderedPageBreak/>
        <w:t xml:space="preserve">stawki VAT będzie powodować zmniejszenie kosztów wykonania umowy po stronie </w:t>
      </w:r>
      <w:r w:rsidRPr="00A04A33">
        <w:rPr>
          <w:rFonts w:ascii="Tahoma" w:eastAsia="Times New Roman" w:hAnsi="Tahoma" w:cs="Tahoma"/>
          <w:iCs/>
          <w:lang w:eastAsia="pl-PL" w:bidi="pl-PL"/>
        </w:rPr>
        <w:t>Wykonawcy, Zamawiający</w:t>
      </w:r>
      <w:r w:rsidRPr="00A04A33">
        <w:rPr>
          <w:rFonts w:ascii="Tahoma" w:eastAsia="Times New Roman" w:hAnsi="Tahoma" w:cs="Tahoma"/>
          <w:lang w:eastAsia="pl-PL" w:bidi="pl-PL"/>
        </w:rPr>
        <w:t xml:space="preserve"> dopuszcza możliwość zmniejszenia wynagrodzenia o kwotę równą różnicy w kwocie podatku zapłaconego przez </w:t>
      </w:r>
      <w:r w:rsidRPr="00A04A33">
        <w:rPr>
          <w:rFonts w:ascii="Tahoma" w:eastAsia="Times New Roman" w:hAnsi="Tahoma" w:cs="Tahoma"/>
          <w:iCs/>
          <w:lang w:eastAsia="pl-PL" w:bidi="pl-PL"/>
        </w:rPr>
        <w:t>Wykonawcę</w:t>
      </w:r>
      <w:r w:rsidRPr="00A04A33">
        <w:rPr>
          <w:rFonts w:ascii="Tahoma" w:eastAsia="Times New Roman" w:hAnsi="Tahoma" w:cs="Tahoma"/>
          <w:lang w:eastAsia="pl-PL" w:bidi="pl-PL"/>
        </w:rPr>
        <w:t xml:space="preserve"> przy jednoczesnym zachowaniu niezmienionej ceny netto. </w:t>
      </w:r>
    </w:p>
    <w:p w14:paraId="25EA420D" w14:textId="77777777" w:rsidR="00A04A33" w:rsidRPr="00A04A33" w:rsidRDefault="00A04A33" w:rsidP="00420F2B">
      <w:pPr>
        <w:widowControl w:val="0"/>
        <w:numPr>
          <w:ilvl w:val="0"/>
          <w:numId w:val="48"/>
        </w:numPr>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Zamawiający przewiduje możliwość zmiany postanowień niniejszej umowy także w przypadku, gdy: </w:t>
      </w:r>
    </w:p>
    <w:p w14:paraId="26F4B5A1" w14:textId="77777777" w:rsidR="00A04A33" w:rsidRPr="00A04A33" w:rsidRDefault="00A04A33" w:rsidP="00420F2B">
      <w:pPr>
        <w:widowControl w:val="0"/>
        <w:numPr>
          <w:ilvl w:val="0"/>
          <w:numId w:val="50"/>
        </w:numPr>
        <w:tabs>
          <w:tab w:val="left" w:pos="284"/>
        </w:tabs>
        <w:autoSpaceDE w:val="0"/>
        <w:autoSpaceDN w:val="0"/>
        <w:spacing w:before="9"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nastąpi zmiana powszechnie obowiązujących przepisów prawa - dopuszczalna jest taka zmiana umowy, która umożliwi dostosowanie postanowień niniejszej umowy lub przedmiotu umowy i jego wyposażenia do nowych przepisów prawa,</w:t>
      </w:r>
    </w:p>
    <w:p w14:paraId="14E8B137" w14:textId="77777777" w:rsidR="00A04A33" w:rsidRPr="00A04A33" w:rsidRDefault="00A04A33" w:rsidP="00420F2B">
      <w:pPr>
        <w:widowControl w:val="0"/>
        <w:numPr>
          <w:ilvl w:val="0"/>
          <w:numId w:val="50"/>
        </w:numPr>
        <w:tabs>
          <w:tab w:val="left" w:pos="284"/>
        </w:tab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konieczność wprowadzenia zmian będzie następstwem zmian wprowadzonych w umowach pomiędzy </w:t>
      </w:r>
      <w:r w:rsidRPr="00A04A33">
        <w:rPr>
          <w:rFonts w:ascii="Tahoma" w:eastAsia="Times New Roman" w:hAnsi="Tahoma" w:cs="Tahoma"/>
          <w:iCs/>
          <w:lang w:eastAsia="pl-PL" w:bidi="pl-PL"/>
        </w:rPr>
        <w:t>Zamawiającym</w:t>
      </w:r>
      <w:r w:rsidRPr="00A04A33">
        <w:rPr>
          <w:rFonts w:ascii="Tahoma" w:eastAsia="Times New Roman" w:hAnsi="Tahoma" w:cs="Tahoma"/>
          <w:lang w:eastAsia="pl-PL" w:bidi="pl-PL"/>
        </w:rPr>
        <w:t xml:space="preserve"> a inną niż </w:t>
      </w:r>
      <w:r w:rsidRPr="00A04A33">
        <w:rPr>
          <w:rFonts w:ascii="Tahoma" w:eastAsia="Times New Roman" w:hAnsi="Tahoma" w:cs="Tahoma"/>
          <w:iCs/>
          <w:lang w:eastAsia="pl-PL" w:bidi="pl-PL"/>
        </w:rPr>
        <w:t xml:space="preserve">Wykonawca </w:t>
      </w:r>
      <w:r w:rsidRPr="00A04A33">
        <w:rPr>
          <w:rFonts w:ascii="Tahoma" w:eastAsia="Times New Roman" w:hAnsi="Tahoma" w:cs="Tahoma"/>
          <w:lang w:eastAsia="pl-PL" w:bidi="pl-PL"/>
        </w:rPr>
        <w:t>stroną, w tym instytucjami nadzorującymi realizację projektu, w ramach, którego realizowane jest zamówienie,</w:t>
      </w:r>
    </w:p>
    <w:p w14:paraId="3DE348A6" w14:textId="77777777" w:rsidR="00A04A33" w:rsidRPr="00A04A33" w:rsidRDefault="00A04A33" w:rsidP="00420F2B">
      <w:pPr>
        <w:widowControl w:val="0"/>
        <w:numPr>
          <w:ilvl w:val="0"/>
          <w:numId w:val="50"/>
        </w:numPr>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wynikną rozbieżności lub niejasności w umowie, których nie można usunąć w inny sposób a zmiana będzie umożliwiać usunięcie rozbieżności i doprecyzowanie umowy w celu jednoznacznej interpretacji jej zapisów przez strony.</w:t>
      </w:r>
    </w:p>
    <w:p w14:paraId="5366CE96" w14:textId="77777777" w:rsidR="00A04A33" w:rsidRPr="00A04A33" w:rsidRDefault="00A04A33" w:rsidP="00420F2B">
      <w:pPr>
        <w:widowControl w:val="0"/>
        <w:numPr>
          <w:ilvl w:val="0"/>
          <w:numId w:val="50"/>
        </w:numPr>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 xml:space="preserve">parametrów przedmiotu zamówienia - w przypadku gdy zmiany te będą obiektywnie korzystniejsze dla </w:t>
      </w:r>
      <w:r w:rsidRPr="00A04A33">
        <w:rPr>
          <w:rFonts w:ascii="Tahoma" w:eastAsia="Times New Roman" w:hAnsi="Tahoma" w:cs="Tahoma"/>
          <w:iCs/>
          <w:lang w:eastAsia="pl-PL" w:bidi="pl-PL"/>
        </w:rPr>
        <w:t>Zamawiająceg</w:t>
      </w:r>
      <w:r w:rsidRPr="00A04A33">
        <w:rPr>
          <w:rFonts w:ascii="Tahoma" w:eastAsia="Times New Roman" w:hAnsi="Tahoma" w:cs="Tahoma"/>
          <w:lang w:eastAsia="pl-PL" w:bidi="pl-PL"/>
        </w:rPr>
        <w:t xml:space="preserve">o;  </w:t>
      </w:r>
    </w:p>
    <w:p w14:paraId="2A1038DE" w14:textId="77777777" w:rsidR="00A04A33" w:rsidRPr="00A04A33" w:rsidRDefault="00A04A33" w:rsidP="00420F2B">
      <w:pPr>
        <w:widowControl w:val="0"/>
        <w:numPr>
          <w:ilvl w:val="0"/>
          <w:numId w:val="50"/>
        </w:numPr>
        <w:tabs>
          <w:tab w:val="num" w:pos="0"/>
        </w:tabs>
        <w:suppressAutoHyphen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sytuacji, których nie można było przewidzieć w chwili zawarcia niniejszej umowy i mających charakter zmian nieistotnych tj. nieodnoszących się do warunków, które gdyby zostały ujęte w ramach pierwotnej procedury udzielania zamówienia, umożliwiłyby dopuszczenie innej oferty niż ta, która została pierwotnie dopuszczona;</w:t>
      </w:r>
    </w:p>
    <w:p w14:paraId="4B627776" w14:textId="77777777" w:rsidR="00A04A33" w:rsidRPr="00A04A33" w:rsidRDefault="00A04A33" w:rsidP="00420F2B">
      <w:pPr>
        <w:widowControl w:val="0"/>
        <w:numPr>
          <w:ilvl w:val="0"/>
          <w:numId w:val="50"/>
        </w:numPr>
        <w:tabs>
          <w:tab w:val="num" w:pos="0"/>
        </w:tabs>
        <w:suppressAutoHyphens/>
        <w:autoSpaceDE w:val="0"/>
        <w:autoSpaceDN w:val="0"/>
        <w:spacing w:after="0" w:line="240" w:lineRule="auto"/>
        <w:jc w:val="both"/>
        <w:rPr>
          <w:rFonts w:ascii="Tahoma" w:eastAsia="Times New Roman" w:hAnsi="Tahoma" w:cs="Tahoma"/>
          <w:lang w:eastAsia="pl-PL" w:bidi="pl-PL"/>
        </w:rPr>
      </w:pPr>
      <w:r w:rsidRPr="00A04A33">
        <w:rPr>
          <w:rFonts w:ascii="Tahoma" w:eastAsia="Times New Roman" w:hAnsi="Tahoma" w:cs="Tahoma"/>
          <w:lang w:eastAsia="pl-PL" w:bidi="pl-PL"/>
        </w:rPr>
        <w:t>zaistnienia omyłki pisarskiej lub rachunkowej</w:t>
      </w:r>
      <w:bookmarkEnd w:id="12"/>
      <w:r w:rsidRPr="00A04A33">
        <w:rPr>
          <w:rFonts w:ascii="Tahoma" w:eastAsia="Times New Roman" w:hAnsi="Tahoma" w:cs="Tahoma"/>
          <w:lang w:eastAsia="pl-PL" w:bidi="pl-PL"/>
        </w:rPr>
        <w:t>.</w:t>
      </w:r>
    </w:p>
    <w:p w14:paraId="1B8DC967" w14:textId="77777777" w:rsidR="00A04A33" w:rsidRPr="00A04A33" w:rsidRDefault="00A04A33" w:rsidP="00420F2B">
      <w:pPr>
        <w:widowControl w:val="0"/>
        <w:numPr>
          <w:ilvl w:val="0"/>
          <w:numId w:val="35"/>
        </w:numPr>
        <w:tabs>
          <w:tab w:val="left" w:pos="284"/>
          <w:tab w:val="left" w:pos="567"/>
        </w:tabs>
        <w:suppressAutoHyphen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Podstawą wprowadzenia zmiany jest pisemne wystąpienie Strony, która jest inicjatorem jej wprowadzenia z wnioskiem do drugiej Strony – wniosek ten winien zostać rozpatrzony w terminie 7 dni. Brak rozpatrzenia wniosku w tym terminie jest równoznaczny z odpowiedzią negatywną.  </w:t>
      </w:r>
    </w:p>
    <w:p w14:paraId="29743E99" w14:textId="77777777" w:rsidR="00A04A33" w:rsidRPr="00A04A33" w:rsidRDefault="00A04A33" w:rsidP="00420F2B">
      <w:pPr>
        <w:widowControl w:val="0"/>
        <w:numPr>
          <w:ilvl w:val="0"/>
          <w:numId w:val="35"/>
        </w:numPr>
        <w:tabs>
          <w:tab w:val="left" w:pos="284"/>
        </w:tabs>
        <w:suppressAutoHyphen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W przypadku zmian umowy powodujących zmianę wynagrodzenia </w:t>
      </w:r>
      <w:r w:rsidRPr="00A04A33">
        <w:rPr>
          <w:rFonts w:ascii="Tahoma" w:eastAsia="Times New Roman" w:hAnsi="Tahoma" w:cs="Tahoma"/>
          <w:iCs/>
          <w:lang w:eastAsia="pl-PL" w:bidi="pl-PL"/>
        </w:rPr>
        <w:t>Zamawiający</w:t>
      </w:r>
      <w:r w:rsidRPr="00A04A33">
        <w:rPr>
          <w:rFonts w:ascii="Tahoma" w:eastAsia="Times New Roman" w:hAnsi="Tahoma" w:cs="Tahoma"/>
          <w:lang w:eastAsia="pl-PL" w:bidi="pl-PL"/>
        </w:rPr>
        <w:t xml:space="preserve"> zastrzega sobie prawo do zatwierdzenia, w terminie 14 dni od dnia złożenia przez </w:t>
      </w:r>
      <w:r w:rsidRPr="00A04A33">
        <w:rPr>
          <w:rFonts w:ascii="Tahoma" w:eastAsia="Times New Roman" w:hAnsi="Tahoma" w:cs="Tahoma"/>
          <w:iCs/>
          <w:lang w:eastAsia="pl-PL" w:bidi="pl-PL"/>
        </w:rPr>
        <w:t>Wykonawcę</w:t>
      </w:r>
      <w:r w:rsidRPr="00A04A33">
        <w:rPr>
          <w:rFonts w:ascii="Tahoma" w:eastAsia="Times New Roman" w:hAnsi="Tahoma" w:cs="Tahoma"/>
          <w:lang w:eastAsia="pl-PL" w:bidi="pl-PL"/>
        </w:rPr>
        <w:t xml:space="preserve"> kwoty o jaką należy zmienić wynagrodzenie </w:t>
      </w:r>
      <w:r w:rsidRPr="00A04A33">
        <w:rPr>
          <w:rFonts w:ascii="Tahoma" w:eastAsia="Times New Roman" w:hAnsi="Tahoma" w:cs="Tahoma"/>
          <w:iCs/>
          <w:lang w:eastAsia="pl-PL" w:bidi="pl-PL"/>
        </w:rPr>
        <w:t>Wykonawcy</w:t>
      </w:r>
      <w:r w:rsidRPr="00A04A33">
        <w:rPr>
          <w:rFonts w:ascii="Tahoma" w:eastAsia="Times New Roman" w:hAnsi="Tahoma" w:cs="Tahoma"/>
          <w:lang w:eastAsia="pl-PL" w:bidi="pl-PL"/>
        </w:rPr>
        <w:t xml:space="preserve">. W sytuacji niezatwierdzenia przez </w:t>
      </w:r>
      <w:r w:rsidRPr="00A04A33">
        <w:rPr>
          <w:rFonts w:ascii="Tahoma" w:eastAsia="Times New Roman" w:hAnsi="Tahoma" w:cs="Tahoma"/>
          <w:iCs/>
          <w:lang w:eastAsia="pl-PL" w:bidi="pl-PL"/>
        </w:rPr>
        <w:t>Zamawiającego</w:t>
      </w:r>
      <w:r w:rsidRPr="00A04A33">
        <w:rPr>
          <w:rFonts w:ascii="Tahoma" w:eastAsia="Times New Roman" w:hAnsi="Tahoma" w:cs="Tahoma"/>
          <w:lang w:eastAsia="pl-PL" w:bidi="pl-PL"/>
        </w:rPr>
        <w:t xml:space="preserve"> kwoty o jaką należy zmienić wynagrodzenie, Zamawiający ma obowiązek uzasadnić na piśmie swoją decyzję. Odmowa dokonania przez </w:t>
      </w:r>
      <w:r w:rsidRPr="00A04A33">
        <w:rPr>
          <w:rFonts w:ascii="Tahoma" w:eastAsia="Times New Roman" w:hAnsi="Tahoma" w:cs="Tahoma"/>
          <w:iCs/>
          <w:lang w:eastAsia="pl-PL" w:bidi="pl-PL"/>
        </w:rPr>
        <w:t>Zamawiającego</w:t>
      </w:r>
      <w:r w:rsidRPr="00A04A33">
        <w:rPr>
          <w:rFonts w:ascii="Tahoma" w:eastAsia="Times New Roman" w:hAnsi="Tahoma" w:cs="Tahoma"/>
          <w:lang w:eastAsia="pl-PL" w:bidi="pl-PL"/>
        </w:rPr>
        <w:t xml:space="preserve"> zmian nie może stanowić podstawy roszczeń Wykonawcy do ich dokonania. </w:t>
      </w:r>
    </w:p>
    <w:p w14:paraId="6B9246AD" w14:textId="77777777" w:rsidR="00A04A33" w:rsidRPr="00A04A33" w:rsidRDefault="00A04A33" w:rsidP="00420F2B">
      <w:pPr>
        <w:widowControl w:val="0"/>
        <w:numPr>
          <w:ilvl w:val="0"/>
          <w:numId w:val="35"/>
        </w:numPr>
        <w:tabs>
          <w:tab w:val="left" w:pos="284"/>
        </w:tabs>
        <w:suppressAutoHyphen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Załączniki do umowy wymienione w jej treści stanowią integralną część umowy.</w:t>
      </w:r>
    </w:p>
    <w:p w14:paraId="65AE458B" w14:textId="77777777" w:rsidR="00A04A33" w:rsidRPr="00A04A33" w:rsidRDefault="00A04A33" w:rsidP="00A04A33">
      <w:pPr>
        <w:widowControl w:val="0"/>
        <w:autoSpaceDE w:val="0"/>
        <w:autoSpaceDN w:val="0"/>
        <w:spacing w:after="0" w:line="240" w:lineRule="auto"/>
        <w:rPr>
          <w:rFonts w:ascii="Tahoma" w:eastAsia="Times New Roman" w:hAnsi="Tahoma" w:cs="Tahoma"/>
          <w:b/>
          <w:bCs/>
          <w:lang w:eastAsia="pl-PL" w:bidi="pl-PL"/>
        </w:rPr>
      </w:pPr>
    </w:p>
    <w:p w14:paraId="69AED882" w14:textId="77777777" w:rsidR="00A04A33" w:rsidRPr="00A04A33" w:rsidRDefault="00A04A33" w:rsidP="00A04A33">
      <w:pPr>
        <w:widowControl w:val="0"/>
        <w:autoSpaceDE w:val="0"/>
        <w:autoSpaceDN w:val="0"/>
        <w:spacing w:after="0" w:line="240" w:lineRule="auto"/>
        <w:jc w:val="center"/>
        <w:rPr>
          <w:rFonts w:ascii="Tahoma" w:eastAsia="Times New Roman" w:hAnsi="Tahoma" w:cs="Tahoma"/>
          <w:b/>
          <w:bCs/>
          <w:lang w:eastAsia="pl-PL" w:bidi="pl-PL"/>
        </w:rPr>
      </w:pPr>
      <w:r w:rsidRPr="00A04A33">
        <w:rPr>
          <w:rFonts w:ascii="Tahoma" w:eastAsia="Times New Roman" w:hAnsi="Tahoma" w:cs="Tahoma"/>
          <w:b/>
          <w:bCs/>
          <w:lang w:eastAsia="pl-PL" w:bidi="pl-PL"/>
        </w:rPr>
        <w:t>§ 11</w:t>
      </w:r>
    </w:p>
    <w:p w14:paraId="73B4EC75" w14:textId="77777777" w:rsidR="00A04A33" w:rsidRPr="00A04A33" w:rsidRDefault="00A04A33" w:rsidP="00A04A33">
      <w:pPr>
        <w:widowControl w:val="0"/>
        <w:autoSpaceDE w:val="0"/>
        <w:autoSpaceDN w:val="0"/>
        <w:spacing w:after="0" w:line="240" w:lineRule="auto"/>
        <w:jc w:val="center"/>
        <w:rPr>
          <w:rFonts w:ascii="Tahoma" w:eastAsia="Times New Roman" w:hAnsi="Tahoma" w:cs="Tahoma"/>
          <w:b/>
          <w:bCs/>
          <w:lang w:eastAsia="pl-PL" w:bidi="pl-PL"/>
        </w:rPr>
      </w:pPr>
      <w:r w:rsidRPr="00A04A33">
        <w:rPr>
          <w:rFonts w:ascii="Tahoma" w:eastAsia="Times New Roman" w:hAnsi="Tahoma" w:cs="Tahoma"/>
          <w:b/>
          <w:bCs/>
          <w:lang w:eastAsia="pl-PL" w:bidi="pl-PL"/>
        </w:rPr>
        <w:t>PODWYKONAWSTWO</w:t>
      </w:r>
    </w:p>
    <w:p w14:paraId="7EE040A8" w14:textId="77777777" w:rsidR="00A04A33" w:rsidRPr="00A04A33" w:rsidRDefault="00A04A33" w:rsidP="00420F2B">
      <w:pPr>
        <w:widowControl w:val="0"/>
        <w:numPr>
          <w:ilvl w:val="1"/>
          <w:numId w:val="35"/>
        </w:numPr>
        <w:tabs>
          <w:tab w:val="num"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Wykonawca oświadcza, że przedmiot umowy wykona samodzielnie (własnymi siłami), za wyjątkiem części zamówienia określonych w formularzu oferty stanowiącym Załącznik nr 1 do umowy, które zamierza powierzyć podwykonawcom. </w:t>
      </w:r>
    </w:p>
    <w:p w14:paraId="7C1D6C7B" w14:textId="77777777" w:rsidR="00A04A33" w:rsidRPr="00A04A33" w:rsidRDefault="00A04A33" w:rsidP="00420F2B">
      <w:pPr>
        <w:widowControl w:val="0"/>
        <w:numPr>
          <w:ilvl w:val="1"/>
          <w:numId w:val="35"/>
        </w:numPr>
        <w:tabs>
          <w:tab w:val="num"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Zamawiający może wyrazić zgodę – w formie aneksu do umowy – na zmianę podwykonawcy lub wprowadzenia nowych części przedmiotu umowy, które będą realizowane przy udziale podwykonawcy.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FD7A9D7" w14:textId="77777777" w:rsidR="00A04A33" w:rsidRPr="00A04A33" w:rsidRDefault="00A04A33" w:rsidP="00420F2B">
      <w:pPr>
        <w:widowControl w:val="0"/>
        <w:numPr>
          <w:ilvl w:val="1"/>
          <w:numId w:val="35"/>
        </w:numPr>
        <w:tabs>
          <w:tab w:val="num"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Przed przystąpieniem do wykonania przedmiotu umowy Wykonawca, o ile są już znane, zobowiązany jest przekazać zamawiającemu w formie pisemnej nazwy albo imiona i nazwiska oraz dane kontaktowe podwykonawców i osób do kontaktu z nimi, zaangażowanych w realizacje przedmiotu umowy. Wykonawca jest zobowiązany zawiadomić zamawiającego o wszelkich zmianach danych, o których mowa w zdaniu poprzedzającym, w trakcie realizacji przedmiotu umowy, a także przekazania informacji na temat nowych podwykonawców, którym w późniejszym </w:t>
      </w:r>
      <w:r w:rsidRPr="00A04A33">
        <w:rPr>
          <w:rFonts w:ascii="Tahoma" w:eastAsia="Times New Roman" w:hAnsi="Tahoma" w:cs="Tahoma"/>
          <w:lang w:eastAsia="pl-PL" w:bidi="pl-PL"/>
        </w:rPr>
        <w:lastRenderedPageBreak/>
        <w:t>okresie zamierza powierzyć realizację części zamówienia.</w:t>
      </w:r>
    </w:p>
    <w:p w14:paraId="5F9B5A05" w14:textId="77777777" w:rsidR="00A04A33" w:rsidRPr="00A04A33" w:rsidRDefault="00A04A33" w:rsidP="00420F2B">
      <w:pPr>
        <w:widowControl w:val="0"/>
        <w:numPr>
          <w:ilvl w:val="1"/>
          <w:numId w:val="35"/>
        </w:numPr>
        <w:tabs>
          <w:tab w:val="num"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Każdy podwykonawca nie może podlegać wykluczeniu na podstawie art. 108 ust. 1  ustawy Prawo zamówień publicznych. Jeżeli zamawiający stwierdzi, że wobec danego podwykonawcy zachodzą podstawy wykluczenia, Wykonawca obowiązany jest zastąpić tego podwykonawcę lub zrezygnować z powierzenia wykonania części zamówienia temu podwykonawcy. </w:t>
      </w:r>
    </w:p>
    <w:p w14:paraId="65D96581" w14:textId="77777777" w:rsidR="00A04A33" w:rsidRPr="00A04A33" w:rsidRDefault="00A04A33" w:rsidP="00420F2B">
      <w:pPr>
        <w:widowControl w:val="0"/>
        <w:numPr>
          <w:ilvl w:val="1"/>
          <w:numId w:val="35"/>
        </w:numPr>
        <w:tabs>
          <w:tab w:val="num" w:pos="284"/>
        </w:tabs>
        <w:autoSpaceDE w:val="0"/>
        <w:autoSpaceDN w:val="0"/>
        <w:spacing w:after="0" w:line="240" w:lineRule="auto"/>
        <w:ind w:left="284" w:hanging="306"/>
        <w:jc w:val="both"/>
        <w:rPr>
          <w:rFonts w:ascii="Tahoma" w:eastAsia="Times New Roman" w:hAnsi="Tahoma" w:cs="Tahoma"/>
          <w:lang w:eastAsia="pl-PL" w:bidi="pl-PL"/>
        </w:rPr>
      </w:pPr>
      <w:r w:rsidRPr="00A04A33">
        <w:rPr>
          <w:rFonts w:ascii="Tahoma" w:eastAsia="Times New Roman" w:hAnsi="Tahoma" w:cs="Tahoma"/>
          <w:lang w:eastAsia="pl-PL" w:bidi="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017F116" w14:textId="77777777" w:rsidR="00A04A33" w:rsidRPr="00A04A33" w:rsidRDefault="00A04A33" w:rsidP="00420F2B">
      <w:pPr>
        <w:widowControl w:val="0"/>
        <w:numPr>
          <w:ilvl w:val="0"/>
          <w:numId w:val="38"/>
        </w:numPr>
        <w:tabs>
          <w:tab w:val="num"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Wykonawca przedkłada zamawiającemu poświadczoną za zgodność z oryginałem kopię zawartej umowy o podwykonawstwo, w terminie 7 dni od dnia jej zawarcia.</w:t>
      </w:r>
    </w:p>
    <w:p w14:paraId="1188B010" w14:textId="77777777" w:rsidR="00A04A33" w:rsidRPr="00A04A33" w:rsidRDefault="00A04A33" w:rsidP="00420F2B">
      <w:pPr>
        <w:widowControl w:val="0"/>
        <w:numPr>
          <w:ilvl w:val="0"/>
          <w:numId w:val="38"/>
        </w:numPr>
        <w:tabs>
          <w:tab w:val="num" w:pos="284"/>
        </w:tabs>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Wykonawca jest odpowiedzialny za działania, zaniechania, uchybienia i zaniedbania każdego podwykonawcy  tak, jakby były one działaniem, zaniechaniem, uchybieniem lub zaniedbaniem samego wykonawcy.</w:t>
      </w:r>
    </w:p>
    <w:p w14:paraId="43D70BD6" w14:textId="77777777" w:rsidR="00A04A33" w:rsidRPr="00A04A33" w:rsidRDefault="00A04A33" w:rsidP="00A04A33">
      <w:pPr>
        <w:widowControl w:val="0"/>
        <w:autoSpaceDE w:val="0"/>
        <w:autoSpaceDN w:val="0"/>
        <w:spacing w:after="0" w:line="240" w:lineRule="auto"/>
        <w:ind w:left="284"/>
        <w:jc w:val="both"/>
        <w:rPr>
          <w:rFonts w:ascii="Tahoma" w:eastAsia="Times New Roman" w:hAnsi="Tahoma" w:cs="Tahoma"/>
          <w:bCs/>
          <w:lang w:eastAsia="pl-PL" w:bidi="pl-PL"/>
        </w:rPr>
      </w:pPr>
    </w:p>
    <w:p w14:paraId="2BEDE929" w14:textId="77777777" w:rsidR="00A04A33" w:rsidRPr="00A04A33" w:rsidRDefault="00A04A33" w:rsidP="00A04A33">
      <w:pPr>
        <w:widowControl w:val="0"/>
        <w:autoSpaceDE w:val="0"/>
        <w:autoSpaceDN w:val="0"/>
        <w:spacing w:after="0" w:line="240" w:lineRule="auto"/>
        <w:jc w:val="center"/>
        <w:rPr>
          <w:rFonts w:ascii="Tahoma" w:eastAsia="Times New Roman" w:hAnsi="Tahoma" w:cs="Tahoma"/>
          <w:b/>
          <w:bCs/>
          <w:lang w:eastAsia="pl-PL" w:bidi="pl-PL"/>
        </w:rPr>
      </w:pPr>
      <w:r w:rsidRPr="00A04A33">
        <w:rPr>
          <w:rFonts w:ascii="Tahoma" w:eastAsia="Times New Roman" w:hAnsi="Tahoma" w:cs="Tahoma"/>
          <w:b/>
          <w:bCs/>
          <w:lang w:eastAsia="pl-PL" w:bidi="pl-PL"/>
        </w:rPr>
        <w:t>§12</w:t>
      </w:r>
    </w:p>
    <w:p w14:paraId="61168A42" w14:textId="77777777" w:rsidR="00A04A33" w:rsidRPr="00A04A33" w:rsidRDefault="00A04A33" w:rsidP="00A04A33">
      <w:pPr>
        <w:widowControl w:val="0"/>
        <w:autoSpaceDE w:val="0"/>
        <w:autoSpaceDN w:val="0"/>
        <w:spacing w:after="0" w:line="240" w:lineRule="auto"/>
        <w:jc w:val="center"/>
        <w:rPr>
          <w:rFonts w:ascii="Tahoma" w:eastAsia="Times New Roman" w:hAnsi="Tahoma" w:cs="Tahoma"/>
          <w:b/>
          <w:lang w:eastAsia="pl-PL" w:bidi="pl-PL"/>
        </w:rPr>
      </w:pPr>
      <w:r w:rsidRPr="00A04A33">
        <w:rPr>
          <w:rFonts w:ascii="Tahoma" w:eastAsia="Times New Roman" w:hAnsi="Tahoma" w:cs="Tahoma"/>
          <w:b/>
          <w:lang w:eastAsia="pl-PL" w:bidi="pl-PL"/>
        </w:rPr>
        <w:t>POSTANOWIENIA KOŃCOWE</w:t>
      </w:r>
    </w:p>
    <w:p w14:paraId="38C2E0F1" w14:textId="77777777" w:rsidR="00A04A33" w:rsidRPr="00A04A33" w:rsidRDefault="00A04A33" w:rsidP="00420F2B">
      <w:pPr>
        <w:widowControl w:val="0"/>
        <w:numPr>
          <w:ilvl w:val="1"/>
          <w:numId w:val="38"/>
        </w:numPr>
        <w:autoSpaceDE w:val="0"/>
        <w:autoSpaceDN w:val="0"/>
        <w:spacing w:after="0" w:line="240" w:lineRule="auto"/>
        <w:ind w:left="284" w:hanging="284"/>
        <w:jc w:val="both"/>
        <w:rPr>
          <w:rFonts w:ascii="Tahoma" w:eastAsia="Times New Roman" w:hAnsi="Tahoma" w:cs="Tahoma"/>
          <w:iCs/>
          <w:lang w:eastAsia="pl-PL" w:bidi="pl-PL"/>
        </w:rPr>
      </w:pPr>
      <w:r w:rsidRPr="00A04A33">
        <w:rPr>
          <w:rFonts w:ascii="Tahoma" w:eastAsia="Times New Roman" w:hAnsi="Tahoma" w:cs="Tahoma"/>
          <w:lang w:eastAsia="pl-PL" w:bidi="pl-PL"/>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siedziby </w:t>
      </w:r>
      <w:r w:rsidRPr="00A04A33">
        <w:rPr>
          <w:rFonts w:ascii="Tahoma" w:eastAsia="Times New Roman" w:hAnsi="Tahoma" w:cs="Tahoma"/>
          <w:iCs/>
          <w:lang w:eastAsia="pl-PL" w:bidi="pl-PL"/>
        </w:rPr>
        <w:t>Zamawiającego.</w:t>
      </w:r>
    </w:p>
    <w:p w14:paraId="273C44A9" w14:textId="77777777" w:rsidR="00A04A33" w:rsidRPr="00A04A33" w:rsidRDefault="00A04A33" w:rsidP="00420F2B">
      <w:pPr>
        <w:widowControl w:val="0"/>
        <w:numPr>
          <w:ilvl w:val="1"/>
          <w:numId w:val="38"/>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W sprawach nieuregulowanych niniejszą umową zastosowanie mają przepisy prawa polskiego, w tym ustawy z dnia 23 kwietnia 1964 r. Kodeks cywilny (Dz.U. z 2020 r. poz.1740 z późn.zm), Prawo zamówień publicznych (Dz.U. z 20</w:t>
      </w:r>
      <w:r w:rsidR="0035300A">
        <w:rPr>
          <w:rFonts w:ascii="Tahoma" w:eastAsia="Times New Roman" w:hAnsi="Tahoma" w:cs="Tahoma"/>
          <w:lang w:eastAsia="pl-PL" w:bidi="pl-PL"/>
        </w:rPr>
        <w:t>21</w:t>
      </w:r>
      <w:r w:rsidRPr="00A04A33">
        <w:rPr>
          <w:rFonts w:ascii="Tahoma" w:eastAsia="Times New Roman" w:hAnsi="Tahoma" w:cs="Tahoma"/>
          <w:lang w:eastAsia="pl-PL" w:bidi="pl-PL"/>
        </w:rPr>
        <w:t xml:space="preserve"> r. poz. </w:t>
      </w:r>
      <w:r w:rsidR="0035300A">
        <w:rPr>
          <w:rFonts w:ascii="Tahoma" w:eastAsia="Times New Roman" w:hAnsi="Tahoma" w:cs="Tahoma"/>
          <w:lang w:eastAsia="pl-PL" w:bidi="pl-PL"/>
        </w:rPr>
        <w:t>1129 ze zm.</w:t>
      </w:r>
      <w:r w:rsidRPr="00A04A33">
        <w:rPr>
          <w:rFonts w:ascii="Tahoma" w:eastAsia="Times New Roman" w:hAnsi="Tahoma" w:cs="Tahoma"/>
          <w:lang w:eastAsia="pl-PL" w:bidi="pl-PL"/>
        </w:rPr>
        <w:t>) oraz postanowienia specyfikacji warunków zamówienia.</w:t>
      </w:r>
    </w:p>
    <w:p w14:paraId="4E22C955" w14:textId="77777777" w:rsidR="00A04A33" w:rsidRPr="00A04A33" w:rsidRDefault="00A04A33" w:rsidP="00420F2B">
      <w:pPr>
        <w:widowControl w:val="0"/>
        <w:numPr>
          <w:ilvl w:val="1"/>
          <w:numId w:val="38"/>
        </w:numPr>
        <w:autoSpaceDE w:val="0"/>
        <w:autoSpaceDN w:val="0"/>
        <w:spacing w:after="0" w:line="240" w:lineRule="auto"/>
        <w:ind w:left="284" w:hanging="284"/>
        <w:jc w:val="both"/>
        <w:rPr>
          <w:rFonts w:ascii="Tahoma" w:eastAsia="Times New Roman" w:hAnsi="Tahoma" w:cs="Tahoma"/>
          <w:lang w:eastAsia="pl-PL" w:bidi="pl-PL"/>
        </w:rPr>
      </w:pPr>
      <w:r w:rsidRPr="00A04A33">
        <w:rPr>
          <w:rFonts w:ascii="Tahoma" w:eastAsia="Times New Roman" w:hAnsi="Tahoma" w:cs="Tahoma"/>
          <w:lang w:eastAsia="pl-PL" w:bidi="pl-PL"/>
        </w:rPr>
        <w:t xml:space="preserve">Umowę sporządzono w dwóch </w:t>
      </w:r>
      <w:proofErr w:type="spellStart"/>
      <w:r w:rsidRPr="00A04A33">
        <w:rPr>
          <w:rFonts w:ascii="Tahoma" w:eastAsia="Times New Roman" w:hAnsi="Tahoma" w:cs="Tahoma"/>
          <w:lang w:eastAsia="pl-PL" w:bidi="pl-PL"/>
        </w:rPr>
        <w:t>jednbrzmiących</w:t>
      </w:r>
      <w:proofErr w:type="spellEnd"/>
      <w:r w:rsidRPr="00A04A33">
        <w:rPr>
          <w:rFonts w:ascii="Tahoma" w:eastAsia="Times New Roman" w:hAnsi="Tahoma" w:cs="Tahoma"/>
          <w:lang w:eastAsia="pl-PL" w:bidi="pl-PL"/>
        </w:rPr>
        <w:t xml:space="preserve"> egzemplarzach, po jednym egzemplarzu dla każdej ze stron.</w:t>
      </w:r>
    </w:p>
    <w:p w14:paraId="279295BA" w14:textId="77777777" w:rsidR="00A04A33" w:rsidRDefault="00A04A33" w:rsidP="00A04A33">
      <w:pPr>
        <w:widowControl w:val="0"/>
        <w:autoSpaceDE w:val="0"/>
        <w:autoSpaceDN w:val="0"/>
        <w:spacing w:before="9" w:after="0" w:line="240" w:lineRule="auto"/>
        <w:rPr>
          <w:rFonts w:ascii="Tahoma" w:eastAsia="Times New Roman" w:hAnsi="Tahoma" w:cs="Tahoma"/>
          <w:lang w:eastAsia="pl-PL" w:bidi="pl-PL"/>
        </w:rPr>
      </w:pPr>
    </w:p>
    <w:p w14:paraId="3D86BDDD" w14:textId="77777777" w:rsidR="00A10579" w:rsidRPr="00A04A33" w:rsidRDefault="00A10579" w:rsidP="00A04A33">
      <w:pPr>
        <w:widowControl w:val="0"/>
        <w:autoSpaceDE w:val="0"/>
        <w:autoSpaceDN w:val="0"/>
        <w:spacing w:before="9" w:after="0" w:line="240" w:lineRule="auto"/>
        <w:rPr>
          <w:rFonts w:ascii="Tahoma" w:eastAsia="Times New Roman" w:hAnsi="Tahoma" w:cs="Tahoma"/>
          <w:lang w:eastAsia="pl-PL" w:bidi="pl-PL"/>
        </w:rPr>
      </w:pPr>
    </w:p>
    <w:p w14:paraId="752E9116" w14:textId="77777777" w:rsidR="00A04A33" w:rsidRPr="00A04A33" w:rsidRDefault="00A04A33" w:rsidP="00A04A33">
      <w:pPr>
        <w:widowControl w:val="0"/>
        <w:autoSpaceDE w:val="0"/>
        <w:autoSpaceDN w:val="0"/>
        <w:spacing w:before="9" w:after="0" w:line="240" w:lineRule="auto"/>
        <w:rPr>
          <w:rFonts w:ascii="Tahoma" w:eastAsia="Times New Roman" w:hAnsi="Tahoma" w:cs="Tahoma"/>
          <w:lang w:eastAsia="pl-PL" w:bidi="pl-PL"/>
        </w:rPr>
      </w:pPr>
    </w:p>
    <w:p w14:paraId="1680F5FA" w14:textId="77777777" w:rsidR="00A04A33" w:rsidRPr="00A04A33" w:rsidRDefault="00A04A33" w:rsidP="008634ED">
      <w:pPr>
        <w:widowControl w:val="0"/>
        <w:autoSpaceDE w:val="0"/>
        <w:autoSpaceDN w:val="0"/>
        <w:spacing w:before="9" w:after="0" w:line="240" w:lineRule="auto"/>
        <w:ind w:left="284"/>
        <w:jc w:val="both"/>
        <w:rPr>
          <w:rFonts w:ascii="Tahoma" w:eastAsia="Times New Roman" w:hAnsi="Tahoma" w:cs="Tahoma"/>
          <w:b/>
          <w:bCs/>
          <w:lang w:eastAsia="pl-PL" w:bidi="pl-PL"/>
        </w:rPr>
      </w:pPr>
      <w:r w:rsidRPr="00A04A33">
        <w:rPr>
          <w:rFonts w:ascii="Tahoma" w:eastAsia="Times New Roman" w:hAnsi="Tahoma" w:cs="Tahoma"/>
          <w:b/>
          <w:bCs/>
          <w:lang w:eastAsia="pl-PL" w:bidi="pl-PL"/>
        </w:rPr>
        <w:t>ZAMAWIAJACY</w:t>
      </w:r>
      <w:r w:rsidR="008634ED">
        <w:rPr>
          <w:rFonts w:ascii="Tahoma" w:eastAsia="Times New Roman" w:hAnsi="Tahoma" w:cs="Tahoma"/>
          <w:b/>
          <w:bCs/>
          <w:lang w:eastAsia="pl-PL" w:bidi="pl-PL"/>
        </w:rPr>
        <w:t>:</w:t>
      </w:r>
      <w:r w:rsidRPr="00A04A33">
        <w:rPr>
          <w:rFonts w:ascii="Tahoma" w:eastAsia="Times New Roman" w:hAnsi="Tahoma" w:cs="Tahoma"/>
          <w:b/>
          <w:bCs/>
          <w:lang w:eastAsia="pl-PL" w:bidi="pl-PL"/>
        </w:rPr>
        <w:tab/>
      </w:r>
      <w:r w:rsidRPr="00A04A33">
        <w:rPr>
          <w:rFonts w:ascii="Tahoma" w:eastAsia="Times New Roman" w:hAnsi="Tahoma" w:cs="Tahoma"/>
          <w:b/>
          <w:bCs/>
          <w:lang w:eastAsia="pl-PL" w:bidi="pl-PL"/>
        </w:rPr>
        <w:tab/>
      </w:r>
      <w:r w:rsidRPr="00A04A33">
        <w:rPr>
          <w:rFonts w:ascii="Tahoma" w:eastAsia="Times New Roman" w:hAnsi="Tahoma" w:cs="Tahoma"/>
          <w:b/>
          <w:bCs/>
          <w:lang w:eastAsia="pl-PL" w:bidi="pl-PL"/>
        </w:rPr>
        <w:tab/>
        <w:t xml:space="preserve">              </w:t>
      </w:r>
      <w:r w:rsidR="008634ED">
        <w:rPr>
          <w:rFonts w:ascii="Tahoma" w:eastAsia="Times New Roman" w:hAnsi="Tahoma" w:cs="Tahoma"/>
          <w:b/>
          <w:bCs/>
          <w:lang w:eastAsia="pl-PL" w:bidi="pl-PL"/>
        </w:rPr>
        <w:t xml:space="preserve">   </w:t>
      </w:r>
      <w:r w:rsidRPr="00A04A33">
        <w:rPr>
          <w:rFonts w:ascii="Tahoma" w:eastAsia="Times New Roman" w:hAnsi="Tahoma" w:cs="Tahoma"/>
          <w:b/>
          <w:bCs/>
          <w:lang w:eastAsia="pl-PL" w:bidi="pl-PL"/>
        </w:rPr>
        <w:t xml:space="preserve">                                      </w:t>
      </w:r>
      <w:r w:rsidRPr="00A04A33">
        <w:rPr>
          <w:rFonts w:ascii="Tahoma" w:eastAsia="Times New Roman" w:hAnsi="Tahoma" w:cs="Tahoma"/>
          <w:b/>
          <w:bCs/>
          <w:lang w:eastAsia="pl-PL" w:bidi="pl-PL"/>
        </w:rPr>
        <w:tab/>
        <w:t>WYKONAWCA</w:t>
      </w:r>
      <w:r w:rsidR="008634ED">
        <w:rPr>
          <w:rFonts w:ascii="Tahoma" w:eastAsia="Times New Roman" w:hAnsi="Tahoma" w:cs="Tahoma"/>
          <w:b/>
          <w:bCs/>
          <w:lang w:eastAsia="pl-PL" w:bidi="pl-PL"/>
        </w:rPr>
        <w:t>:</w:t>
      </w:r>
    </w:p>
    <w:p w14:paraId="6C692A65"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198C55D6"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37C5B102"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36247165"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2F1EF719"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51FA57E4"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0C0AAF8E"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10FD9961"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6BF1D9F4"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38435CED"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0B50D089"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365CC27B"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1F9DB0B1"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p w14:paraId="7F903F21" w14:textId="77777777" w:rsidR="00A04A33" w:rsidRPr="00A04A33" w:rsidRDefault="00A04A33" w:rsidP="00AA5D90">
      <w:pPr>
        <w:spacing w:after="0" w:line="240" w:lineRule="auto"/>
        <w:jc w:val="both"/>
        <w:rPr>
          <w:rFonts w:ascii="Tahoma" w:eastAsia="Times New Roman" w:hAnsi="Tahoma" w:cs="Tahoma"/>
          <w:b/>
          <w:bCs/>
          <w:color w:val="000000"/>
          <w:lang w:eastAsia="x-none"/>
        </w:rPr>
      </w:pPr>
    </w:p>
    <w:sectPr w:rsidR="00A04A33" w:rsidRPr="00A04A33" w:rsidSect="00B66AEF">
      <w:pgSz w:w="11906" w:h="16838"/>
      <w:pgMar w:top="567" w:right="1133"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C4A7" w14:textId="77777777" w:rsidR="00F72CC2" w:rsidRDefault="00F72CC2" w:rsidP="00BF4B09">
      <w:pPr>
        <w:spacing w:after="0" w:line="240" w:lineRule="auto"/>
      </w:pPr>
      <w:r>
        <w:separator/>
      </w:r>
    </w:p>
  </w:endnote>
  <w:endnote w:type="continuationSeparator" w:id="0">
    <w:p w14:paraId="4F54A683" w14:textId="77777777" w:rsidR="00F72CC2" w:rsidRDefault="00F72CC2"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2319" w14:textId="77777777" w:rsidR="00FE332B" w:rsidRDefault="00FE332B">
    <w:pPr>
      <w:pStyle w:val="Stopka"/>
    </w:pPr>
    <w:r w:rsidRPr="003D499A">
      <w:rPr>
        <w:rFonts w:ascii="Arial" w:eastAsia="Calibri" w:hAnsi="Arial"/>
        <w:noProof/>
        <w:sz w:val="22"/>
        <w:szCs w:val="22"/>
        <w:lang w:val="pl-PL" w:eastAsia="pl-PL"/>
      </w:rPr>
      <w:drawing>
        <wp:inline distT="0" distB="0" distL="0" distR="0" wp14:anchorId="22CEFB89" wp14:editId="799476C1">
          <wp:extent cx="5759450" cy="607628"/>
          <wp:effectExtent l="0" t="0" r="0" b="2540"/>
          <wp:docPr id="2" name="Obraz 2" descr="C:\Users\prokopi\AppData\Local\Microsoft\Windows\Temporary Internet Files\Content.Outlook\FXHFU0D0\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pi\AppData\Local\Microsoft\Windows\Temporary Internet Files\Content.Outlook\FXHFU0D0\RP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0762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AEE7" w14:textId="77777777" w:rsidR="00F72CC2" w:rsidRDefault="00F72CC2" w:rsidP="00BF4B09">
      <w:pPr>
        <w:spacing w:after="0" w:line="240" w:lineRule="auto"/>
      </w:pPr>
      <w:r>
        <w:separator/>
      </w:r>
    </w:p>
  </w:footnote>
  <w:footnote w:type="continuationSeparator" w:id="0">
    <w:p w14:paraId="4CDE1A6F" w14:textId="77777777" w:rsidR="00F72CC2" w:rsidRDefault="00F72CC2" w:rsidP="00BF4B09">
      <w:pPr>
        <w:spacing w:after="0" w:line="240" w:lineRule="auto"/>
      </w:pPr>
      <w:r>
        <w:continuationSeparator/>
      </w:r>
    </w:p>
  </w:footnote>
  <w:footnote w:id="1">
    <w:p w14:paraId="4F9CCEF6" w14:textId="77777777" w:rsidR="00FE332B" w:rsidRDefault="00FE332B">
      <w:pPr>
        <w:pStyle w:val="Tekstprzypisudolnego"/>
      </w:pPr>
      <w:r>
        <w:rPr>
          <w:rStyle w:val="Odwoanieprzypisudolnego"/>
        </w:rPr>
        <w:footnoteRef/>
      </w:r>
      <w:r>
        <w:t xml:space="preserve"> </w:t>
      </w:r>
      <w:proofErr w:type="spellStart"/>
      <w:r>
        <w:t>t.j</w:t>
      </w:r>
      <w:proofErr w:type="spellEnd"/>
      <w:r>
        <w:t>. wyrażonego przy użyciu wyrazów, cyfr lub innych znaków pisarskich, które można odczytać i powielić</w:t>
      </w:r>
    </w:p>
  </w:footnote>
  <w:footnote w:id="2">
    <w:p w14:paraId="4DBC8F27" w14:textId="77777777" w:rsidR="00FE332B" w:rsidRDefault="00FE332B" w:rsidP="00EB5E0D">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UE L 119 z 04.05.2016, str.1).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27656"/>
      <w:docPartObj>
        <w:docPartGallery w:val="Page Numbers (Top of Page)"/>
        <w:docPartUnique/>
      </w:docPartObj>
    </w:sdtPr>
    <w:sdtEndPr/>
    <w:sdtContent>
      <w:p w14:paraId="36E03342" w14:textId="77777777" w:rsidR="00FE332B" w:rsidRDefault="00FE332B">
        <w:pPr>
          <w:pStyle w:val="Nagwek"/>
          <w:jc w:val="center"/>
        </w:pPr>
        <w:r>
          <w:fldChar w:fldCharType="begin"/>
        </w:r>
        <w:r>
          <w:instrText>PAGE   \* MERGEFORMAT</w:instrText>
        </w:r>
        <w:r>
          <w:fldChar w:fldCharType="separate"/>
        </w:r>
        <w:r w:rsidR="00637D1F" w:rsidRPr="00637D1F">
          <w:rPr>
            <w:noProof/>
            <w:lang w:val="pl-PL"/>
          </w:rPr>
          <w:t>33</w:t>
        </w:r>
        <w:r>
          <w:fldChar w:fldCharType="end"/>
        </w:r>
      </w:p>
    </w:sdtContent>
  </w:sdt>
  <w:p w14:paraId="521B4F01" w14:textId="77777777" w:rsidR="00FE332B" w:rsidRPr="00B56046" w:rsidRDefault="00FE332B">
    <w:pPr>
      <w:pStyle w:val="Nagwek"/>
      <w:rPr>
        <w:lang w:val="pl-PL"/>
      </w:rPr>
    </w:pPr>
    <w:r>
      <w:rPr>
        <w:lang w:val="pl-PL"/>
      </w:rPr>
      <w:t>ZP.271.2.2022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AC0F5A"/>
    <w:styleLink w:val="ImportedStyle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3BB5921"/>
    <w:multiLevelType w:val="hybridMultilevel"/>
    <w:tmpl w:val="19E00B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40044"/>
    <w:multiLevelType w:val="multilevel"/>
    <w:tmpl w:val="8718258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AA78BC"/>
    <w:multiLevelType w:val="hybridMultilevel"/>
    <w:tmpl w:val="08749124"/>
    <w:lvl w:ilvl="0" w:tplc="FFFFFFFF">
      <w:start w:val="1"/>
      <w:numFmt w:val="decimal"/>
      <w:lvlText w:val="%1."/>
      <w:lvlJc w:val="left"/>
      <w:pPr>
        <w:ind w:left="360" w:hanging="360"/>
      </w:pPr>
      <w:rPr>
        <w:rFonts w:ascii="Times New Roman" w:eastAsia="Century Gothic" w:hAnsi="Times New Roman" w:cs="Times New Roman" w:hint="default"/>
        <w:b w:val="0"/>
        <w:spacing w:val="-1"/>
        <w:w w:val="99"/>
        <w:sz w:val="24"/>
        <w:szCs w:val="24"/>
      </w:rPr>
    </w:lvl>
    <w:lvl w:ilvl="1" w:tplc="902687C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D83C98"/>
    <w:multiLevelType w:val="hybridMultilevel"/>
    <w:tmpl w:val="CDDAB89C"/>
    <w:lvl w:ilvl="0" w:tplc="FFFFFFFF">
      <w:start w:val="1"/>
      <w:numFmt w:val="decimal"/>
      <w:lvlText w:val="%1."/>
      <w:lvlJc w:val="left"/>
      <w:pPr>
        <w:ind w:left="362" w:hanging="362"/>
      </w:pPr>
      <w:rPr>
        <w:rFonts w:ascii="Sylfaen" w:eastAsia="Times New Roman" w:hAnsi="Sylfaen" w:cs="Times New Roman" w:hint="default"/>
        <w:w w:val="97"/>
        <w:sz w:val="24"/>
        <w:szCs w:val="24"/>
        <w:lang w:val="pl-PL" w:eastAsia="pl-PL" w:bidi="pl-PL"/>
      </w:rPr>
    </w:lvl>
    <w:lvl w:ilvl="1" w:tplc="FFFFFFFF">
      <w:numFmt w:val="bullet"/>
      <w:lvlText w:val="•"/>
      <w:lvlJc w:val="left"/>
      <w:pPr>
        <w:ind w:left="1440" w:hanging="362"/>
      </w:pPr>
      <w:rPr>
        <w:rFonts w:hint="default"/>
        <w:lang w:val="pl-PL" w:eastAsia="pl-PL" w:bidi="pl-PL"/>
      </w:rPr>
    </w:lvl>
    <w:lvl w:ilvl="2" w:tplc="FFFFFFFF">
      <w:numFmt w:val="bullet"/>
      <w:lvlText w:val="•"/>
      <w:lvlJc w:val="left"/>
      <w:pPr>
        <w:ind w:left="2524" w:hanging="362"/>
      </w:pPr>
      <w:rPr>
        <w:rFonts w:hint="default"/>
        <w:lang w:val="pl-PL" w:eastAsia="pl-PL" w:bidi="pl-PL"/>
      </w:rPr>
    </w:lvl>
    <w:lvl w:ilvl="3" w:tplc="FFFFFFFF">
      <w:numFmt w:val="bullet"/>
      <w:lvlText w:val="•"/>
      <w:lvlJc w:val="left"/>
      <w:pPr>
        <w:ind w:left="3608" w:hanging="362"/>
      </w:pPr>
      <w:rPr>
        <w:rFonts w:hint="default"/>
        <w:lang w:val="pl-PL" w:eastAsia="pl-PL" w:bidi="pl-PL"/>
      </w:rPr>
    </w:lvl>
    <w:lvl w:ilvl="4" w:tplc="FFFFFFFF">
      <w:numFmt w:val="bullet"/>
      <w:lvlText w:val="•"/>
      <w:lvlJc w:val="left"/>
      <w:pPr>
        <w:ind w:left="4692" w:hanging="362"/>
      </w:pPr>
      <w:rPr>
        <w:rFonts w:hint="default"/>
        <w:lang w:val="pl-PL" w:eastAsia="pl-PL" w:bidi="pl-PL"/>
      </w:rPr>
    </w:lvl>
    <w:lvl w:ilvl="5" w:tplc="FFFFFFFF">
      <w:numFmt w:val="bullet"/>
      <w:lvlText w:val="•"/>
      <w:lvlJc w:val="left"/>
      <w:pPr>
        <w:ind w:left="5776" w:hanging="362"/>
      </w:pPr>
      <w:rPr>
        <w:rFonts w:hint="default"/>
        <w:lang w:val="pl-PL" w:eastAsia="pl-PL" w:bidi="pl-PL"/>
      </w:rPr>
    </w:lvl>
    <w:lvl w:ilvl="6" w:tplc="FFFFFFFF">
      <w:numFmt w:val="bullet"/>
      <w:lvlText w:val="•"/>
      <w:lvlJc w:val="left"/>
      <w:pPr>
        <w:ind w:left="6860" w:hanging="362"/>
      </w:pPr>
      <w:rPr>
        <w:rFonts w:hint="default"/>
        <w:lang w:val="pl-PL" w:eastAsia="pl-PL" w:bidi="pl-PL"/>
      </w:rPr>
    </w:lvl>
    <w:lvl w:ilvl="7" w:tplc="FFFFFFFF">
      <w:numFmt w:val="bullet"/>
      <w:lvlText w:val="•"/>
      <w:lvlJc w:val="left"/>
      <w:pPr>
        <w:ind w:left="7944" w:hanging="362"/>
      </w:pPr>
      <w:rPr>
        <w:rFonts w:hint="default"/>
        <w:lang w:val="pl-PL" w:eastAsia="pl-PL" w:bidi="pl-PL"/>
      </w:rPr>
    </w:lvl>
    <w:lvl w:ilvl="8" w:tplc="FFFFFFFF">
      <w:numFmt w:val="bullet"/>
      <w:lvlText w:val="•"/>
      <w:lvlJc w:val="left"/>
      <w:pPr>
        <w:ind w:left="9028" w:hanging="362"/>
      </w:pPr>
      <w:rPr>
        <w:rFonts w:hint="default"/>
        <w:lang w:val="pl-PL" w:eastAsia="pl-PL" w:bidi="pl-PL"/>
      </w:rPr>
    </w:lvl>
  </w:abstractNum>
  <w:abstractNum w:abstractNumId="5" w15:restartNumberingAfterBreak="0">
    <w:nsid w:val="08AB315A"/>
    <w:multiLevelType w:val="multilevel"/>
    <w:tmpl w:val="FBA8181A"/>
    <w:styleLink w:val="ImportedStyle1020"/>
    <w:lvl w:ilvl="0">
      <w:start w:val="3"/>
      <w:numFmt w:val="decimal"/>
      <w:lvlText w:val="%1."/>
      <w:legacy w:legacy="1" w:legacySpace="120" w:legacyIndent="360"/>
      <w:lvlJc w:val="left"/>
      <w:pPr>
        <w:ind w:left="360" w:hanging="360"/>
      </w:pPr>
    </w:lvl>
    <w:lvl w:ilvl="1">
      <w:start w:val="1"/>
      <w:numFmt w:val="bullet"/>
      <w:lvlText w:val=""/>
      <w:lvlJc w:val="left"/>
      <w:pPr>
        <w:tabs>
          <w:tab w:val="num" w:pos="360"/>
        </w:tabs>
        <w:ind w:left="360" w:hanging="360"/>
      </w:pPr>
      <w:rPr>
        <w:rFonts w:ascii="Wingdings" w:hAnsi="Wingdings" w:hint="default"/>
      </w:rPr>
    </w:lvl>
    <w:lvl w:ilvl="2">
      <w:start w:val="1"/>
      <w:numFmt w:val="lowerRoman"/>
      <w:lvlText w:val="%3."/>
      <w:legacy w:legacy="1" w:legacySpace="120" w:legacyIndent="360"/>
      <w:lvlJc w:val="left"/>
    </w:lvl>
    <w:lvl w:ilvl="3">
      <w:start w:val="1"/>
      <w:numFmt w:val="decimal"/>
      <w:lvlText w:val="%4."/>
      <w:legacy w:legacy="1" w:legacySpace="120" w:legacyIndent="360"/>
      <w:lvlJc w:val="left"/>
    </w:lvl>
    <w:lvl w:ilvl="4">
      <w:start w:val="1"/>
      <w:numFmt w:val="lowerLetter"/>
      <w:lvlText w:val="%5."/>
      <w:legacy w:legacy="1" w:legacySpace="120" w:legacyIndent="360"/>
      <w:lvlJc w:val="left"/>
    </w:lvl>
    <w:lvl w:ilvl="5">
      <w:start w:val="1"/>
      <w:numFmt w:val="lowerRoman"/>
      <w:lvlText w:val="%6."/>
      <w:legacy w:legacy="1" w:legacySpace="120" w:legacyIndent="360"/>
      <w:lvlJc w:val="left"/>
    </w:lvl>
    <w:lvl w:ilvl="6">
      <w:start w:val="1"/>
      <w:numFmt w:val="decimal"/>
      <w:lvlText w:val="%7."/>
      <w:legacy w:legacy="1" w:legacySpace="120" w:legacyIndent="360"/>
      <w:lvlJc w:val="left"/>
    </w:lvl>
    <w:lvl w:ilvl="7">
      <w:start w:val="1"/>
      <w:numFmt w:val="lowerLetter"/>
      <w:lvlText w:val="%8."/>
      <w:legacy w:legacy="1" w:legacySpace="120" w:legacyIndent="360"/>
      <w:lvlJc w:val="left"/>
    </w:lvl>
    <w:lvl w:ilvl="8">
      <w:start w:val="1"/>
      <w:numFmt w:val="lowerRoman"/>
      <w:lvlText w:val="%9."/>
      <w:legacy w:legacy="1" w:legacySpace="120" w:legacyIndent="360"/>
      <w:lvlJc w:val="left"/>
    </w:lvl>
  </w:abstractNum>
  <w:abstractNum w:abstractNumId="6" w15:restartNumberingAfterBreak="0">
    <w:nsid w:val="094978D5"/>
    <w:multiLevelType w:val="hybridMultilevel"/>
    <w:tmpl w:val="CDDAB89C"/>
    <w:lvl w:ilvl="0" w:tplc="FFFFFFFF">
      <w:start w:val="1"/>
      <w:numFmt w:val="decimal"/>
      <w:lvlText w:val="%1."/>
      <w:lvlJc w:val="left"/>
      <w:pPr>
        <w:ind w:left="362" w:hanging="362"/>
      </w:pPr>
      <w:rPr>
        <w:rFonts w:ascii="Sylfaen" w:eastAsia="Times New Roman" w:hAnsi="Sylfaen" w:cs="Times New Roman" w:hint="default"/>
        <w:w w:val="97"/>
        <w:sz w:val="24"/>
        <w:szCs w:val="24"/>
        <w:lang w:val="pl-PL" w:eastAsia="pl-PL" w:bidi="pl-PL"/>
      </w:rPr>
    </w:lvl>
    <w:lvl w:ilvl="1" w:tplc="FFFFFFFF">
      <w:numFmt w:val="bullet"/>
      <w:lvlText w:val="•"/>
      <w:lvlJc w:val="left"/>
      <w:pPr>
        <w:ind w:left="1440" w:hanging="362"/>
      </w:pPr>
      <w:rPr>
        <w:rFonts w:hint="default"/>
        <w:lang w:val="pl-PL" w:eastAsia="pl-PL" w:bidi="pl-PL"/>
      </w:rPr>
    </w:lvl>
    <w:lvl w:ilvl="2" w:tplc="FFFFFFFF">
      <w:numFmt w:val="bullet"/>
      <w:lvlText w:val="•"/>
      <w:lvlJc w:val="left"/>
      <w:pPr>
        <w:ind w:left="2524" w:hanging="362"/>
      </w:pPr>
      <w:rPr>
        <w:rFonts w:hint="default"/>
        <w:lang w:val="pl-PL" w:eastAsia="pl-PL" w:bidi="pl-PL"/>
      </w:rPr>
    </w:lvl>
    <w:lvl w:ilvl="3" w:tplc="FFFFFFFF">
      <w:numFmt w:val="bullet"/>
      <w:lvlText w:val="•"/>
      <w:lvlJc w:val="left"/>
      <w:pPr>
        <w:ind w:left="3608" w:hanging="362"/>
      </w:pPr>
      <w:rPr>
        <w:rFonts w:hint="default"/>
        <w:lang w:val="pl-PL" w:eastAsia="pl-PL" w:bidi="pl-PL"/>
      </w:rPr>
    </w:lvl>
    <w:lvl w:ilvl="4" w:tplc="FFFFFFFF">
      <w:numFmt w:val="bullet"/>
      <w:lvlText w:val="•"/>
      <w:lvlJc w:val="left"/>
      <w:pPr>
        <w:ind w:left="4692" w:hanging="362"/>
      </w:pPr>
      <w:rPr>
        <w:rFonts w:hint="default"/>
        <w:lang w:val="pl-PL" w:eastAsia="pl-PL" w:bidi="pl-PL"/>
      </w:rPr>
    </w:lvl>
    <w:lvl w:ilvl="5" w:tplc="FFFFFFFF">
      <w:numFmt w:val="bullet"/>
      <w:lvlText w:val="•"/>
      <w:lvlJc w:val="left"/>
      <w:pPr>
        <w:ind w:left="5776" w:hanging="362"/>
      </w:pPr>
      <w:rPr>
        <w:rFonts w:hint="default"/>
        <w:lang w:val="pl-PL" w:eastAsia="pl-PL" w:bidi="pl-PL"/>
      </w:rPr>
    </w:lvl>
    <w:lvl w:ilvl="6" w:tplc="FFFFFFFF">
      <w:numFmt w:val="bullet"/>
      <w:lvlText w:val="•"/>
      <w:lvlJc w:val="left"/>
      <w:pPr>
        <w:ind w:left="6860" w:hanging="362"/>
      </w:pPr>
      <w:rPr>
        <w:rFonts w:hint="default"/>
        <w:lang w:val="pl-PL" w:eastAsia="pl-PL" w:bidi="pl-PL"/>
      </w:rPr>
    </w:lvl>
    <w:lvl w:ilvl="7" w:tplc="FFFFFFFF">
      <w:numFmt w:val="bullet"/>
      <w:lvlText w:val="•"/>
      <w:lvlJc w:val="left"/>
      <w:pPr>
        <w:ind w:left="7944" w:hanging="362"/>
      </w:pPr>
      <w:rPr>
        <w:rFonts w:hint="default"/>
        <w:lang w:val="pl-PL" w:eastAsia="pl-PL" w:bidi="pl-PL"/>
      </w:rPr>
    </w:lvl>
    <w:lvl w:ilvl="8" w:tplc="FFFFFFFF">
      <w:numFmt w:val="bullet"/>
      <w:lvlText w:val="•"/>
      <w:lvlJc w:val="left"/>
      <w:pPr>
        <w:ind w:left="9028" w:hanging="362"/>
      </w:pPr>
      <w:rPr>
        <w:rFonts w:hint="default"/>
        <w:lang w:val="pl-PL" w:eastAsia="pl-PL" w:bidi="pl-PL"/>
      </w:rPr>
    </w:lvl>
  </w:abstractNum>
  <w:abstractNum w:abstractNumId="7" w15:restartNumberingAfterBreak="0">
    <w:nsid w:val="0CCA64D5"/>
    <w:multiLevelType w:val="singleLevel"/>
    <w:tmpl w:val="B494FF02"/>
    <w:styleLink w:val="Numbered2"/>
    <w:lvl w:ilvl="0">
      <w:start w:val="15"/>
      <w:numFmt w:val="upperRoman"/>
      <w:lvlText w:val="%1."/>
      <w:lvlJc w:val="left"/>
      <w:pPr>
        <w:tabs>
          <w:tab w:val="num" w:pos="624"/>
        </w:tabs>
        <w:ind w:left="624" w:hanging="624"/>
      </w:pPr>
      <w:rPr>
        <w:rFonts w:hint="default"/>
        <w:b/>
        <w:i w:val="0"/>
      </w:rPr>
    </w:lvl>
  </w:abstractNum>
  <w:abstractNum w:abstractNumId="8" w15:restartNumberingAfterBreak="0">
    <w:nsid w:val="112C6EBD"/>
    <w:multiLevelType w:val="hybridMultilevel"/>
    <w:tmpl w:val="464663BA"/>
    <w:styleLink w:val="ImportedStyle517"/>
    <w:lvl w:ilvl="0" w:tplc="3402A9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7E8F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2A71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06F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E01B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4A41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C0C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2EB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64C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B022CD"/>
    <w:multiLevelType w:val="singleLevel"/>
    <w:tmpl w:val="040E0C92"/>
    <w:lvl w:ilvl="0">
      <w:start w:val="12"/>
      <w:numFmt w:val="upperRoman"/>
      <w:pStyle w:val="Nagwek5"/>
      <w:lvlText w:val="%1."/>
      <w:lvlJc w:val="left"/>
      <w:pPr>
        <w:tabs>
          <w:tab w:val="num" w:pos="720"/>
        </w:tabs>
        <w:ind w:left="454" w:hanging="454"/>
      </w:pPr>
      <w:rPr>
        <w:rFonts w:ascii="Times New Roman" w:hAnsi="Times New Roman" w:cs="Times New Roman" w:hint="default"/>
        <w:b/>
        <w:i w:val="0"/>
        <w:sz w:val="24"/>
        <w:szCs w:val="24"/>
      </w:rPr>
    </w:lvl>
  </w:abstractNum>
  <w:abstractNum w:abstractNumId="10" w15:restartNumberingAfterBreak="0">
    <w:nsid w:val="19AB6FA5"/>
    <w:multiLevelType w:val="hybridMultilevel"/>
    <w:tmpl w:val="CDDAB89C"/>
    <w:lvl w:ilvl="0" w:tplc="F230B680">
      <w:start w:val="1"/>
      <w:numFmt w:val="decimal"/>
      <w:lvlText w:val="%1."/>
      <w:lvlJc w:val="left"/>
      <w:pPr>
        <w:ind w:left="2773" w:hanging="362"/>
      </w:pPr>
      <w:rPr>
        <w:rFonts w:ascii="Sylfaen" w:eastAsia="Times New Roman" w:hAnsi="Sylfaen" w:cs="Times New Roman" w:hint="default"/>
        <w:w w:val="97"/>
        <w:sz w:val="24"/>
        <w:szCs w:val="24"/>
        <w:lang w:val="pl-PL" w:eastAsia="pl-PL" w:bidi="pl-PL"/>
      </w:rPr>
    </w:lvl>
    <w:lvl w:ilvl="1" w:tplc="ECCE2012">
      <w:numFmt w:val="bullet"/>
      <w:lvlText w:val="•"/>
      <w:lvlJc w:val="left"/>
      <w:pPr>
        <w:ind w:left="3851" w:hanging="362"/>
      </w:pPr>
      <w:rPr>
        <w:rFonts w:hint="default"/>
        <w:lang w:val="pl-PL" w:eastAsia="pl-PL" w:bidi="pl-PL"/>
      </w:rPr>
    </w:lvl>
    <w:lvl w:ilvl="2" w:tplc="AC6C3D84">
      <w:numFmt w:val="bullet"/>
      <w:lvlText w:val="•"/>
      <w:lvlJc w:val="left"/>
      <w:pPr>
        <w:ind w:left="4935" w:hanging="362"/>
      </w:pPr>
      <w:rPr>
        <w:rFonts w:hint="default"/>
        <w:lang w:val="pl-PL" w:eastAsia="pl-PL" w:bidi="pl-PL"/>
      </w:rPr>
    </w:lvl>
    <w:lvl w:ilvl="3" w:tplc="7248B906">
      <w:numFmt w:val="bullet"/>
      <w:lvlText w:val="•"/>
      <w:lvlJc w:val="left"/>
      <w:pPr>
        <w:ind w:left="6019" w:hanging="362"/>
      </w:pPr>
      <w:rPr>
        <w:rFonts w:hint="default"/>
        <w:lang w:val="pl-PL" w:eastAsia="pl-PL" w:bidi="pl-PL"/>
      </w:rPr>
    </w:lvl>
    <w:lvl w:ilvl="4" w:tplc="C2F84918">
      <w:numFmt w:val="bullet"/>
      <w:lvlText w:val="•"/>
      <w:lvlJc w:val="left"/>
      <w:pPr>
        <w:ind w:left="7103" w:hanging="362"/>
      </w:pPr>
      <w:rPr>
        <w:rFonts w:hint="default"/>
        <w:lang w:val="pl-PL" w:eastAsia="pl-PL" w:bidi="pl-PL"/>
      </w:rPr>
    </w:lvl>
    <w:lvl w:ilvl="5" w:tplc="75221B02">
      <w:numFmt w:val="bullet"/>
      <w:lvlText w:val="•"/>
      <w:lvlJc w:val="left"/>
      <w:pPr>
        <w:ind w:left="8187" w:hanging="362"/>
      </w:pPr>
      <w:rPr>
        <w:rFonts w:hint="default"/>
        <w:lang w:val="pl-PL" w:eastAsia="pl-PL" w:bidi="pl-PL"/>
      </w:rPr>
    </w:lvl>
    <w:lvl w:ilvl="6" w:tplc="A002F964">
      <w:numFmt w:val="bullet"/>
      <w:lvlText w:val="•"/>
      <w:lvlJc w:val="left"/>
      <w:pPr>
        <w:ind w:left="9271" w:hanging="362"/>
      </w:pPr>
      <w:rPr>
        <w:rFonts w:hint="default"/>
        <w:lang w:val="pl-PL" w:eastAsia="pl-PL" w:bidi="pl-PL"/>
      </w:rPr>
    </w:lvl>
    <w:lvl w:ilvl="7" w:tplc="FE246820">
      <w:numFmt w:val="bullet"/>
      <w:lvlText w:val="•"/>
      <w:lvlJc w:val="left"/>
      <w:pPr>
        <w:ind w:left="10355" w:hanging="362"/>
      </w:pPr>
      <w:rPr>
        <w:rFonts w:hint="default"/>
        <w:lang w:val="pl-PL" w:eastAsia="pl-PL" w:bidi="pl-PL"/>
      </w:rPr>
    </w:lvl>
    <w:lvl w:ilvl="8" w:tplc="16DC5336">
      <w:numFmt w:val="bullet"/>
      <w:lvlText w:val="•"/>
      <w:lvlJc w:val="left"/>
      <w:pPr>
        <w:ind w:left="11439" w:hanging="362"/>
      </w:pPr>
      <w:rPr>
        <w:rFonts w:hint="default"/>
        <w:lang w:val="pl-PL" w:eastAsia="pl-PL" w:bidi="pl-PL"/>
      </w:rPr>
    </w:lvl>
  </w:abstractNum>
  <w:abstractNum w:abstractNumId="11" w15:restartNumberingAfterBreak="0">
    <w:nsid w:val="1F6B78B1"/>
    <w:multiLevelType w:val="multilevel"/>
    <w:tmpl w:val="D92E5014"/>
    <w:styleLink w:val="ImportedStyl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539F3"/>
    <w:multiLevelType w:val="hybridMultilevel"/>
    <w:tmpl w:val="DC9619AE"/>
    <w:lvl w:ilvl="0" w:tplc="413CF58E">
      <w:start w:val="3"/>
      <w:numFmt w:val="decimal"/>
      <w:pStyle w:val="BOMB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E6EC0"/>
    <w:multiLevelType w:val="hybridMultilevel"/>
    <w:tmpl w:val="15549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8B2665"/>
    <w:multiLevelType w:val="hybridMultilevel"/>
    <w:tmpl w:val="CDDAB89C"/>
    <w:lvl w:ilvl="0" w:tplc="FFFFFFFF">
      <w:start w:val="1"/>
      <w:numFmt w:val="decimal"/>
      <w:lvlText w:val="%1."/>
      <w:lvlJc w:val="left"/>
      <w:pPr>
        <w:ind w:left="362" w:hanging="362"/>
      </w:pPr>
      <w:rPr>
        <w:rFonts w:ascii="Sylfaen" w:eastAsia="Times New Roman" w:hAnsi="Sylfaen" w:cs="Times New Roman" w:hint="default"/>
        <w:w w:val="97"/>
        <w:sz w:val="24"/>
        <w:szCs w:val="24"/>
        <w:lang w:val="pl-PL" w:eastAsia="pl-PL" w:bidi="pl-PL"/>
      </w:rPr>
    </w:lvl>
    <w:lvl w:ilvl="1" w:tplc="FFFFFFFF">
      <w:numFmt w:val="bullet"/>
      <w:lvlText w:val="•"/>
      <w:lvlJc w:val="left"/>
      <w:pPr>
        <w:ind w:left="1440" w:hanging="362"/>
      </w:pPr>
      <w:rPr>
        <w:rFonts w:hint="default"/>
        <w:lang w:val="pl-PL" w:eastAsia="pl-PL" w:bidi="pl-PL"/>
      </w:rPr>
    </w:lvl>
    <w:lvl w:ilvl="2" w:tplc="FFFFFFFF">
      <w:numFmt w:val="bullet"/>
      <w:lvlText w:val="•"/>
      <w:lvlJc w:val="left"/>
      <w:pPr>
        <w:ind w:left="2524" w:hanging="362"/>
      </w:pPr>
      <w:rPr>
        <w:rFonts w:hint="default"/>
        <w:lang w:val="pl-PL" w:eastAsia="pl-PL" w:bidi="pl-PL"/>
      </w:rPr>
    </w:lvl>
    <w:lvl w:ilvl="3" w:tplc="FFFFFFFF">
      <w:numFmt w:val="bullet"/>
      <w:lvlText w:val="•"/>
      <w:lvlJc w:val="left"/>
      <w:pPr>
        <w:ind w:left="3608" w:hanging="362"/>
      </w:pPr>
      <w:rPr>
        <w:rFonts w:hint="default"/>
        <w:lang w:val="pl-PL" w:eastAsia="pl-PL" w:bidi="pl-PL"/>
      </w:rPr>
    </w:lvl>
    <w:lvl w:ilvl="4" w:tplc="FFFFFFFF">
      <w:numFmt w:val="bullet"/>
      <w:lvlText w:val="•"/>
      <w:lvlJc w:val="left"/>
      <w:pPr>
        <w:ind w:left="4692" w:hanging="362"/>
      </w:pPr>
      <w:rPr>
        <w:rFonts w:hint="default"/>
        <w:lang w:val="pl-PL" w:eastAsia="pl-PL" w:bidi="pl-PL"/>
      </w:rPr>
    </w:lvl>
    <w:lvl w:ilvl="5" w:tplc="FFFFFFFF">
      <w:numFmt w:val="bullet"/>
      <w:lvlText w:val="•"/>
      <w:lvlJc w:val="left"/>
      <w:pPr>
        <w:ind w:left="5776" w:hanging="362"/>
      </w:pPr>
      <w:rPr>
        <w:rFonts w:hint="default"/>
        <w:lang w:val="pl-PL" w:eastAsia="pl-PL" w:bidi="pl-PL"/>
      </w:rPr>
    </w:lvl>
    <w:lvl w:ilvl="6" w:tplc="FFFFFFFF">
      <w:numFmt w:val="bullet"/>
      <w:lvlText w:val="•"/>
      <w:lvlJc w:val="left"/>
      <w:pPr>
        <w:ind w:left="6860" w:hanging="362"/>
      </w:pPr>
      <w:rPr>
        <w:rFonts w:hint="default"/>
        <w:lang w:val="pl-PL" w:eastAsia="pl-PL" w:bidi="pl-PL"/>
      </w:rPr>
    </w:lvl>
    <w:lvl w:ilvl="7" w:tplc="FFFFFFFF">
      <w:numFmt w:val="bullet"/>
      <w:lvlText w:val="•"/>
      <w:lvlJc w:val="left"/>
      <w:pPr>
        <w:ind w:left="7944" w:hanging="362"/>
      </w:pPr>
      <w:rPr>
        <w:rFonts w:hint="default"/>
        <w:lang w:val="pl-PL" w:eastAsia="pl-PL" w:bidi="pl-PL"/>
      </w:rPr>
    </w:lvl>
    <w:lvl w:ilvl="8" w:tplc="FFFFFFFF">
      <w:numFmt w:val="bullet"/>
      <w:lvlText w:val="•"/>
      <w:lvlJc w:val="left"/>
      <w:pPr>
        <w:ind w:left="9028" w:hanging="362"/>
      </w:pPr>
      <w:rPr>
        <w:rFonts w:hint="default"/>
        <w:lang w:val="pl-PL" w:eastAsia="pl-PL" w:bidi="pl-PL"/>
      </w:rPr>
    </w:lvl>
  </w:abstractNum>
  <w:abstractNum w:abstractNumId="15" w15:restartNumberingAfterBreak="0">
    <w:nsid w:val="269015F8"/>
    <w:multiLevelType w:val="hybridMultilevel"/>
    <w:tmpl w:val="1F381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9469B"/>
    <w:multiLevelType w:val="hybridMultilevel"/>
    <w:tmpl w:val="3746DE68"/>
    <w:lvl w:ilvl="0" w:tplc="E55CB942">
      <w:start w:val="1"/>
      <w:numFmt w:val="decimal"/>
      <w:lvlText w:val="%1."/>
      <w:lvlJc w:val="left"/>
      <w:pPr>
        <w:ind w:left="1193"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03994"/>
    <w:multiLevelType w:val="hybridMultilevel"/>
    <w:tmpl w:val="43268E10"/>
    <w:styleLink w:val="ImportedStyle8"/>
    <w:lvl w:ilvl="0" w:tplc="70E699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98BF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285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E05B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F430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8CF3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4C55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D433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5EBA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FD91769"/>
    <w:multiLevelType w:val="multilevel"/>
    <w:tmpl w:val="60889A18"/>
    <w:styleLink w:val="ImportedStyle7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1115FB9"/>
    <w:multiLevelType w:val="hybridMultilevel"/>
    <w:tmpl w:val="0D329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007EE4"/>
    <w:multiLevelType w:val="hybridMultilevel"/>
    <w:tmpl w:val="B686B11A"/>
    <w:lvl w:ilvl="0" w:tplc="FFFFFFFF">
      <w:start w:val="1"/>
      <w:numFmt w:val="bullet"/>
      <w:pStyle w:val="KRESKA"/>
      <w:lvlText w:val="–"/>
      <w:lvlJc w:val="left"/>
      <w:pPr>
        <w:tabs>
          <w:tab w:val="num" w:pos="3473"/>
        </w:tabs>
        <w:ind w:left="3453" w:hanging="340"/>
      </w:pPr>
      <w:rPr>
        <w:rFonts w:ascii="Times New Roman" w:hAnsi="Times New Roman" w:cs="Times New Roman" w:hint="default"/>
        <w:color w:val="auto"/>
        <w:sz w:val="16"/>
      </w:rPr>
    </w:lvl>
    <w:lvl w:ilvl="1" w:tplc="FFFFFFFF">
      <w:start w:val="3"/>
      <w:numFmt w:val="bullet"/>
      <w:lvlText w:val="–"/>
      <w:lvlJc w:val="left"/>
      <w:pPr>
        <w:tabs>
          <w:tab w:val="num" w:pos="4553"/>
        </w:tabs>
        <w:ind w:left="4553" w:hanging="360"/>
      </w:pPr>
      <w:rPr>
        <w:rFonts w:ascii="Times New Roman" w:eastAsia="Times New Roman" w:hAnsi="Times New Roman" w:cs="Times New Roman" w:hint="default"/>
      </w:rPr>
    </w:lvl>
    <w:lvl w:ilvl="2" w:tplc="FFFFFFFF">
      <w:start w:val="1"/>
      <w:numFmt w:val="lowerLetter"/>
      <w:lvlText w:val="%3)"/>
      <w:lvlJc w:val="left"/>
      <w:pPr>
        <w:tabs>
          <w:tab w:val="num" w:pos="5310"/>
        </w:tabs>
        <w:ind w:left="5310" w:hanging="397"/>
      </w:pPr>
    </w:lvl>
    <w:lvl w:ilvl="3" w:tplc="FFFFFFFF">
      <w:start w:val="1"/>
      <w:numFmt w:val="decimal"/>
      <w:lvlText w:val="%4."/>
      <w:lvlJc w:val="left"/>
      <w:pPr>
        <w:tabs>
          <w:tab w:val="num" w:pos="5993"/>
        </w:tabs>
        <w:ind w:left="5993" w:hanging="360"/>
      </w:pPr>
    </w:lvl>
    <w:lvl w:ilvl="4" w:tplc="FFFFFFFF">
      <w:start w:val="1"/>
      <w:numFmt w:val="decimal"/>
      <w:lvlText w:val="%5."/>
      <w:lvlJc w:val="left"/>
      <w:pPr>
        <w:tabs>
          <w:tab w:val="num" w:pos="6713"/>
        </w:tabs>
        <w:ind w:left="6713" w:hanging="360"/>
      </w:pPr>
    </w:lvl>
    <w:lvl w:ilvl="5" w:tplc="FFFFFFFF">
      <w:start w:val="1"/>
      <w:numFmt w:val="decimal"/>
      <w:lvlText w:val="%6."/>
      <w:lvlJc w:val="left"/>
      <w:pPr>
        <w:tabs>
          <w:tab w:val="num" w:pos="7433"/>
        </w:tabs>
        <w:ind w:left="7433" w:hanging="360"/>
      </w:pPr>
    </w:lvl>
    <w:lvl w:ilvl="6" w:tplc="FFFFFFFF">
      <w:start w:val="1"/>
      <w:numFmt w:val="decimal"/>
      <w:lvlText w:val="%7."/>
      <w:lvlJc w:val="left"/>
      <w:pPr>
        <w:tabs>
          <w:tab w:val="num" w:pos="8153"/>
        </w:tabs>
        <w:ind w:left="8153" w:hanging="360"/>
      </w:pPr>
    </w:lvl>
    <w:lvl w:ilvl="7" w:tplc="FFFFFFFF">
      <w:start w:val="1"/>
      <w:numFmt w:val="decimal"/>
      <w:lvlText w:val="%8."/>
      <w:lvlJc w:val="left"/>
      <w:pPr>
        <w:tabs>
          <w:tab w:val="num" w:pos="8873"/>
        </w:tabs>
        <w:ind w:left="8873" w:hanging="360"/>
      </w:pPr>
    </w:lvl>
    <w:lvl w:ilvl="8" w:tplc="FFFFFFFF">
      <w:start w:val="1"/>
      <w:numFmt w:val="decimal"/>
      <w:lvlText w:val="%9."/>
      <w:lvlJc w:val="left"/>
      <w:pPr>
        <w:tabs>
          <w:tab w:val="num" w:pos="9593"/>
        </w:tabs>
        <w:ind w:left="9593" w:hanging="360"/>
      </w:pPr>
    </w:lvl>
  </w:abstractNum>
  <w:abstractNum w:abstractNumId="21" w15:restartNumberingAfterBreak="0">
    <w:nsid w:val="444E16DE"/>
    <w:multiLevelType w:val="hybridMultilevel"/>
    <w:tmpl w:val="086C6DBA"/>
    <w:styleLink w:val="ImportedStyle61"/>
    <w:lvl w:ilvl="0" w:tplc="1BB66C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09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0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52C0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62E9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7C4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AA54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8501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166E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6822116"/>
    <w:multiLevelType w:val="hybridMultilevel"/>
    <w:tmpl w:val="1676F6DA"/>
    <w:styleLink w:val="ImportedStyle7"/>
    <w:lvl w:ilvl="0" w:tplc="C40C9D8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1E71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647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A5D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028B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0E12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E4FD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C473F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295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76A6907"/>
    <w:multiLevelType w:val="hybridMultilevel"/>
    <w:tmpl w:val="CDDAB89C"/>
    <w:lvl w:ilvl="0" w:tplc="FFFFFFFF">
      <w:start w:val="1"/>
      <w:numFmt w:val="decimal"/>
      <w:lvlText w:val="%1."/>
      <w:lvlJc w:val="left"/>
      <w:pPr>
        <w:ind w:left="362" w:hanging="362"/>
      </w:pPr>
      <w:rPr>
        <w:rFonts w:ascii="Sylfaen" w:eastAsia="Times New Roman" w:hAnsi="Sylfaen" w:cs="Times New Roman" w:hint="default"/>
        <w:w w:val="97"/>
        <w:sz w:val="24"/>
        <w:szCs w:val="24"/>
        <w:lang w:val="pl-PL" w:eastAsia="pl-PL" w:bidi="pl-PL"/>
      </w:rPr>
    </w:lvl>
    <w:lvl w:ilvl="1" w:tplc="FFFFFFFF">
      <w:numFmt w:val="bullet"/>
      <w:lvlText w:val="•"/>
      <w:lvlJc w:val="left"/>
      <w:pPr>
        <w:ind w:left="1440" w:hanging="362"/>
      </w:pPr>
      <w:rPr>
        <w:rFonts w:hint="default"/>
        <w:lang w:val="pl-PL" w:eastAsia="pl-PL" w:bidi="pl-PL"/>
      </w:rPr>
    </w:lvl>
    <w:lvl w:ilvl="2" w:tplc="FFFFFFFF">
      <w:numFmt w:val="bullet"/>
      <w:lvlText w:val="•"/>
      <w:lvlJc w:val="left"/>
      <w:pPr>
        <w:ind w:left="2524" w:hanging="362"/>
      </w:pPr>
      <w:rPr>
        <w:rFonts w:hint="default"/>
        <w:lang w:val="pl-PL" w:eastAsia="pl-PL" w:bidi="pl-PL"/>
      </w:rPr>
    </w:lvl>
    <w:lvl w:ilvl="3" w:tplc="FFFFFFFF">
      <w:numFmt w:val="bullet"/>
      <w:lvlText w:val="•"/>
      <w:lvlJc w:val="left"/>
      <w:pPr>
        <w:ind w:left="3608" w:hanging="362"/>
      </w:pPr>
      <w:rPr>
        <w:rFonts w:hint="default"/>
        <w:lang w:val="pl-PL" w:eastAsia="pl-PL" w:bidi="pl-PL"/>
      </w:rPr>
    </w:lvl>
    <w:lvl w:ilvl="4" w:tplc="FFFFFFFF">
      <w:numFmt w:val="bullet"/>
      <w:lvlText w:val="•"/>
      <w:lvlJc w:val="left"/>
      <w:pPr>
        <w:ind w:left="4692" w:hanging="362"/>
      </w:pPr>
      <w:rPr>
        <w:rFonts w:hint="default"/>
        <w:lang w:val="pl-PL" w:eastAsia="pl-PL" w:bidi="pl-PL"/>
      </w:rPr>
    </w:lvl>
    <w:lvl w:ilvl="5" w:tplc="FFFFFFFF">
      <w:numFmt w:val="bullet"/>
      <w:lvlText w:val="•"/>
      <w:lvlJc w:val="left"/>
      <w:pPr>
        <w:ind w:left="5776" w:hanging="362"/>
      </w:pPr>
      <w:rPr>
        <w:rFonts w:hint="default"/>
        <w:lang w:val="pl-PL" w:eastAsia="pl-PL" w:bidi="pl-PL"/>
      </w:rPr>
    </w:lvl>
    <w:lvl w:ilvl="6" w:tplc="FFFFFFFF">
      <w:numFmt w:val="bullet"/>
      <w:lvlText w:val="•"/>
      <w:lvlJc w:val="left"/>
      <w:pPr>
        <w:ind w:left="6860" w:hanging="362"/>
      </w:pPr>
      <w:rPr>
        <w:rFonts w:hint="default"/>
        <w:lang w:val="pl-PL" w:eastAsia="pl-PL" w:bidi="pl-PL"/>
      </w:rPr>
    </w:lvl>
    <w:lvl w:ilvl="7" w:tplc="FFFFFFFF">
      <w:numFmt w:val="bullet"/>
      <w:lvlText w:val="•"/>
      <w:lvlJc w:val="left"/>
      <w:pPr>
        <w:ind w:left="7944" w:hanging="362"/>
      </w:pPr>
      <w:rPr>
        <w:rFonts w:hint="default"/>
        <w:lang w:val="pl-PL" w:eastAsia="pl-PL" w:bidi="pl-PL"/>
      </w:rPr>
    </w:lvl>
    <w:lvl w:ilvl="8" w:tplc="FFFFFFFF">
      <w:numFmt w:val="bullet"/>
      <w:lvlText w:val="•"/>
      <w:lvlJc w:val="left"/>
      <w:pPr>
        <w:ind w:left="9028" w:hanging="362"/>
      </w:pPr>
      <w:rPr>
        <w:rFonts w:hint="default"/>
        <w:lang w:val="pl-PL" w:eastAsia="pl-PL" w:bidi="pl-PL"/>
      </w:rPr>
    </w:lvl>
  </w:abstractNum>
  <w:abstractNum w:abstractNumId="24" w15:restartNumberingAfterBreak="0">
    <w:nsid w:val="484B2411"/>
    <w:multiLevelType w:val="hybridMultilevel"/>
    <w:tmpl w:val="CDDAB89C"/>
    <w:lvl w:ilvl="0" w:tplc="FFFFFFFF">
      <w:start w:val="1"/>
      <w:numFmt w:val="decimal"/>
      <w:lvlText w:val="%1."/>
      <w:lvlJc w:val="left"/>
      <w:pPr>
        <w:ind w:left="362" w:hanging="362"/>
      </w:pPr>
      <w:rPr>
        <w:rFonts w:ascii="Sylfaen" w:eastAsia="Times New Roman" w:hAnsi="Sylfaen" w:cs="Times New Roman" w:hint="default"/>
        <w:w w:val="97"/>
        <w:sz w:val="24"/>
        <w:szCs w:val="24"/>
        <w:lang w:val="pl-PL" w:eastAsia="pl-PL" w:bidi="pl-PL"/>
      </w:rPr>
    </w:lvl>
    <w:lvl w:ilvl="1" w:tplc="FFFFFFFF">
      <w:numFmt w:val="bullet"/>
      <w:lvlText w:val="•"/>
      <w:lvlJc w:val="left"/>
      <w:pPr>
        <w:ind w:left="1440" w:hanging="362"/>
      </w:pPr>
      <w:rPr>
        <w:rFonts w:hint="default"/>
        <w:lang w:val="pl-PL" w:eastAsia="pl-PL" w:bidi="pl-PL"/>
      </w:rPr>
    </w:lvl>
    <w:lvl w:ilvl="2" w:tplc="FFFFFFFF">
      <w:numFmt w:val="bullet"/>
      <w:lvlText w:val="•"/>
      <w:lvlJc w:val="left"/>
      <w:pPr>
        <w:ind w:left="2524" w:hanging="362"/>
      </w:pPr>
      <w:rPr>
        <w:rFonts w:hint="default"/>
        <w:lang w:val="pl-PL" w:eastAsia="pl-PL" w:bidi="pl-PL"/>
      </w:rPr>
    </w:lvl>
    <w:lvl w:ilvl="3" w:tplc="FFFFFFFF">
      <w:numFmt w:val="bullet"/>
      <w:lvlText w:val="•"/>
      <w:lvlJc w:val="left"/>
      <w:pPr>
        <w:ind w:left="3608" w:hanging="362"/>
      </w:pPr>
      <w:rPr>
        <w:rFonts w:hint="default"/>
        <w:lang w:val="pl-PL" w:eastAsia="pl-PL" w:bidi="pl-PL"/>
      </w:rPr>
    </w:lvl>
    <w:lvl w:ilvl="4" w:tplc="FFFFFFFF">
      <w:numFmt w:val="bullet"/>
      <w:lvlText w:val="•"/>
      <w:lvlJc w:val="left"/>
      <w:pPr>
        <w:ind w:left="4692" w:hanging="362"/>
      </w:pPr>
      <w:rPr>
        <w:rFonts w:hint="default"/>
        <w:lang w:val="pl-PL" w:eastAsia="pl-PL" w:bidi="pl-PL"/>
      </w:rPr>
    </w:lvl>
    <w:lvl w:ilvl="5" w:tplc="FFFFFFFF">
      <w:numFmt w:val="bullet"/>
      <w:lvlText w:val="•"/>
      <w:lvlJc w:val="left"/>
      <w:pPr>
        <w:ind w:left="5776" w:hanging="362"/>
      </w:pPr>
      <w:rPr>
        <w:rFonts w:hint="default"/>
        <w:lang w:val="pl-PL" w:eastAsia="pl-PL" w:bidi="pl-PL"/>
      </w:rPr>
    </w:lvl>
    <w:lvl w:ilvl="6" w:tplc="FFFFFFFF">
      <w:numFmt w:val="bullet"/>
      <w:lvlText w:val="•"/>
      <w:lvlJc w:val="left"/>
      <w:pPr>
        <w:ind w:left="6860" w:hanging="362"/>
      </w:pPr>
      <w:rPr>
        <w:rFonts w:hint="default"/>
        <w:lang w:val="pl-PL" w:eastAsia="pl-PL" w:bidi="pl-PL"/>
      </w:rPr>
    </w:lvl>
    <w:lvl w:ilvl="7" w:tplc="FFFFFFFF">
      <w:numFmt w:val="bullet"/>
      <w:lvlText w:val="•"/>
      <w:lvlJc w:val="left"/>
      <w:pPr>
        <w:ind w:left="7944" w:hanging="362"/>
      </w:pPr>
      <w:rPr>
        <w:rFonts w:hint="default"/>
        <w:lang w:val="pl-PL" w:eastAsia="pl-PL" w:bidi="pl-PL"/>
      </w:rPr>
    </w:lvl>
    <w:lvl w:ilvl="8" w:tplc="FFFFFFFF">
      <w:numFmt w:val="bullet"/>
      <w:lvlText w:val="•"/>
      <w:lvlJc w:val="left"/>
      <w:pPr>
        <w:ind w:left="9028" w:hanging="362"/>
      </w:pPr>
      <w:rPr>
        <w:rFonts w:hint="default"/>
        <w:lang w:val="pl-PL" w:eastAsia="pl-PL" w:bidi="pl-PL"/>
      </w:rPr>
    </w:lvl>
  </w:abstractNum>
  <w:abstractNum w:abstractNumId="25" w15:restartNumberingAfterBreak="0">
    <w:nsid w:val="48D43F80"/>
    <w:multiLevelType w:val="multilevel"/>
    <w:tmpl w:val="39FE593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C756FE2"/>
    <w:multiLevelType w:val="hybridMultilevel"/>
    <w:tmpl w:val="6C5EAE5C"/>
    <w:styleLink w:val="ImportedStyle411"/>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442296"/>
    <w:multiLevelType w:val="hybridMultilevel"/>
    <w:tmpl w:val="3DDEBAD0"/>
    <w:styleLink w:val="ImportedStyle68"/>
    <w:lvl w:ilvl="0" w:tplc="327A03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06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E83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4618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3E9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54FB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C65F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1420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0CB6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4034037"/>
    <w:multiLevelType w:val="hybridMultilevel"/>
    <w:tmpl w:val="A2426E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4161E72"/>
    <w:multiLevelType w:val="hybridMultilevel"/>
    <w:tmpl w:val="4F749EC4"/>
    <w:styleLink w:val="ImportedStyle41"/>
    <w:lvl w:ilvl="0" w:tplc="5FD86C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FC3F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5E1B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0F3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364B8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3824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C427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ECCB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D25F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440362"/>
    <w:multiLevelType w:val="hybridMultilevel"/>
    <w:tmpl w:val="D8DAB15C"/>
    <w:styleLink w:val="ImportedStyle412"/>
    <w:lvl w:ilvl="0" w:tplc="BCA8F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7EA6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B0AD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240A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AE293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805A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C038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FAE8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50799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E105B52"/>
    <w:multiLevelType w:val="multilevel"/>
    <w:tmpl w:val="929E1CC0"/>
    <w:styleLink w:val="ImportedStyle51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E203813"/>
    <w:multiLevelType w:val="hybridMultilevel"/>
    <w:tmpl w:val="FBEAE3D0"/>
    <w:styleLink w:val="ImportedStyle75"/>
    <w:lvl w:ilvl="0" w:tplc="59768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C28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96E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E6863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92E9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CBD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4AB5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E62F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687D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E873386"/>
    <w:multiLevelType w:val="hybridMultilevel"/>
    <w:tmpl w:val="9474BB24"/>
    <w:styleLink w:val="ImportedStyle51"/>
    <w:lvl w:ilvl="0" w:tplc="FFF623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86798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964C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0A7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24F40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8074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DAC6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4851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01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D97008"/>
    <w:multiLevelType w:val="hybridMultilevel"/>
    <w:tmpl w:val="C2107374"/>
    <w:lvl w:ilvl="0" w:tplc="FFFFFFFF">
      <w:start w:val="1"/>
      <w:numFmt w:val="decimal"/>
      <w:pStyle w:val="cyferki"/>
      <w:lvlText w:val="%1"/>
      <w:lvlJc w:val="left"/>
      <w:pPr>
        <w:tabs>
          <w:tab w:val="num" w:pos="1117"/>
        </w:tabs>
        <w:ind w:left="1117" w:hanging="360"/>
      </w:pPr>
    </w:lvl>
    <w:lvl w:ilvl="1" w:tplc="FFFFFFFF">
      <w:start w:val="2"/>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4305213"/>
    <w:multiLevelType w:val="hybridMultilevel"/>
    <w:tmpl w:val="D80E3AAC"/>
    <w:styleLink w:val="ImportedStyle514"/>
    <w:lvl w:ilvl="0" w:tplc="23B2E49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4C9E8E">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9AAF30">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44590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CA7F4">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88C968">
      <w:start w:val="1"/>
      <w:numFmt w:val="decimal"/>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7C7722">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C8710">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48326">
      <w:start w:val="1"/>
      <w:numFmt w:val="decimal"/>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52B0017"/>
    <w:multiLevelType w:val="singleLevel"/>
    <w:tmpl w:val="47DE8626"/>
    <w:lvl w:ilvl="0">
      <w:start w:val="8"/>
      <w:numFmt w:val="upperRoman"/>
      <w:pStyle w:val="Nagwek6"/>
      <w:lvlText w:val="%1."/>
      <w:legacy w:legacy="1" w:legacySpace="0" w:legacyIndent="283"/>
      <w:lvlJc w:val="left"/>
      <w:pPr>
        <w:ind w:left="283" w:hanging="283"/>
      </w:pPr>
    </w:lvl>
  </w:abstractNum>
  <w:abstractNum w:abstractNumId="37" w15:restartNumberingAfterBreak="0">
    <w:nsid w:val="68752D73"/>
    <w:multiLevelType w:val="hybridMultilevel"/>
    <w:tmpl w:val="0D329AB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9AC4C8D"/>
    <w:multiLevelType w:val="multilevel"/>
    <w:tmpl w:val="6316A35E"/>
    <w:lvl w:ilvl="0">
      <w:start w:val="5"/>
      <w:numFmt w:val="decimal"/>
      <w:pStyle w:val="opistechnicznyy"/>
      <w:lvlText w:val="%1."/>
      <w:lvlJc w:val="left"/>
      <w:pPr>
        <w:tabs>
          <w:tab w:val="num" w:pos="454"/>
        </w:tabs>
        <w:ind w:left="454" w:hanging="454"/>
      </w:pPr>
      <w:rPr>
        <w:rFonts w:ascii="Times New Roman" w:hAnsi="Times New Roman" w:hint="default"/>
        <w:b/>
        <w:i w:val="0"/>
        <w:sz w:val="28"/>
        <w:u w:val="single"/>
      </w:rPr>
    </w:lvl>
    <w:lvl w:ilvl="1">
      <w:start w:val="1"/>
      <w:numFmt w:val="decimal"/>
      <w:lvlText w:val="%1.%2."/>
      <w:lvlJc w:val="left"/>
      <w:pPr>
        <w:tabs>
          <w:tab w:val="num" w:pos="720"/>
        </w:tabs>
        <w:ind w:left="170" w:hanging="170"/>
      </w:pPr>
      <w:rPr>
        <w:rFonts w:ascii="Times New Roman" w:hAnsi="Times New Roman" w:hint="default"/>
        <w:b/>
        <w:i w:val="0"/>
        <w:sz w:val="30"/>
        <w:u w:val="none"/>
      </w:rPr>
    </w:lvl>
    <w:lvl w:ilvl="2">
      <w:start w:val="1"/>
      <w:numFmt w:val="decimal"/>
      <w:lvlText w:val="%1.%2.%3."/>
      <w:lvlJc w:val="left"/>
      <w:pPr>
        <w:tabs>
          <w:tab w:val="num" w:pos="1304"/>
        </w:tabs>
        <w:ind w:left="1304" w:hanging="737"/>
      </w:pPr>
      <w:rPr>
        <w:rFonts w:ascii="Times New Roman" w:hAnsi="Times New Roman" w:hint="default"/>
        <w:b/>
        <w:i w:val="0"/>
        <w:sz w:val="26"/>
      </w:rPr>
    </w:lvl>
    <w:lvl w:ilvl="3">
      <w:start w:val="1"/>
      <w:numFmt w:val="decimal"/>
      <w:lvlText w:val="%1.%2.%3.%4."/>
      <w:lvlJc w:val="left"/>
      <w:pPr>
        <w:tabs>
          <w:tab w:val="num" w:pos="2157"/>
        </w:tabs>
        <w:ind w:left="1361" w:hanging="284"/>
      </w:pPr>
      <w:rPr>
        <w:rFonts w:ascii="Times New Roman" w:hAnsi="Times New Roman" w:hint="default"/>
        <w:b/>
        <w:i/>
        <w:sz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E10286B"/>
    <w:multiLevelType w:val="hybridMultilevel"/>
    <w:tmpl w:val="B9903DC8"/>
    <w:styleLink w:val="ImportedStyle9"/>
    <w:lvl w:ilvl="0" w:tplc="A16E9F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D45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1EAD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7EE9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6D1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AEB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EB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129B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1CDED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D66073"/>
    <w:multiLevelType w:val="hybridMultilevel"/>
    <w:tmpl w:val="C3563BFC"/>
    <w:styleLink w:val="ImportedStyle5"/>
    <w:lvl w:ilvl="0" w:tplc="C2722F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BAF1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A6C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33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80E1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0823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EDEF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082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FA8D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30014A1"/>
    <w:multiLevelType w:val="multilevel"/>
    <w:tmpl w:val="2E54A696"/>
    <w:styleLink w:val="ImportedStyle1025"/>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3B110AE"/>
    <w:multiLevelType w:val="hybridMultilevel"/>
    <w:tmpl w:val="07964A10"/>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43" w15:restartNumberingAfterBreak="0">
    <w:nsid w:val="74374122"/>
    <w:multiLevelType w:val="hybridMultilevel"/>
    <w:tmpl w:val="4E36EFD0"/>
    <w:styleLink w:val="Numbered1"/>
    <w:lvl w:ilvl="0" w:tplc="FFFFFFFF">
      <w:start w:val="4"/>
      <w:numFmt w:val="decimal"/>
      <w:lvlText w:val="(%1)"/>
      <w:lvlJc w:val="left"/>
      <w:pPr>
        <w:tabs>
          <w:tab w:val="num" w:pos="1410"/>
        </w:tabs>
        <w:ind w:left="1410" w:hanging="705"/>
      </w:p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44" w15:restartNumberingAfterBreak="0">
    <w:nsid w:val="76F661E7"/>
    <w:multiLevelType w:val="hybridMultilevel"/>
    <w:tmpl w:val="ED5977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7A30ADE"/>
    <w:multiLevelType w:val="hybridMultilevel"/>
    <w:tmpl w:val="EC6CAA50"/>
    <w:lvl w:ilvl="0" w:tplc="59F0D654">
      <w:start w:val="1"/>
      <w:numFmt w:val="decimal"/>
      <w:lvlText w:val="%1."/>
      <w:lvlJc w:val="left"/>
      <w:pPr>
        <w:ind w:left="720" w:hanging="360"/>
      </w:pPr>
      <w:rPr>
        <w:rFonts w:ascii="Times New Roman" w:eastAsia="Century Gothic" w:hAnsi="Times New Roman" w:cs="Times New Roman" w:hint="default"/>
        <w:b w:val="0"/>
        <w:spacing w:val="-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4B2B09"/>
    <w:multiLevelType w:val="hybridMultilevel"/>
    <w:tmpl w:val="6FB633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516952"/>
    <w:multiLevelType w:val="hybridMultilevel"/>
    <w:tmpl w:val="47D08850"/>
    <w:styleLink w:val="ImportedStyle87"/>
    <w:lvl w:ilvl="0" w:tplc="C31CAA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25D69"/>
    <w:multiLevelType w:val="hybridMultilevel"/>
    <w:tmpl w:val="C2801B26"/>
    <w:styleLink w:val="ImportedStyle416"/>
    <w:lvl w:ilvl="0" w:tplc="058642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1C0F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18CB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0EF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C016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2E7E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BEBF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BA8C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055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B9A0694"/>
    <w:multiLevelType w:val="hybridMultilevel"/>
    <w:tmpl w:val="19F4EE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12"/>
  </w:num>
  <w:num w:numId="3">
    <w:abstractNumId w:val="13"/>
  </w:num>
  <w:num w:numId="4">
    <w:abstractNumId w:val="42"/>
  </w:num>
  <w:num w:numId="5">
    <w:abstractNumId w:val="0"/>
  </w:num>
  <w:num w:numId="6">
    <w:abstractNumId w:val="9"/>
  </w:num>
  <w:num w:numId="7">
    <w:abstractNumId w:val="7"/>
  </w:num>
  <w:num w:numId="8">
    <w:abstractNumId w:val="36"/>
  </w:num>
  <w:num w:numId="9">
    <w:abstractNumId w:val="20"/>
  </w:num>
  <w:num w:numId="10">
    <w:abstractNumId w:val="34"/>
  </w:num>
  <w:num w:numId="11">
    <w:abstractNumId w:val="38"/>
  </w:num>
  <w:num w:numId="12">
    <w:abstractNumId w:val="5"/>
  </w:num>
  <w:num w:numId="13">
    <w:abstractNumId w:val="26"/>
  </w:num>
  <w:num w:numId="14">
    <w:abstractNumId w:val="35"/>
  </w:num>
  <w:num w:numId="15">
    <w:abstractNumId w:val="27"/>
  </w:num>
  <w:num w:numId="16">
    <w:abstractNumId w:val="32"/>
  </w:num>
  <w:num w:numId="17">
    <w:abstractNumId w:val="41"/>
  </w:num>
  <w:num w:numId="18">
    <w:abstractNumId w:val="48"/>
  </w:num>
  <w:num w:numId="19">
    <w:abstractNumId w:val="40"/>
  </w:num>
  <w:num w:numId="20">
    <w:abstractNumId w:val="8"/>
  </w:num>
  <w:num w:numId="21">
    <w:abstractNumId w:val="18"/>
  </w:num>
  <w:num w:numId="22">
    <w:abstractNumId w:val="29"/>
  </w:num>
  <w:num w:numId="23">
    <w:abstractNumId w:val="33"/>
  </w:num>
  <w:num w:numId="24">
    <w:abstractNumId w:val="21"/>
  </w:num>
  <w:num w:numId="25">
    <w:abstractNumId w:val="22"/>
  </w:num>
  <w:num w:numId="26">
    <w:abstractNumId w:val="17"/>
  </w:num>
  <w:num w:numId="27">
    <w:abstractNumId w:val="39"/>
  </w:num>
  <w:num w:numId="28">
    <w:abstractNumId w:val="11"/>
  </w:num>
  <w:num w:numId="29">
    <w:abstractNumId w:val="30"/>
  </w:num>
  <w:num w:numId="30">
    <w:abstractNumId w:val="31"/>
  </w:num>
  <w:num w:numId="31">
    <w:abstractNumId w:val="43"/>
  </w:num>
  <w:num w:numId="32">
    <w:abstractNumId w:val="10"/>
  </w:num>
  <w:num w:numId="33">
    <w:abstractNumId w:val="44"/>
  </w:num>
  <w:num w:numId="34">
    <w:abstractNumId w:val="37"/>
  </w:num>
  <w:num w:numId="35">
    <w:abstractNumId w:val="2"/>
  </w:num>
  <w:num w:numId="36">
    <w:abstractNumId w:val="16"/>
  </w:num>
  <w:num w:numId="37">
    <w:abstractNumId w:val="45"/>
  </w:num>
  <w:num w:numId="38">
    <w:abstractNumId w:val="25"/>
  </w:num>
  <w:num w:numId="39">
    <w:abstractNumId w:val="19"/>
  </w:num>
  <w:num w:numId="40">
    <w:abstractNumId w:val="4"/>
  </w:num>
  <w:num w:numId="41">
    <w:abstractNumId w:val="14"/>
  </w:num>
  <w:num w:numId="42">
    <w:abstractNumId w:val="24"/>
  </w:num>
  <w:num w:numId="43">
    <w:abstractNumId w:val="15"/>
  </w:num>
  <w:num w:numId="44">
    <w:abstractNumId w:val="23"/>
  </w:num>
  <w:num w:numId="45">
    <w:abstractNumId w:val="6"/>
  </w:num>
  <w:num w:numId="46">
    <w:abstractNumId w:val="1"/>
  </w:num>
  <w:num w:numId="47">
    <w:abstractNumId w:val="28"/>
  </w:num>
  <w:num w:numId="48">
    <w:abstractNumId w:val="3"/>
  </w:num>
  <w:num w:numId="49">
    <w:abstractNumId w:val="49"/>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81"/>
    <w:rsid w:val="000032FE"/>
    <w:rsid w:val="0000475B"/>
    <w:rsid w:val="0000513B"/>
    <w:rsid w:val="00012AB1"/>
    <w:rsid w:val="00012E11"/>
    <w:rsid w:val="00012EBA"/>
    <w:rsid w:val="000130D0"/>
    <w:rsid w:val="0001458E"/>
    <w:rsid w:val="00015152"/>
    <w:rsid w:val="0001564C"/>
    <w:rsid w:val="00016095"/>
    <w:rsid w:val="0002189B"/>
    <w:rsid w:val="00023DA9"/>
    <w:rsid w:val="00024110"/>
    <w:rsid w:val="00031AB5"/>
    <w:rsid w:val="000340D1"/>
    <w:rsid w:val="00034CF3"/>
    <w:rsid w:val="00035E85"/>
    <w:rsid w:val="00037924"/>
    <w:rsid w:val="00037A46"/>
    <w:rsid w:val="000406C4"/>
    <w:rsid w:val="0004489F"/>
    <w:rsid w:val="000536E5"/>
    <w:rsid w:val="0005452C"/>
    <w:rsid w:val="00060B49"/>
    <w:rsid w:val="00061065"/>
    <w:rsid w:val="000612EA"/>
    <w:rsid w:val="00061DF2"/>
    <w:rsid w:val="000628F6"/>
    <w:rsid w:val="00063E27"/>
    <w:rsid w:val="0006793B"/>
    <w:rsid w:val="00072A7D"/>
    <w:rsid w:val="00074A13"/>
    <w:rsid w:val="00074CB2"/>
    <w:rsid w:val="000752E8"/>
    <w:rsid w:val="00075E35"/>
    <w:rsid w:val="0007741E"/>
    <w:rsid w:val="0007746C"/>
    <w:rsid w:val="00081A8B"/>
    <w:rsid w:val="00082002"/>
    <w:rsid w:val="00082286"/>
    <w:rsid w:val="0008353D"/>
    <w:rsid w:val="000836DC"/>
    <w:rsid w:val="00084A15"/>
    <w:rsid w:val="00086D1F"/>
    <w:rsid w:val="000925D4"/>
    <w:rsid w:val="0009459F"/>
    <w:rsid w:val="00095322"/>
    <w:rsid w:val="00097D71"/>
    <w:rsid w:val="000A02A6"/>
    <w:rsid w:val="000A4508"/>
    <w:rsid w:val="000A4654"/>
    <w:rsid w:val="000A496E"/>
    <w:rsid w:val="000A68E0"/>
    <w:rsid w:val="000A74EB"/>
    <w:rsid w:val="000B3DCA"/>
    <w:rsid w:val="000B50F6"/>
    <w:rsid w:val="000C34A7"/>
    <w:rsid w:val="000C6842"/>
    <w:rsid w:val="000D2C0A"/>
    <w:rsid w:val="000D44D6"/>
    <w:rsid w:val="000D6F3D"/>
    <w:rsid w:val="000E1519"/>
    <w:rsid w:val="000E3EF9"/>
    <w:rsid w:val="000E5B48"/>
    <w:rsid w:val="000E7009"/>
    <w:rsid w:val="000E77E6"/>
    <w:rsid w:val="000F4ACC"/>
    <w:rsid w:val="000F6C2B"/>
    <w:rsid w:val="000F6D80"/>
    <w:rsid w:val="000F7E65"/>
    <w:rsid w:val="001006A6"/>
    <w:rsid w:val="00101FF8"/>
    <w:rsid w:val="00104BE1"/>
    <w:rsid w:val="00107848"/>
    <w:rsid w:val="00107EB9"/>
    <w:rsid w:val="00113D41"/>
    <w:rsid w:val="00114D63"/>
    <w:rsid w:val="00115B13"/>
    <w:rsid w:val="00115FAA"/>
    <w:rsid w:val="00116DF1"/>
    <w:rsid w:val="001170B4"/>
    <w:rsid w:val="00123B58"/>
    <w:rsid w:val="001245C7"/>
    <w:rsid w:val="00126A17"/>
    <w:rsid w:val="00126A32"/>
    <w:rsid w:val="00130465"/>
    <w:rsid w:val="001370BF"/>
    <w:rsid w:val="00140595"/>
    <w:rsid w:val="00142D0D"/>
    <w:rsid w:val="00147B38"/>
    <w:rsid w:val="00151F1C"/>
    <w:rsid w:val="00152554"/>
    <w:rsid w:val="0015341C"/>
    <w:rsid w:val="00156552"/>
    <w:rsid w:val="00156634"/>
    <w:rsid w:val="00156D05"/>
    <w:rsid w:val="001578AC"/>
    <w:rsid w:val="00162BEB"/>
    <w:rsid w:val="00163177"/>
    <w:rsid w:val="00165202"/>
    <w:rsid w:val="00166FB4"/>
    <w:rsid w:val="00167544"/>
    <w:rsid w:val="00167C6D"/>
    <w:rsid w:val="001741AF"/>
    <w:rsid w:val="00174CB9"/>
    <w:rsid w:val="00175786"/>
    <w:rsid w:val="00175E14"/>
    <w:rsid w:val="00176C37"/>
    <w:rsid w:val="00181D2C"/>
    <w:rsid w:val="001827CD"/>
    <w:rsid w:val="001843E1"/>
    <w:rsid w:val="0018742E"/>
    <w:rsid w:val="001930F4"/>
    <w:rsid w:val="0019400A"/>
    <w:rsid w:val="00195A37"/>
    <w:rsid w:val="00196B7E"/>
    <w:rsid w:val="001A7490"/>
    <w:rsid w:val="001A7FB4"/>
    <w:rsid w:val="001B1325"/>
    <w:rsid w:val="001B13AB"/>
    <w:rsid w:val="001B1BA9"/>
    <w:rsid w:val="001B66AF"/>
    <w:rsid w:val="001B6BEF"/>
    <w:rsid w:val="001B6EF4"/>
    <w:rsid w:val="001B7121"/>
    <w:rsid w:val="001B73C6"/>
    <w:rsid w:val="001C0A71"/>
    <w:rsid w:val="001C1848"/>
    <w:rsid w:val="001C1C75"/>
    <w:rsid w:val="001C22ED"/>
    <w:rsid w:val="001C4B5D"/>
    <w:rsid w:val="001C7B5E"/>
    <w:rsid w:val="001D38EB"/>
    <w:rsid w:val="001D495C"/>
    <w:rsid w:val="001D4A55"/>
    <w:rsid w:val="001D5579"/>
    <w:rsid w:val="001E0AB3"/>
    <w:rsid w:val="001E4DC5"/>
    <w:rsid w:val="001E532B"/>
    <w:rsid w:val="001E6D09"/>
    <w:rsid w:val="001F02D8"/>
    <w:rsid w:val="001F2AC8"/>
    <w:rsid w:val="001F2F91"/>
    <w:rsid w:val="001F4C1E"/>
    <w:rsid w:val="001F4EE6"/>
    <w:rsid w:val="001F6B01"/>
    <w:rsid w:val="0020216C"/>
    <w:rsid w:val="00203D95"/>
    <w:rsid w:val="0020401E"/>
    <w:rsid w:val="002041E3"/>
    <w:rsid w:val="00205F6E"/>
    <w:rsid w:val="0020763A"/>
    <w:rsid w:val="00211068"/>
    <w:rsid w:val="00211B57"/>
    <w:rsid w:val="00212241"/>
    <w:rsid w:val="002132CD"/>
    <w:rsid w:val="00217F16"/>
    <w:rsid w:val="00220150"/>
    <w:rsid w:val="00220BD4"/>
    <w:rsid w:val="00220DEC"/>
    <w:rsid w:val="0022635D"/>
    <w:rsid w:val="00226D58"/>
    <w:rsid w:val="0023086B"/>
    <w:rsid w:val="002315B4"/>
    <w:rsid w:val="00236039"/>
    <w:rsid w:val="00236232"/>
    <w:rsid w:val="00240F96"/>
    <w:rsid w:val="00242F3B"/>
    <w:rsid w:val="00243644"/>
    <w:rsid w:val="002448B4"/>
    <w:rsid w:val="00245319"/>
    <w:rsid w:val="002461D2"/>
    <w:rsid w:val="00247DEC"/>
    <w:rsid w:val="00247FD6"/>
    <w:rsid w:val="002502A9"/>
    <w:rsid w:val="0025042A"/>
    <w:rsid w:val="002516B3"/>
    <w:rsid w:val="00254A08"/>
    <w:rsid w:val="002555E3"/>
    <w:rsid w:val="002578CA"/>
    <w:rsid w:val="002639FC"/>
    <w:rsid w:val="00267BB8"/>
    <w:rsid w:val="002737E3"/>
    <w:rsid w:val="00273FAF"/>
    <w:rsid w:val="00275F61"/>
    <w:rsid w:val="002807E1"/>
    <w:rsid w:val="00283ACA"/>
    <w:rsid w:val="0028663A"/>
    <w:rsid w:val="0028674B"/>
    <w:rsid w:val="002872DC"/>
    <w:rsid w:val="00287473"/>
    <w:rsid w:val="0029363A"/>
    <w:rsid w:val="0029365F"/>
    <w:rsid w:val="002942DE"/>
    <w:rsid w:val="00296540"/>
    <w:rsid w:val="002A0884"/>
    <w:rsid w:val="002A1249"/>
    <w:rsid w:val="002A1569"/>
    <w:rsid w:val="002A16A8"/>
    <w:rsid w:val="002A19F8"/>
    <w:rsid w:val="002A552F"/>
    <w:rsid w:val="002A6D0A"/>
    <w:rsid w:val="002A73F3"/>
    <w:rsid w:val="002B3F87"/>
    <w:rsid w:val="002B4A24"/>
    <w:rsid w:val="002C098E"/>
    <w:rsid w:val="002C09E9"/>
    <w:rsid w:val="002C2C16"/>
    <w:rsid w:val="002C5069"/>
    <w:rsid w:val="002C7D96"/>
    <w:rsid w:val="002D293A"/>
    <w:rsid w:val="002D2B0D"/>
    <w:rsid w:val="002D2FF5"/>
    <w:rsid w:val="002D690A"/>
    <w:rsid w:val="002E1B30"/>
    <w:rsid w:val="002E36D2"/>
    <w:rsid w:val="002E381F"/>
    <w:rsid w:val="002E55AC"/>
    <w:rsid w:val="002E5903"/>
    <w:rsid w:val="002E65B5"/>
    <w:rsid w:val="002E7503"/>
    <w:rsid w:val="002E79B3"/>
    <w:rsid w:val="002F11F6"/>
    <w:rsid w:val="002F191E"/>
    <w:rsid w:val="002F2A8E"/>
    <w:rsid w:val="002F5A00"/>
    <w:rsid w:val="002F65A6"/>
    <w:rsid w:val="002F7A8C"/>
    <w:rsid w:val="00304F0A"/>
    <w:rsid w:val="003051E0"/>
    <w:rsid w:val="00311844"/>
    <w:rsid w:val="00312695"/>
    <w:rsid w:val="003140E4"/>
    <w:rsid w:val="00314DE2"/>
    <w:rsid w:val="0031509C"/>
    <w:rsid w:val="0031697F"/>
    <w:rsid w:val="00316E3F"/>
    <w:rsid w:val="00317ED2"/>
    <w:rsid w:val="00321322"/>
    <w:rsid w:val="00322BFB"/>
    <w:rsid w:val="00324F06"/>
    <w:rsid w:val="00324F4F"/>
    <w:rsid w:val="0032534B"/>
    <w:rsid w:val="00325BFE"/>
    <w:rsid w:val="00331D30"/>
    <w:rsid w:val="00335767"/>
    <w:rsid w:val="00336767"/>
    <w:rsid w:val="00341A55"/>
    <w:rsid w:val="003443AF"/>
    <w:rsid w:val="0034517D"/>
    <w:rsid w:val="0034726F"/>
    <w:rsid w:val="00347DFD"/>
    <w:rsid w:val="00347EAC"/>
    <w:rsid w:val="00347F99"/>
    <w:rsid w:val="0035300A"/>
    <w:rsid w:val="00353F1B"/>
    <w:rsid w:val="0035411D"/>
    <w:rsid w:val="00354F65"/>
    <w:rsid w:val="00355B7C"/>
    <w:rsid w:val="003561C1"/>
    <w:rsid w:val="0035706D"/>
    <w:rsid w:val="00360BB7"/>
    <w:rsid w:val="0036397F"/>
    <w:rsid w:val="00366D23"/>
    <w:rsid w:val="00366EEE"/>
    <w:rsid w:val="00367004"/>
    <w:rsid w:val="003677CD"/>
    <w:rsid w:val="00374386"/>
    <w:rsid w:val="00374982"/>
    <w:rsid w:val="00374B2B"/>
    <w:rsid w:val="003755C5"/>
    <w:rsid w:val="00376740"/>
    <w:rsid w:val="00381C31"/>
    <w:rsid w:val="00382679"/>
    <w:rsid w:val="00382707"/>
    <w:rsid w:val="00383BA7"/>
    <w:rsid w:val="003906A4"/>
    <w:rsid w:val="00391271"/>
    <w:rsid w:val="00397D91"/>
    <w:rsid w:val="003A04CD"/>
    <w:rsid w:val="003A1D6E"/>
    <w:rsid w:val="003A4B28"/>
    <w:rsid w:val="003A5681"/>
    <w:rsid w:val="003B1054"/>
    <w:rsid w:val="003B6B2E"/>
    <w:rsid w:val="003B6B95"/>
    <w:rsid w:val="003C7992"/>
    <w:rsid w:val="003C7A4E"/>
    <w:rsid w:val="003D0194"/>
    <w:rsid w:val="003D1996"/>
    <w:rsid w:val="003D499A"/>
    <w:rsid w:val="003D49BB"/>
    <w:rsid w:val="003D6202"/>
    <w:rsid w:val="003E0305"/>
    <w:rsid w:val="003E0AFB"/>
    <w:rsid w:val="003E3D66"/>
    <w:rsid w:val="003E46A4"/>
    <w:rsid w:val="003E5202"/>
    <w:rsid w:val="003E6F37"/>
    <w:rsid w:val="003F0362"/>
    <w:rsid w:val="003F2304"/>
    <w:rsid w:val="003F2F5D"/>
    <w:rsid w:val="003F331F"/>
    <w:rsid w:val="003F3E46"/>
    <w:rsid w:val="003F4C21"/>
    <w:rsid w:val="0040190D"/>
    <w:rsid w:val="00402E23"/>
    <w:rsid w:val="0040459A"/>
    <w:rsid w:val="00406E1F"/>
    <w:rsid w:val="0041465E"/>
    <w:rsid w:val="004170B9"/>
    <w:rsid w:val="00417545"/>
    <w:rsid w:val="00420F2B"/>
    <w:rsid w:val="00420F33"/>
    <w:rsid w:val="00421CF4"/>
    <w:rsid w:val="00422A6C"/>
    <w:rsid w:val="00423A57"/>
    <w:rsid w:val="00423AF7"/>
    <w:rsid w:val="00424D77"/>
    <w:rsid w:val="004312AD"/>
    <w:rsid w:val="00432A24"/>
    <w:rsid w:val="00442804"/>
    <w:rsid w:val="00444000"/>
    <w:rsid w:val="00455541"/>
    <w:rsid w:val="00456418"/>
    <w:rsid w:val="00457DDF"/>
    <w:rsid w:val="00460358"/>
    <w:rsid w:val="00461B5E"/>
    <w:rsid w:val="004630CB"/>
    <w:rsid w:val="0046695A"/>
    <w:rsid w:val="00466D98"/>
    <w:rsid w:val="00473DB5"/>
    <w:rsid w:val="004765EA"/>
    <w:rsid w:val="00477C10"/>
    <w:rsid w:val="00480DA6"/>
    <w:rsid w:val="00482025"/>
    <w:rsid w:val="0048279C"/>
    <w:rsid w:val="00482BF6"/>
    <w:rsid w:val="00486629"/>
    <w:rsid w:val="0049069E"/>
    <w:rsid w:val="0049102B"/>
    <w:rsid w:val="00491684"/>
    <w:rsid w:val="004A201E"/>
    <w:rsid w:val="004B2E5F"/>
    <w:rsid w:val="004B3D04"/>
    <w:rsid w:val="004B513E"/>
    <w:rsid w:val="004B61A1"/>
    <w:rsid w:val="004B6515"/>
    <w:rsid w:val="004C2505"/>
    <w:rsid w:val="004C2675"/>
    <w:rsid w:val="004C412D"/>
    <w:rsid w:val="004C438B"/>
    <w:rsid w:val="004C67CA"/>
    <w:rsid w:val="004D10A2"/>
    <w:rsid w:val="004D1A0D"/>
    <w:rsid w:val="004D35CF"/>
    <w:rsid w:val="004D3D65"/>
    <w:rsid w:val="004D421E"/>
    <w:rsid w:val="004E3502"/>
    <w:rsid w:val="004E5187"/>
    <w:rsid w:val="004E54CE"/>
    <w:rsid w:val="004E64E9"/>
    <w:rsid w:val="004F0695"/>
    <w:rsid w:val="004F39E2"/>
    <w:rsid w:val="004F46DC"/>
    <w:rsid w:val="004F7527"/>
    <w:rsid w:val="00500971"/>
    <w:rsid w:val="00500D30"/>
    <w:rsid w:val="00502900"/>
    <w:rsid w:val="0050671E"/>
    <w:rsid w:val="00510025"/>
    <w:rsid w:val="005108D1"/>
    <w:rsid w:val="00510B0C"/>
    <w:rsid w:val="005123EC"/>
    <w:rsid w:val="00512B42"/>
    <w:rsid w:val="005138FD"/>
    <w:rsid w:val="00513A1E"/>
    <w:rsid w:val="005147FD"/>
    <w:rsid w:val="005152E5"/>
    <w:rsid w:val="005165E0"/>
    <w:rsid w:val="0051675D"/>
    <w:rsid w:val="00517F32"/>
    <w:rsid w:val="00520426"/>
    <w:rsid w:val="005205F7"/>
    <w:rsid w:val="005210AA"/>
    <w:rsid w:val="005216A1"/>
    <w:rsid w:val="0052198E"/>
    <w:rsid w:val="00524400"/>
    <w:rsid w:val="00525456"/>
    <w:rsid w:val="005254D1"/>
    <w:rsid w:val="00525A66"/>
    <w:rsid w:val="00525E02"/>
    <w:rsid w:val="00526131"/>
    <w:rsid w:val="00527E34"/>
    <w:rsid w:val="005309B3"/>
    <w:rsid w:val="005309BB"/>
    <w:rsid w:val="00530FE4"/>
    <w:rsid w:val="0053246F"/>
    <w:rsid w:val="00532ADE"/>
    <w:rsid w:val="00532DEA"/>
    <w:rsid w:val="00536900"/>
    <w:rsid w:val="0053701A"/>
    <w:rsid w:val="00540E07"/>
    <w:rsid w:val="0054721D"/>
    <w:rsid w:val="00551878"/>
    <w:rsid w:val="00554A3D"/>
    <w:rsid w:val="00555F6D"/>
    <w:rsid w:val="0055713C"/>
    <w:rsid w:val="0056004E"/>
    <w:rsid w:val="00562293"/>
    <w:rsid w:val="005634EC"/>
    <w:rsid w:val="005649B9"/>
    <w:rsid w:val="0056535B"/>
    <w:rsid w:val="0056740B"/>
    <w:rsid w:val="00573F0F"/>
    <w:rsid w:val="005741C1"/>
    <w:rsid w:val="005748DB"/>
    <w:rsid w:val="00575403"/>
    <w:rsid w:val="00577435"/>
    <w:rsid w:val="005802A1"/>
    <w:rsid w:val="00581844"/>
    <w:rsid w:val="0058270E"/>
    <w:rsid w:val="00583013"/>
    <w:rsid w:val="0058458D"/>
    <w:rsid w:val="00590830"/>
    <w:rsid w:val="005947C1"/>
    <w:rsid w:val="00595242"/>
    <w:rsid w:val="00595725"/>
    <w:rsid w:val="00595F03"/>
    <w:rsid w:val="00597394"/>
    <w:rsid w:val="00597AEF"/>
    <w:rsid w:val="005A1EE9"/>
    <w:rsid w:val="005A23A2"/>
    <w:rsid w:val="005A398E"/>
    <w:rsid w:val="005A5DB2"/>
    <w:rsid w:val="005A6238"/>
    <w:rsid w:val="005A7A15"/>
    <w:rsid w:val="005B0450"/>
    <w:rsid w:val="005B1740"/>
    <w:rsid w:val="005B3014"/>
    <w:rsid w:val="005B34C2"/>
    <w:rsid w:val="005B6185"/>
    <w:rsid w:val="005B71DE"/>
    <w:rsid w:val="005C00EC"/>
    <w:rsid w:val="005C02E0"/>
    <w:rsid w:val="005C06D6"/>
    <w:rsid w:val="005C2787"/>
    <w:rsid w:val="005C2A9A"/>
    <w:rsid w:val="005D0461"/>
    <w:rsid w:val="005D089F"/>
    <w:rsid w:val="005E00E1"/>
    <w:rsid w:val="005E27B0"/>
    <w:rsid w:val="005E3374"/>
    <w:rsid w:val="005E4C41"/>
    <w:rsid w:val="005E5DB5"/>
    <w:rsid w:val="005E7528"/>
    <w:rsid w:val="005F0A0D"/>
    <w:rsid w:val="005F0FBF"/>
    <w:rsid w:val="005F30F7"/>
    <w:rsid w:val="005F6143"/>
    <w:rsid w:val="00601310"/>
    <w:rsid w:val="00610221"/>
    <w:rsid w:val="006114B3"/>
    <w:rsid w:val="0061168B"/>
    <w:rsid w:val="00613094"/>
    <w:rsid w:val="00613915"/>
    <w:rsid w:val="0062131E"/>
    <w:rsid w:val="0062168A"/>
    <w:rsid w:val="006230CB"/>
    <w:rsid w:val="0062377F"/>
    <w:rsid w:val="00630270"/>
    <w:rsid w:val="00630815"/>
    <w:rsid w:val="00632263"/>
    <w:rsid w:val="00632E89"/>
    <w:rsid w:val="006365E5"/>
    <w:rsid w:val="00637D1F"/>
    <w:rsid w:val="00641569"/>
    <w:rsid w:val="006418AA"/>
    <w:rsid w:val="00642E4E"/>
    <w:rsid w:val="00644830"/>
    <w:rsid w:val="00645894"/>
    <w:rsid w:val="006465C4"/>
    <w:rsid w:val="00647516"/>
    <w:rsid w:val="00650163"/>
    <w:rsid w:val="00650D0C"/>
    <w:rsid w:val="00651759"/>
    <w:rsid w:val="006525A4"/>
    <w:rsid w:val="006534DB"/>
    <w:rsid w:val="00656A05"/>
    <w:rsid w:val="006572C5"/>
    <w:rsid w:val="00662B8F"/>
    <w:rsid w:val="00662C7B"/>
    <w:rsid w:val="00664C69"/>
    <w:rsid w:val="0066709D"/>
    <w:rsid w:val="00670612"/>
    <w:rsid w:val="00670A97"/>
    <w:rsid w:val="006713AD"/>
    <w:rsid w:val="0067264D"/>
    <w:rsid w:val="00674696"/>
    <w:rsid w:val="00676D71"/>
    <w:rsid w:val="00677514"/>
    <w:rsid w:val="00677715"/>
    <w:rsid w:val="00684FAD"/>
    <w:rsid w:val="0068505B"/>
    <w:rsid w:val="00690207"/>
    <w:rsid w:val="00690BEB"/>
    <w:rsid w:val="00691D31"/>
    <w:rsid w:val="00696041"/>
    <w:rsid w:val="00696CD4"/>
    <w:rsid w:val="00697F0F"/>
    <w:rsid w:val="006A2C82"/>
    <w:rsid w:val="006A5686"/>
    <w:rsid w:val="006A5838"/>
    <w:rsid w:val="006A66BD"/>
    <w:rsid w:val="006A6E3F"/>
    <w:rsid w:val="006B0498"/>
    <w:rsid w:val="006B1244"/>
    <w:rsid w:val="006B238C"/>
    <w:rsid w:val="006B3512"/>
    <w:rsid w:val="006B4D79"/>
    <w:rsid w:val="006C05CF"/>
    <w:rsid w:val="006C06E0"/>
    <w:rsid w:val="006C0EF8"/>
    <w:rsid w:val="006C10FB"/>
    <w:rsid w:val="006C24DF"/>
    <w:rsid w:val="006C3AE6"/>
    <w:rsid w:val="006C7D2A"/>
    <w:rsid w:val="006C7E48"/>
    <w:rsid w:val="006D0907"/>
    <w:rsid w:val="006D20BA"/>
    <w:rsid w:val="006D6589"/>
    <w:rsid w:val="006E1A98"/>
    <w:rsid w:val="006E1AD2"/>
    <w:rsid w:val="006E7B57"/>
    <w:rsid w:val="006F3003"/>
    <w:rsid w:val="006F4F58"/>
    <w:rsid w:val="006F526C"/>
    <w:rsid w:val="006F5557"/>
    <w:rsid w:val="006F7DC6"/>
    <w:rsid w:val="0070060C"/>
    <w:rsid w:val="00700714"/>
    <w:rsid w:val="00700AA8"/>
    <w:rsid w:val="007010C0"/>
    <w:rsid w:val="00701F71"/>
    <w:rsid w:val="007023F0"/>
    <w:rsid w:val="00702484"/>
    <w:rsid w:val="007046CF"/>
    <w:rsid w:val="0070740D"/>
    <w:rsid w:val="007101FA"/>
    <w:rsid w:val="007120D4"/>
    <w:rsid w:val="007131CD"/>
    <w:rsid w:val="00714834"/>
    <w:rsid w:val="00715B74"/>
    <w:rsid w:val="00716306"/>
    <w:rsid w:val="007168EC"/>
    <w:rsid w:val="007179AC"/>
    <w:rsid w:val="007208C8"/>
    <w:rsid w:val="00722006"/>
    <w:rsid w:val="00723390"/>
    <w:rsid w:val="007254DB"/>
    <w:rsid w:val="00725904"/>
    <w:rsid w:val="0073006F"/>
    <w:rsid w:val="00732B9F"/>
    <w:rsid w:val="00735C09"/>
    <w:rsid w:val="00741165"/>
    <w:rsid w:val="00741885"/>
    <w:rsid w:val="00741BC2"/>
    <w:rsid w:val="0074487C"/>
    <w:rsid w:val="0074586F"/>
    <w:rsid w:val="00746659"/>
    <w:rsid w:val="00746BA5"/>
    <w:rsid w:val="00754BF3"/>
    <w:rsid w:val="00756439"/>
    <w:rsid w:val="0076159C"/>
    <w:rsid w:val="00761CB4"/>
    <w:rsid w:val="00761CE5"/>
    <w:rsid w:val="007627E3"/>
    <w:rsid w:val="00763D38"/>
    <w:rsid w:val="00764610"/>
    <w:rsid w:val="007666F6"/>
    <w:rsid w:val="00767FDB"/>
    <w:rsid w:val="007710E4"/>
    <w:rsid w:val="007716BF"/>
    <w:rsid w:val="0077231A"/>
    <w:rsid w:val="00773D08"/>
    <w:rsid w:val="0077473F"/>
    <w:rsid w:val="007768AD"/>
    <w:rsid w:val="00776B90"/>
    <w:rsid w:val="00776C80"/>
    <w:rsid w:val="0078108C"/>
    <w:rsid w:val="0078254D"/>
    <w:rsid w:val="007836BA"/>
    <w:rsid w:val="007838DB"/>
    <w:rsid w:val="007848BE"/>
    <w:rsid w:val="007877F7"/>
    <w:rsid w:val="00787F82"/>
    <w:rsid w:val="0079039C"/>
    <w:rsid w:val="00790BAB"/>
    <w:rsid w:val="00794134"/>
    <w:rsid w:val="00794F66"/>
    <w:rsid w:val="007A0DD5"/>
    <w:rsid w:val="007A351E"/>
    <w:rsid w:val="007A7A49"/>
    <w:rsid w:val="007A7DFB"/>
    <w:rsid w:val="007B1AF1"/>
    <w:rsid w:val="007B4D13"/>
    <w:rsid w:val="007C129D"/>
    <w:rsid w:val="007C2FAE"/>
    <w:rsid w:val="007C3128"/>
    <w:rsid w:val="007C348E"/>
    <w:rsid w:val="007C4B2B"/>
    <w:rsid w:val="007D2C25"/>
    <w:rsid w:val="007D53E1"/>
    <w:rsid w:val="007E6501"/>
    <w:rsid w:val="007E6617"/>
    <w:rsid w:val="007F0A55"/>
    <w:rsid w:val="007F4145"/>
    <w:rsid w:val="007F57FB"/>
    <w:rsid w:val="0080370A"/>
    <w:rsid w:val="008065D0"/>
    <w:rsid w:val="008104EA"/>
    <w:rsid w:val="00811ABF"/>
    <w:rsid w:val="0081606C"/>
    <w:rsid w:val="008177DE"/>
    <w:rsid w:val="00821CD4"/>
    <w:rsid w:val="008242DA"/>
    <w:rsid w:val="00824CED"/>
    <w:rsid w:val="008258CD"/>
    <w:rsid w:val="00827CB3"/>
    <w:rsid w:val="00831C8D"/>
    <w:rsid w:val="00832E5C"/>
    <w:rsid w:val="00834A1C"/>
    <w:rsid w:val="008360AE"/>
    <w:rsid w:val="00837E11"/>
    <w:rsid w:val="008409BA"/>
    <w:rsid w:val="008439BC"/>
    <w:rsid w:val="00843FDC"/>
    <w:rsid w:val="00845B0B"/>
    <w:rsid w:val="00846A04"/>
    <w:rsid w:val="008479D8"/>
    <w:rsid w:val="00851037"/>
    <w:rsid w:val="008515D3"/>
    <w:rsid w:val="0085568D"/>
    <w:rsid w:val="008564BD"/>
    <w:rsid w:val="00860FB7"/>
    <w:rsid w:val="0086206E"/>
    <w:rsid w:val="00862683"/>
    <w:rsid w:val="00862C10"/>
    <w:rsid w:val="008634ED"/>
    <w:rsid w:val="0086365F"/>
    <w:rsid w:val="0086487A"/>
    <w:rsid w:val="008648F6"/>
    <w:rsid w:val="00865576"/>
    <w:rsid w:val="008660CC"/>
    <w:rsid w:val="008702AD"/>
    <w:rsid w:val="00873FD5"/>
    <w:rsid w:val="00874B56"/>
    <w:rsid w:val="00874E4A"/>
    <w:rsid w:val="0087599C"/>
    <w:rsid w:val="00876791"/>
    <w:rsid w:val="00880250"/>
    <w:rsid w:val="00880407"/>
    <w:rsid w:val="00885508"/>
    <w:rsid w:val="00895F87"/>
    <w:rsid w:val="008A748B"/>
    <w:rsid w:val="008B2073"/>
    <w:rsid w:val="008B2F2D"/>
    <w:rsid w:val="008B3F96"/>
    <w:rsid w:val="008C277D"/>
    <w:rsid w:val="008C457E"/>
    <w:rsid w:val="008C5ECC"/>
    <w:rsid w:val="008C7D8C"/>
    <w:rsid w:val="008C7F6C"/>
    <w:rsid w:val="008D0EC7"/>
    <w:rsid w:val="008D2E03"/>
    <w:rsid w:val="008D30BA"/>
    <w:rsid w:val="008D4542"/>
    <w:rsid w:val="008D4750"/>
    <w:rsid w:val="008D47B5"/>
    <w:rsid w:val="008E12E2"/>
    <w:rsid w:val="008E1CE5"/>
    <w:rsid w:val="008E3B33"/>
    <w:rsid w:val="008E4428"/>
    <w:rsid w:val="008E44C5"/>
    <w:rsid w:val="008E48C1"/>
    <w:rsid w:val="008E582E"/>
    <w:rsid w:val="008F4643"/>
    <w:rsid w:val="0090071F"/>
    <w:rsid w:val="00903ED4"/>
    <w:rsid w:val="00904003"/>
    <w:rsid w:val="00913388"/>
    <w:rsid w:val="0091438E"/>
    <w:rsid w:val="00915026"/>
    <w:rsid w:val="009168A1"/>
    <w:rsid w:val="00917188"/>
    <w:rsid w:val="00920016"/>
    <w:rsid w:val="00921180"/>
    <w:rsid w:val="00921718"/>
    <w:rsid w:val="009225B1"/>
    <w:rsid w:val="009243FC"/>
    <w:rsid w:val="0092445A"/>
    <w:rsid w:val="00924F2E"/>
    <w:rsid w:val="009271F8"/>
    <w:rsid w:val="00930140"/>
    <w:rsid w:val="00931C95"/>
    <w:rsid w:val="00933C90"/>
    <w:rsid w:val="00934F8F"/>
    <w:rsid w:val="00935E26"/>
    <w:rsid w:val="009379BE"/>
    <w:rsid w:val="00943EFE"/>
    <w:rsid w:val="0095011B"/>
    <w:rsid w:val="009519E2"/>
    <w:rsid w:val="00953498"/>
    <w:rsid w:val="00954A02"/>
    <w:rsid w:val="00954EDB"/>
    <w:rsid w:val="00955794"/>
    <w:rsid w:val="00956BCD"/>
    <w:rsid w:val="00957512"/>
    <w:rsid w:val="009641F5"/>
    <w:rsid w:val="009714EC"/>
    <w:rsid w:val="00972073"/>
    <w:rsid w:val="0097359E"/>
    <w:rsid w:val="00977402"/>
    <w:rsid w:val="009800F1"/>
    <w:rsid w:val="009828D2"/>
    <w:rsid w:val="00983D04"/>
    <w:rsid w:val="00984F78"/>
    <w:rsid w:val="009921F3"/>
    <w:rsid w:val="00992EE1"/>
    <w:rsid w:val="00993221"/>
    <w:rsid w:val="00993772"/>
    <w:rsid w:val="00997EAD"/>
    <w:rsid w:val="009A1F1D"/>
    <w:rsid w:val="009A6A59"/>
    <w:rsid w:val="009A6F3F"/>
    <w:rsid w:val="009A7EA1"/>
    <w:rsid w:val="009B19DD"/>
    <w:rsid w:val="009B2CBB"/>
    <w:rsid w:val="009B36C3"/>
    <w:rsid w:val="009B603E"/>
    <w:rsid w:val="009B6AC4"/>
    <w:rsid w:val="009B7C97"/>
    <w:rsid w:val="009C1F9E"/>
    <w:rsid w:val="009C292A"/>
    <w:rsid w:val="009C2CB9"/>
    <w:rsid w:val="009D05C2"/>
    <w:rsid w:val="009D10AF"/>
    <w:rsid w:val="009D1D22"/>
    <w:rsid w:val="009D1D2E"/>
    <w:rsid w:val="009D4331"/>
    <w:rsid w:val="009D43DC"/>
    <w:rsid w:val="009D4EAB"/>
    <w:rsid w:val="009D522D"/>
    <w:rsid w:val="009D669A"/>
    <w:rsid w:val="009D7225"/>
    <w:rsid w:val="009D7F1F"/>
    <w:rsid w:val="009E0FC4"/>
    <w:rsid w:val="009E1F48"/>
    <w:rsid w:val="009E2D9D"/>
    <w:rsid w:val="009E51F6"/>
    <w:rsid w:val="009F1C5A"/>
    <w:rsid w:val="009F3A3B"/>
    <w:rsid w:val="009F5B32"/>
    <w:rsid w:val="009F65BB"/>
    <w:rsid w:val="009F6D5C"/>
    <w:rsid w:val="009F73F7"/>
    <w:rsid w:val="00A00BE8"/>
    <w:rsid w:val="00A02A6C"/>
    <w:rsid w:val="00A032F6"/>
    <w:rsid w:val="00A03747"/>
    <w:rsid w:val="00A04A33"/>
    <w:rsid w:val="00A057A6"/>
    <w:rsid w:val="00A065DD"/>
    <w:rsid w:val="00A10579"/>
    <w:rsid w:val="00A10C9D"/>
    <w:rsid w:val="00A12B31"/>
    <w:rsid w:val="00A12C8B"/>
    <w:rsid w:val="00A16D46"/>
    <w:rsid w:val="00A17766"/>
    <w:rsid w:val="00A2000A"/>
    <w:rsid w:val="00A213F0"/>
    <w:rsid w:val="00A21513"/>
    <w:rsid w:val="00A225BA"/>
    <w:rsid w:val="00A226A8"/>
    <w:rsid w:val="00A22B0D"/>
    <w:rsid w:val="00A24279"/>
    <w:rsid w:val="00A25B98"/>
    <w:rsid w:val="00A3069F"/>
    <w:rsid w:val="00A31356"/>
    <w:rsid w:val="00A3266D"/>
    <w:rsid w:val="00A37AD7"/>
    <w:rsid w:val="00A405BC"/>
    <w:rsid w:val="00A42B70"/>
    <w:rsid w:val="00A47A55"/>
    <w:rsid w:val="00A47BC1"/>
    <w:rsid w:val="00A5198B"/>
    <w:rsid w:val="00A52730"/>
    <w:rsid w:val="00A538FE"/>
    <w:rsid w:val="00A53D4B"/>
    <w:rsid w:val="00A5424E"/>
    <w:rsid w:val="00A56D6B"/>
    <w:rsid w:val="00A605AE"/>
    <w:rsid w:val="00A6076D"/>
    <w:rsid w:val="00A62D00"/>
    <w:rsid w:val="00A64AE1"/>
    <w:rsid w:val="00A7060A"/>
    <w:rsid w:val="00A708C6"/>
    <w:rsid w:val="00A709F4"/>
    <w:rsid w:val="00A70E39"/>
    <w:rsid w:val="00A7165A"/>
    <w:rsid w:val="00A719EB"/>
    <w:rsid w:val="00A7203B"/>
    <w:rsid w:val="00A721F5"/>
    <w:rsid w:val="00A73DFE"/>
    <w:rsid w:val="00A75019"/>
    <w:rsid w:val="00A800F5"/>
    <w:rsid w:val="00A83914"/>
    <w:rsid w:val="00A84241"/>
    <w:rsid w:val="00A85CFD"/>
    <w:rsid w:val="00A85E8F"/>
    <w:rsid w:val="00A877F6"/>
    <w:rsid w:val="00A87D34"/>
    <w:rsid w:val="00A91E4B"/>
    <w:rsid w:val="00A938DB"/>
    <w:rsid w:val="00A93A54"/>
    <w:rsid w:val="00A95ABC"/>
    <w:rsid w:val="00A9601E"/>
    <w:rsid w:val="00AA4315"/>
    <w:rsid w:val="00AA5D90"/>
    <w:rsid w:val="00AB15EE"/>
    <w:rsid w:val="00AB284A"/>
    <w:rsid w:val="00AB3C32"/>
    <w:rsid w:val="00AB6761"/>
    <w:rsid w:val="00AB6C9A"/>
    <w:rsid w:val="00AC05E8"/>
    <w:rsid w:val="00AC513D"/>
    <w:rsid w:val="00AC67C8"/>
    <w:rsid w:val="00AC67FE"/>
    <w:rsid w:val="00AC70AA"/>
    <w:rsid w:val="00AD19A3"/>
    <w:rsid w:val="00AD35FF"/>
    <w:rsid w:val="00AD3994"/>
    <w:rsid w:val="00AD54D4"/>
    <w:rsid w:val="00AD6FD4"/>
    <w:rsid w:val="00AD70D4"/>
    <w:rsid w:val="00AD71FB"/>
    <w:rsid w:val="00AD774B"/>
    <w:rsid w:val="00AE1057"/>
    <w:rsid w:val="00AE2453"/>
    <w:rsid w:val="00AE5A34"/>
    <w:rsid w:val="00AF4222"/>
    <w:rsid w:val="00AF497F"/>
    <w:rsid w:val="00AF5412"/>
    <w:rsid w:val="00B02317"/>
    <w:rsid w:val="00B03216"/>
    <w:rsid w:val="00B0411C"/>
    <w:rsid w:val="00B058A6"/>
    <w:rsid w:val="00B12034"/>
    <w:rsid w:val="00B12F75"/>
    <w:rsid w:val="00B130AD"/>
    <w:rsid w:val="00B140FE"/>
    <w:rsid w:val="00B14D7E"/>
    <w:rsid w:val="00B158AC"/>
    <w:rsid w:val="00B172CA"/>
    <w:rsid w:val="00B207A3"/>
    <w:rsid w:val="00B21F6B"/>
    <w:rsid w:val="00B225D8"/>
    <w:rsid w:val="00B25DF2"/>
    <w:rsid w:val="00B26C75"/>
    <w:rsid w:val="00B30923"/>
    <w:rsid w:val="00B31B0C"/>
    <w:rsid w:val="00B31E01"/>
    <w:rsid w:val="00B326AC"/>
    <w:rsid w:val="00B34D93"/>
    <w:rsid w:val="00B40786"/>
    <w:rsid w:val="00B42BFC"/>
    <w:rsid w:val="00B44FA8"/>
    <w:rsid w:val="00B45373"/>
    <w:rsid w:val="00B4579A"/>
    <w:rsid w:val="00B466E9"/>
    <w:rsid w:val="00B533C9"/>
    <w:rsid w:val="00B56046"/>
    <w:rsid w:val="00B56912"/>
    <w:rsid w:val="00B60BE8"/>
    <w:rsid w:val="00B63C99"/>
    <w:rsid w:val="00B653F4"/>
    <w:rsid w:val="00B66AEF"/>
    <w:rsid w:val="00B66D4D"/>
    <w:rsid w:val="00B67E49"/>
    <w:rsid w:val="00B71288"/>
    <w:rsid w:val="00B772EC"/>
    <w:rsid w:val="00B77C3E"/>
    <w:rsid w:val="00B80DCD"/>
    <w:rsid w:val="00B82882"/>
    <w:rsid w:val="00B851B9"/>
    <w:rsid w:val="00B85FEF"/>
    <w:rsid w:val="00B9003E"/>
    <w:rsid w:val="00B92634"/>
    <w:rsid w:val="00B92F00"/>
    <w:rsid w:val="00B958DA"/>
    <w:rsid w:val="00B95A4F"/>
    <w:rsid w:val="00B95CB9"/>
    <w:rsid w:val="00B96066"/>
    <w:rsid w:val="00B977A6"/>
    <w:rsid w:val="00BA3C48"/>
    <w:rsid w:val="00BA68A5"/>
    <w:rsid w:val="00BB1543"/>
    <w:rsid w:val="00BB29BE"/>
    <w:rsid w:val="00BB60BC"/>
    <w:rsid w:val="00BB7071"/>
    <w:rsid w:val="00BB7963"/>
    <w:rsid w:val="00BC4755"/>
    <w:rsid w:val="00BC4F60"/>
    <w:rsid w:val="00BC56AD"/>
    <w:rsid w:val="00BC5D6C"/>
    <w:rsid w:val="00BC6C37"/>
    <w:rsid w:val="00BD4A0A"/>
    <w:rsid w:val="00BD4C1E"/>
    <w:rsid w:val="00BE00DC"/>
    <w:rsid w:val="00BE08F7"/>
    <w:rsid w:val="00BE11D5"/>
    <w:rsid w:val="00BE3FC3"/>
    <w:rsid w:val="00BE7117"/>
    <w:rsid w:val="00BF04F0"/>
    <w:rsid w:val="00BF0D72"/>
    <w:rsid w:val="00BF10D6"/>
    <w:rsid w:val="00BF1DCF"/>
    <w:rsid w:val="00BF213D"/>
    <w:rsid w:val="00BF4B09"/>
    <w:rsid w:val="00BF4DA7"/>
    <w:rsid w:val="00BF6445"/>
    <w:rsid w:val="00BF70E7"/>
    <w:rsid w:val="00BF7F15"/>
    <w:rsid w:val="00C02B42"/>
    <w:rsid w:val="00C127AA"/>
    <w:rsid w:val="00C12BBA"/>
    <w:rsid w:val="00C154CB"/>
    <w:rsid w:val="00C20F05"/>
    <w:rsid w:val="00C2492A"/>
    <w:rsid w:val="00C257AF"/>
    <w:rsid w:val="00C25D2E"/>
    <w:rsid w:val="00C261EA"/>
    <w:rsid w:val="00C312CF"/>
    <w:rsid w:val="00C3134B"/>
    <w:rsid w:val="00C31E60"/>
    <w:rsid w:val="00C321A8"/>
    <w:rsid w:val="00C3252A"/>
    <w:rsid w:val="00C3768D"/>
    <w:rsid w:val="00C40D16"/>
    <w:rsid w:val="00C41049"/>
    <w:rsid w:val="00C4278A"/>
    <w:rsid w:val="00C43AEA"/>
    <w:rsid w:val="00C44E54"/>
    <w:rsid w:val="00C45AB2"/>
    <w:rsid w:val="00C462D4"/>
    <w:rsid w:val="00C4747A"/>
    <w:rsid w:val="00C501CA"/>
    <w:rsid w:val="00C516BD"/>
    <w:rsid w:val="00C559E7"/>
    <w:rsid w:val="00C57D37"/>
    <w:rsid w:val="00C60F55"/>
    <w:rsid w:val="00C62538"/>
    <w:rsid w:val="00C642AB"/>
    <w:rsid w:val="00C650C8"/>
    <w:rsid w:val="00C65A16"/>
    <w:rsid w:val="00C66FDA"/>
    <w:rsid w:val="00C70B45"/>
    <w:rsid w:val="00C737BF"/>
    <w:rsid w:val="00C7546A"/>
    <w:rsid w:val="00C76954"/>
    <w:rsid w:val="00C77A81"/>
    <w:rsid w:val="00C800B2"/>
    <w:rsid w:val="00C813A0"/>
    <w:rsid w:val="00C815DC"/>
    <w:rsid w:val="00C84411"/>
    <w:rsid w:val="00C85BC6"/>
    <w:rsid w:val="00C8680A"/>
    <w:rsid w:val="00C8733D"/>
    <w:rsid w:val="00C873C0"/>
    <w:rsid w:val="00C91799"/>
    <w:rsid w:val="00C91A13"/>
    <w:rsid w:val="00CA3092"/>
    <w:rsid w:val="00CA3998"/>
    <w:rsid w:val="00CA4F98"/>
    <w:rsid w:val="00CA53AF"/>
    <w:rsid w:val="00CA685A"/>
    <w:rsid w:val="00CA7571"/>
    <w:rsid w:val="00CA7792"/>
    <w:rsid w:val="00CB03E2"/>
    <w:rsid w:val="00CB2DDC"/>
    <w:rsid w:val="00CB2F9C"/>
    <w:rsid w:val="00CB650B"/>
    <w:rsid w:val="00CC2E66"/>
    <w:rsid w:val="00CC3565"/>
    <w:rsid w:val="00CD0330"/>
    <w:rsid w:val="00CD10B6"/>
    <w:rsid w:val="00CD3730"/>
    <w:rsid w:val="00CD4271"/>
    <w:rsid w:val="00CD519E"/>
    <w:rsid w:val="00CD737F"/>
    <w:rsid w:val="00CE09B0"/>
    <w:rsid w:val="00CE73B5"/>
    <w:rsid w:val="00CF54D1"/>
    <w:rsid w:val="00CF6054"/>
    <w:rsid w:val="00CF70A0"/>
    <w:rsid w:val="00D00DA2"/>
    <w:rsid w:val="00D017A8"/>
    <w:rsid w:val="00D03C80"/>
    <w:rsid w:val="00D04D46"/>
    <w:rsid w:val="00D10F10"/>
    <w:rsid w:val="00D117E6"/>
    <w:rsid w:val="00D1410F"/>
    <w:rsid w:val="00D16199"/>
    <w:rsid w:val="00D17662"/>
    <w:rsid w:val="00D21D0D"/>
    <w:rsid w:val="00D2400D"/>
    <w:rsid w:val="00D250CA"/>
    <w:rsid w:val="00D2536F"/>
    <w:rsid w:val="00D26586"/>
    <w:rsid w:val="00D27795"/>
    <w:rsid w:val="00D27DDD"/>
    <w:rsid w:val="00D3161B"/>
    <w:rsid w:val="00D321C6"/>
    <w:rsid w:val="00D32976"/>
    <w:rsid w:val="00D423B7"/>
    <w:rsid w:val="00D423CD"/>
    <w:rsid w:val="00D42E49"/>
    <w:rsid w:val="00D43A95"/>
    <w:rsid w:val="00D4575D"/>
    <w:rsid w:val="00D46A11"/>
    <w:rsid w:val="00D46C75"/>
    <w:rsid w:val="00D501F0"/>
    <w:rsid w:val="00D5494D"/>
    <w:rsid w:val="00D562D0"/>
    <w:rsid w:val="00D575CD"/>
    <w:rsid w:val="00D61426"/>
    <w:rsid w:val="00D618EA"/>
    <w:rsid w:val="00D62D45"/>
    <w:rsid w:val="00D64F44"/>
    <w:rsid w:val="00D66E9D"/>
    <w:rsid w:val="00D7056D"/>
    <w:rsid w:val="00D712F6"/>
    <w:rsid w:val="00D7270B"/>
    <w:rsid w:val="00D75269"/>
    <w:rsid w:val="00D75E71"/>
    <w:rsid w:val="00D76154"/>
    <w:rsid w:val="00D80659"/>
    <w:rsid w:val="00D85FB6"/>
    <w:rsid w:val="00D90BE3"/>
    <w:rsid w:val="00D91329"/>
    <w:rsid w:val="00D93453"/>
    <w:rsid w:val="00D93D4E"/>
    <w:rsid w:val="00D955D7"/>
    <w:rsid w:val="00D96BD4"/>
    <w:rsid w:val="00DA00AE"/>
    <w:rsid w:val="00DA1F41"/>
    <w:rsid w:val="00DA211A"/>
    <w:rsid w:val="00DA4BC4"/>
    <w:rsid w:val="00DA624D"/>
    <w:rsid w:val="00DA6263"/>
    <w:rsid w:val="00DA63B6"/>
    <w:rsid w:val="00DA6A19"/>
    <w:rsid w:val="00DA760B"/>
    <w:rsid w:val="00DB1837"/>
    <w:rsid w:val="00DB2E80"/>
    <w:rsid w:val="00DB572C"/>
    <w:rsid w:val="00DB6F60"/>
    <w:rsid w:val="00DB7C72"/>
    <w:rsid w:val="00DC196E"/>
    <w:rsid w:val="00DC2EE6"/>
    <w:rsid w:val="00DC32BB"/>
    <w:rsid w:val="00DD074A"/>
    <w:rsid w:val="00DD41A3"/>
    <w:rsid w:val="00DD5328"/>
    <w:rsid w:val="00DD59CF"/>
    <w:rsid w:val="00DD7725"/>
    <w:rsid w:val="00DD78DF"/>
    <w:rsid w:val="00DE1506"/>
    <w:rsid w:val="00DE3BBF"/>
    <w:rsid w:val="00DE5D3A"/>
    <w:rsid w:val="00DF482E"/>
    <w:rsid w:val="00DF742D"/>
    <w:rsid w:val="00E05269"/>
    <w:rsid w:val="00E113F6"/>
    <w:rsid w:val="00E14C7A"/>
    <w:rsid w:val="00E14DB2"/>
    <w:rsid w:val="00E1559D"/>
    <w:rsid w:val="00E165FF"/>
    <w:rsid w:val="00E16D92"/>
    <w:rsid w:val="00E17218"/>
    <w:rsid w:val="00E1751B"/>
    <w:rsid w:val="00E23429"/>
    <w:rsid w:val="00E23E63"/>
    <w:rsid w:val="00E243A6"/>
    <w:rsid w:val="00E25863"/>
    <w:rsid w:val="00E26B14"/>
    <w:rsid w:val="00E27401"/>
    <w:rsid w:val="00E3165B"/>
    <w:rsid w:val="00E32401"/>
    <w:rsid w:val="00E34F23"/>
    <w:rsid w:val="00E41C33"/>
    <w:rsid w:val="00E4214F"/>
    <w:rsid w:val="00E42934"/>
    <w:rsid w:val="00E449DE"/>
    <w:rsid w:val="00E46263"/>
    <w:rsid w:val="00E46EC2"/>
    <w:rsid w:val="00E476E4"/>
    <w:rsid w:val="00E5043F"/>
    <w:rsid w:val="00E506B9"/>
    <w:rsid w:val="00E54718"/>
    <w:rsid w:val="00E55494"/>
    <w:rsid w:val="00E55F75"/>
    <w:rsid w:val="00E67CB2"/>
    <w:rsid w:val="00E70F76"/>
    <w:rsid w:val="00E76D65"/>
    <w:rsid w:val="00E803CA"/>
    <w:rsid w:val="00E80CB5"/>
    <w:rsid w:val="00E93364"/>
    <w:rsid w:val="00E9431D"/>
    <w:rsid w:val="00E94770"/>
    <w:rsid w:val="00E95241"/>
    <w:rsid w:val="00E97357"/>
    <w:rsid w:val="00EA11A7"/>
    <w:rsid w:val="00EA34A4"/>
    <w:rsid w:val="00EA3961"/>
    <w:rsid w:val="00EA442B"/>
    <w:rsid w:val="00EA4E28"/>
    <w:rsid w:val="00EA7FC7"/>
    <w:rsid w:val="00EB0986"/>
    <w:rsid w:val="00EB2568"/>
    <w:rsid w:val="00EB4A78"/>
    <w:rsid w:val="00EB5563"/>
    <w:rsid w:val="00EB5E0D"/>
    <w:rsid w:val="00EB621F"/>
    <w:rsid w:val="00EB64B3"/>
    <w:rsid w:val="00EC18BA"/>
    <w:rsid w:val="00EC2152"/>
    <w:rsid w:val="00EC2D93"/>
    <w:rsid w:val="00EC331A"/>
    <w:rsid w:val="00EC3A08"/>
    <w:rsid w:val="00EC4D20"/>
    <w:rsid w:val="00EC5D94"/>
    <w:rsid w:val="00EC6443"/>
    <w:rsid w:val="00EC72EB"/>
    <w:rsid w:val="00ED31F2"/>
    <w:rsid w:val="00ED737C"/>
    <w:rsid w:val="00EE5386"/>
    <w:rsid w:val="00EE7B01"/>
    <w:rsid w:val="00EF190E"/>
    <w:rsid w:val="00EF591F"/>
    <w:rsid w:val="00EF6416"/>
    <w:rsid w:val="00F00824"/>
    <w:rsid w:val="00F01BB7"/>
    <w:rsid w:val="00F01FCD"/>
    <w:rsid w:val="00F105CA"/>
    <w:rsid w:val="00F10DCA"/>
    <w:rsid w:val="00F13073"/>
    <w:rsid w:val="00F140F3"/>
    <w:rsid w:val="00F166AA"/>
    <w:rsid w:val="00F1683B"/>
    <w:rsid w:val="00F17575"/>
    <w:rsid w:val="00F22797"/>
    <w:rsid w:val="00F254B0"/>
    <w:rsid w:val="00F30004"/>
    <w:rsid w:val="00F3016F"/>
    <w:rsid w:val="00F302DD"/>
    <w:rsid w:val="00F30ABE"/>
    <w:rsid w:val="00F34309"/>
    <w:rsid w:val="00F4056D"/>
    <w:rsid w:val="00F40C48"/>
    <w:rsid w:val="00F40CB2"/>
    <w:rsid w:val="00F46E0B"/>
    <w:rsid w:val="00F5294F"/>
    <w:rsid w:val="00F52F9E"/>
    <w:rsid w:val="00F57605"/>
    <w:rsid w:val="00F6078E"/>
    <w:rsid w:val="00F6471A"/>
    <w:rsid w:val="00F64F4E"/>
    <w:rsid w:val="00F658AD"/>
    <w:rsid w:val="00F676E6"/>
    <w:rsid w:val="00F717A7"/>
    <w:rsid w:val="00F72CC2"/>
    <w:rsid w:val="00F73280"/>
    <w:rsid w:val="00F7364D"/>
    <w:rsid w:val="00F757CA"/>
    <w:rsid w:val="00F82256"/>
    <w:rsid w:val="00F83051"/>
    <w:rsid w:val="00F912D5"/>
    <w:rsid w:val="00F93628"/>
    <w:rsid w:val="00F946FF"/>
    <w:rsid w:val="00F95B96"/>
    <w:rsid w:val="00F9704E"/>
    <w:rsid w:val="00F979D6"/>
    <w:rsid w:val="00F97F76"/>
    <w:rsid w:val="00FA08EE"/>
    <w:rsid w:val="00FA1A14"/>
    <w:rsid w:val="00FA2216"/>
    <w:rsid w:val="00FA3EF0"/>
    <w:rsid w:val="00FA4F35"/>
    <w:rsid w:val="00FA5F46"/>
    <w:rsid w:val="00FB0D5F"/>
    <w:rsid w:val="00FB1ECA"/>
    <w:rsid w:val="00FB4669"/>
    <w:rsid w:val="00FB6024"/>
    <w:rsid w:val="00FB650F"/>
    <w:rsid w:val="00FC3D31"/>
    <w:rsid w:val="00FD0288"/>
    <w:rsid w:val="00FD318C"/>
    <w:rsid w:val="00FD322D"/>
    <w:rsid w:val="00FD3B58"/>
    <w:rsid w:val="00FD75E2"/>
    <w:rsid w:val="00FD770D"/>
    <w:rsid w:val="00FD7B9B"/>
    <w:rsid w:val="00FE332B"/>
    <w:rsid w:val="00FE47EF"/>
    <w:rsid w:val="00FE4842"/>
    <w:rsid w:val="00FE54AA"/>
    <w:rsid w:val="00FF2018"/>
    <w:rsid w:val="00FF3587"/>
    <w:rsid w:val="00FF3FC1"/>
    <w:rsid w:val="00FF5A08"/>
    <w:rsid w:val="00FF5CAF"/>
    <w:rsid w:val="00FF7C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8AE8"/>
  <w15:docId w15:val="{8BEC97C0-798C-4907-8953-6B6523CE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374"/>
  </w:style>
  <w:style w:type="paragraph" w:styleId="Nagwek1">
    <w:name w:val="heading 1"/>
    <w:basedOn w:val="Normalny"/>
    <w:next w:val="Normalny"/>
    <w:link w:val="Nagwek1Znak"/>
    <w:qFormat/>
    <w:rsid w:val="00F4056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nhideWhenUsed/>
    <w:qFormat/>
    <w:rsid w:val="00641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F4056D"/>
    <w:pPr>
      <w:keepNext/>
      <w:spacing w:after="0" w:line="240" w:lineRule="auto"/>
      <w:outlineLvl w:val="2"/>
    </w:pPr>
    <w:rPr>
      <w:rFonts w:ascii="Times New Roman" w:eastAsia="Times New Roman" w:hAnsi="Times New Roman" w:cs="Times New Roman"/>
      <w:b/>
      <w:bCs/>
      <w:lang w:eastAsia="pl-PL"/>
    </w:rPr>
  </w:style>
  <w:style w:type="paragraph" w:styleId="Nagwek4">
    <w:name w:val="heading 4"/>
    <w:basedOn w:val="Normalny"/>
    <w:next w:val="Normalny"/>
    <w:link w:val="Nagwek4Znak"/>
    <w:qFormat/>
    <w:rsid w:val="00F4056D"/>
    <w:pPr>
      <w:keepNext/>
      <w:numPr>
        <w:ilvl w:val="12"/>
      </w:numPr>
      <w:spacing w:after="0" w:line="240" w:lineRule="auto"/>
      <w:ind w:left="708" w:hanging="708"/>
      <w:jc w:val="center"/>
      <w:outlineLvl w:val="3"/>
    </w:pPr>
    <w:rPr>
      <w:rFonts w:ascii="Arial" w:eastAsia="Times New Roman" w:hAnsi="Arial" w:cs="Arial"/>
      <w:b/>
      <w:bCs/>
      <w:lang w:eastAsia="pl-PL"/>
    </w:rPr>
  </w:style>
  <w:style w:type="paragraph" w:styleId="Nagwek5">
    <w:name w:val="heading 5"/>
    <w:basedOn w:val="Normalny"/>
    <w:next w:val="Normalny"/>
    <w:link w:val="Nagwek5Znak"/>
    <w:qFormat/>
    <w:rsid w:val="00F4056D"/>
    <w:pPr>
      <w:keepNext/>
      <w:numPr>
        <w:numId w:val="6"/>
      </w:numPr>
      <w:spacing w:after="0" w:line="240" w:lineRule="auto"/>
      <w:jc w:val="both"/>
      <w:outlineLvl w:val="4"/>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qFormat/>
    <w:rsid w:val="00F4056D"/>
    <w:pPr>
      <w:keepNext/>
      <w:numPr>
        <w:numId w:val="8"/>
      </w:numPr>
      <w:spacing w:after="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4056D"/>
    <w:pPr>
      <w:keepNext/>
      <w:numPr>
        <w:ilvl w:val="12"/>
      </w:numPr>
      <w:spacing w:after="0" w:line="360" w:lineRule="auto"/>
      <w:ind w:left="708" w:hanging="708"/>
      <w:jc w:val="center"/>
      <w:outlineLvl w:val="6"/>
    </w:pPr>
    <w:rPr>
      <w:rFonts w:ascii="Tahoma" w:eastAsia="Times New Roman" w:hAnsi="Tahoma" w:cs="Tahoma"/>
      <w:b/>
      <w:bCs/>
      <w:u w:val="single"/>
      <w:lang w:eastAsia="pl-PL"/>
    </w:rPr>
  </w:style>
  <w:style w:type="paragraph" w:styleId="Nagwek8">
    <w:name w:val="heading 8"/>
    <w:basedOn w:val="Normalny"/>
    <w:next w:val="Normalny"/>
    <w:link w:val="Nagwek8Znak"/>
    <w:qFormat/>
    <w:rsid w:val="00F4056D"/>
    <w:pPr>
      <w:keepNext/>
      <w:spacing w:after="0" w:line="240" w:lineRule="auto"/>
      <w:jc w:val="both"/>
      <w:outlineLvl w:val="7"/>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F4056D"/>
    <w:pPr>
      <w:keepNext/>
      <w:spacing w:before="120" w:after="0" w:line="360" w:lineRule="auto"/>
      <w:outlineLvl w:val="8"/>
    </w:pPr>
    <w:rPr>
      <w:rFonts w:ascii="Tahoma" w:eastAsia="Times New Roman" w:hAnsi="Tahoma"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740D"/>
    <w:rPr>
      <w:color w:val="0000FF" w:themeColor="hyperlink"/>
      <w:u w:val="single"/>
    </w:rPr>
  </w:style>
  <w:style w:type="paragraph" w:styleId="Akapitzlist">
    <w:name w:val="List Paragraph"/>
    <w:aliases w:val="L1,List Paragraph,Akapit z listą5,Numerowanie,T_SZ_List Paragraph,normalny tekst"/>
    <w:basedOn w:val="Normalny"/>
    <w:link w:val="AkapitzlistZnak"/>
    <w:uiPriority w:val="34"/>
    <w:qFormat/>
    <w:rsid w:val="00B60BE8"/>
    <w:pPr>
      <w:ind w:left="720"/>
      <w:contextualSpacing/>
    </w:pPr>
  </w:style>
  <w:style w:type="paragraph" w:styleId="Tekstprzypisudolnego">
    <w:name w:val="footnote text"/>
    <w:basedOn w:val="Normalny"/>
    <w:link w:val="TekstprzypisudolnegoZnak"/>
    <w:uiPriority w:val="99"/>
    <w:unhideWhenUsed/>
    <w:rsid w:val="00BF4B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BF4B09"/>
    <w:rPr>
      <w:sz w:val="20"/>
      <w:szCs w:val="20"/>
    </w:rPr>
  </w:style>
  <w:style w:type="character" w:styleId="Odwoanieprzypisudolnego">
    <w:name w:val="footnote reference"/>
    <w:basedOn w:val="Domylnaczcionkaakapitu"/>
    <w:uiPriority w:val="99"/>
    <w:unhideWhenUsed/>
    <w:rsid w:val="00BF4B09"/>
    <w:rPr>
      <w:vertAlign w:val="superscript"/>
    </w:rPr>
  </w:style>
  <w:style w:type="character" w:customStyle="1" w:styleId="Nagwek2Znak">
    <w:name w:val="Nagłówek 2 Znak"/>
    <w:basedOn w:val="Domylnaczcionkaakapitu"/>
    <w:link w:val="Nagwek2"/>
    <w:uiPriority w:val="9"/>
    <w:rsid w:val="00641569"/>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C462D4"/>
    <w:rPr>
      <w:sz w:val="16"/>
      <w:szCs w:val="16"/>
    </w:rPr>
  </w:style>
  <w:style w:type="paragraph" w:styleId="Tekstkomentarza">
    <w:name w:val="annotation text"/>
    <w:basedOn w:val="Normalny"/>
    <w:link w:val="TekstkomentarzaZnak"/>
    <w:semiHidden/>
    <w:unhideWhenUsed/>
    <w:rsid w:val="00C462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2D4"/>
    <w:rPr>
      <w:sz w:val="20"/>
      <w:szCs w:val="20"/>
    </w:rPr>
  </w:style>
  <w:style w:type="paragraph" w:styleId="Tematkomentarza">
    <w:name w:val="annotation subject"/>
    <w:basedOn w:val="Tekstkomentarza"/>
    <w:next w:val="Tekstkomentarza"/>
    <w:link w:val="TematkomentarzaZnak"/>
    <w:semiHidden/>
    <w:unhideWhenUsed/>
    <w:rsid w:val="00C462D4"/>
    <w:rPr>
      <w:b/>
      <w:bCs/>
    </w:rPr>
  </w:style>
  <w:style w:type="character" w:customStyle="1" w:styleId="TematkomentarzaZnak">
    <w:name w:val="Temat komentarza Znak"/>
    <w:basedOn w:val="TekstkomentarzaZnak"/>
    <w:link w:val="Tematkomentarza"/>
    <w:uiPriority w:val="99"/>
    <w:semiHidden/>
    <w:rsid w:val="00C462D4"/>
    <w:rPr>
      <w:b/>
      <w:bCs/>
      <w:sz w:val="20"/>
      <w:szCs w:val="20"/>
    </w:rPr>
  </w:style>
  <w:style w:type="paragraph" w:styleId="Tekstdymka">
    <w:name w:val="Balloon Text"/>
    <w:basedOn w:val="Normalny"/>
    <w:link w:val="TekstdymkaZnak"/>
    <w:semiHidden/>
    <w:unhideWhenUsed/>
    <w:rsid w:val="00C462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2D4"/>
    <w:rPr>
      <w:rFonts w:ascii="Tahoma" w:hAnsi="Tahoma" w:cs="Tahoma"/>
      <w:sz w:val="16"/>
      <w:szCs w:val="16"/>
    </w:rPr>
  </w:style>
  <w:style w:type="table" w:styleId="Tabela-Siatka">
    <w:name w:val="Table Grid"/>
    <w:basedOn w:val="Standardowy"/>
    <w:rsid w:val="001F4C1E"/>
    <w:pPr>
      <w:spacing w:after="0" w:line="240" w:lineRule="auto"/>
    </w:pPr>
    <w:rPr>
      <w:rFonts w:ascii="Calibri" w:eastAsia="Calibri"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056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4056D"/>
    <w:rPr>
      <w:rFonts w:ascii="Times New Roman" w:eastAsia="Times New Roman" w:hAnsi="Times New Roman" w:cs="Times New Roman"/>
      <w:b/>
      <w:bCs/>
      <w:lang w:eastAsia="pl-PL"/>
    </w:rPr>
  </w:style>
  <w:style w:type="character" w:customStyle="1" w:styleId="Nagwek4Znak">
    <w:name w:val="Nagłówek 4 Znak"/>
    <w:basedOn w:val="Domylnaczcionkaakapitu"/>
    <w:link w:val="Nagwek4"/>
    <w:rsid w:val="00F4056D"/>
    <w:rPr>
      <w:rFonts w:ascii="Arial" w:eastAsia="Times New Roman" w:hAnsi="Arial" w:cs="Arial"/>
      <w:b/>
      <w:bCs/>
      <w:lang w:eastAsia="pl-PL"/>
    </w:rPr>
  </w:style>
  <w:style w:type="character" w:customStyle="1" w:styleId="Nagwek5Znak">
    <w:name w:val="Nagłówek 5 Znak"/>
    <w:basedOn w:val="Domylnaczcionkaakapitu"/>
    <w:link w:val="Nagwek5"/>
    <w:rsid w:val="00F4056D"/>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F4056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4056D"/>
    <w:rPr>
      <w:rFonts w:ascii="Tahoma" w:eastAsia="Times New Roman" w:hAnsi="Tahoma" w:cs="Tahoma"/>
      <w:b/>
      <w:bCs/>
      <w:u w:val="single"/>
      <w:lang w:eastAsia="pl-PL"/>
    </w:rPr>
  </w:style>
  <w:style w:type="character" w:customStyle="1" w:styleId="Nagwek8Znak">
    <w:name w:val="Nagłówek 8 Znak"/>
    <w:basedOn w:val="Domylnaczcionkaakapitu"/>
    <w:link w:val="Nagwek8"/>
    <w:rsid w:val="00F4056D"/>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F4056D"/>
    <w:rPr>
      <w:rFonts w:ascii="Tahoma" w:eastAsia="Times New Roman" w:hAnsi="Tahoma" w:cs="Times New Roman"/>
      <w:b/>
      <w:bCs/>
      <w:sz w:val="24"/>
      <w:szCs w:val="24"/>
      <w:lang w:eastAsia="pl-PL"/>
    </w:rPr>
  </w:style>
  <w:style w:type="numbering" w:customStyle="1" w:styleId="Bezlisty1">
    <w:name w:val="Bez listy1"/>
    <w:next w:val="Bezlisty"/>
    <w:uiPriority w:val="99"/>
    <w:semiHidden/>
    <w:unhideWhenUsed/>
    <w:rsid w:val="00F4056D"/>
  </w:style>
  <w:style w:type="paragraph" w:styleId="Listapunktowana2">
    <w:name w:val="List Bullet 2"/>
    <w:basedOn w:val="Normalny"/>
    <w:autoRedefine/>
    <w:semiHidden/>
    <w:rsid w:val="00F4056D"/>
    <w:pPr>
      <w:numPr>
        <w:numId w:val="5"/>
      </w:numPr>
      <w:tabs>
        <w:tab w:val="clear" w:pos="643"/>
      </w:tabs>
      <w:spacing w:after="0" w:line="240" w:lineRule="auto"/>
      <w:ind w:left="0" w:firstLine="0"/>
    </w:pPr>
    <w:rPr>
      <w:rFonts w:ascii="Times New Roman" w:eastAsia="SimSun" w:hAnsi="Times New Roman" w:cs="Times New Roman"/>
      <w:sz w:val="24"/>
      <w:szCs w:val="24"/>
      <w:lang w:eastAsia="zh-CN"/>
    </w:rPr>
  </w:style>
  <w:style w:type="paragraph" w:customStyle="1" w:styleId="KRESKA">
    <w:name w:val="KRESKA"/>
    <w:basedOn w:val="znormal"/>
    <w:rsid w:val="00F4056D"/>
    <w:pPr>
      <w:numPr>
        <w:numId w:val="9"/>
      </w:numPr>
      <w:tabs>
        <w:tab w:val="num" w:pos="851"/>
      </w:tabs>
      <w:ind w:left="851" w:hanging="425"/>
    </w:pPr>
  </w:style>
  <w:style w:type="paragraph" w:customStyle="1" w:styleId="znormal">
    <w:name w:val="z_normal"/>
    <w:rsid w:val="00F4056D"/>
    <w:pPr>
      <w:widowControl w:val="0"/>
      <w:autoSpaceDE w:val="0"/>
      <w:autoSpaceDN w:val="0"/>
      <w:adjustRightInd w:val="0"/>
      <w:spacing w:after="0" w:line="360" w:lineRule="auto"/>
      <w:ind w:left="397"/>
      <w:jc w:val="both"/>
    </w:pPr>
    <w:rPr>
      <w:rFonts w:ascii="Times New Roman" w:eastAsia="Times New Roman" w:hAnsi="Times New Roman" w:cs="Times New Roman"/>
      <w:color w:val="000000"/>
      <w:szCs w:val="23"/>
      <w:lang w:eastAsia="pl-PL"/>
    </w:rPr>
  </w:style>
  <w:style w:type="paragraph" w:customStyle="1" w:styleId="cyferki">
    <w:name w:val="cyferki"/>
    <w:basedOn w:val="Normalny"/>
    <w:rsid w:val="00F4056D"/>
    <w:pPr>
      <w:widowControl w:val="0"/>
      <w:numPr>
        <w:numId w:val="10"/>
      </w:numPr>
      <w:tabs>
        <w:tab w:val="num" w:pos="709"/>
      </w:tabs>
      <w:autoSpaceDE w:val="0"/>
      <w:autoSpaceDN w:val="0"/>
      <w:adjustRightInd w:val="0"/>
      <w:spacing w:after="0" w:line="360" w:lineRule="auto"/>
      <w:ind w:left="709" w:hanging="283"/>
      <w:jc w:val="both"/>
    </w:pPr>
    <w:rPr>
      <w:rFonts w:ascii="Times New Roman" w:eastAsia="Times New Roman" w:hAnsi="Times New Roman" w:cs="Times New Roman"/>
      <w:color w:val="000000"/>
      <w:szCs w:val="23"/>
      <w:lang w:eastAsia="pl-PL"/>
    </w:rPr>
  </w:style>
  <w:style w:type="paragraph" w:styleId="Tekstpodstawowy">
    <w:name w:val="Body Text"/>
    <w:aliases w:val="Regulacje,definicje,moj body text"/>
    <w:basedOn w:val="Normalny"/>
    <w:link w:val="TekstpodstawowyZnak1"/>
    <w:rsid w:val="00F4056D"/>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F4056D"/>
  </w:style>
  <w:style w:type="paragraph" w:styleId="Tekstpodstawowywcity">
    <w:name w:val="Body Text Indent"/>
    <w:basedOn w:val="Normalny"/>
    <w:link w:val="TekstpodstawowywcityZnak"/>
    <w:semiHidden/>
    <w:rsid w:val="00F4056D"/>
    <w:pPr>
      <w:spacing w:after="0" w:line="240" w:lineRule="auto"/>
      <w:jc w:val="both"/>
    </w:pPr>
    <w:rPr>
      <w:rFonts w:ascii="Times New Roman" w:eastAsia="Times New Roman" w:hAnsi="Times New Roman" w:cs="Times New Roman"/>
      <w:b/>
      <w:bCs/>
      <w:lang w:eastAsia="pl-PL"/>
    </w:rPr>
  </w:style>
  <w:style w:type="character" w:customStyle="1" w:styleId="TekstpodstawowywcityZnak">
    <w:name w:val="Tekst podstawowy wcięty Znak"/>
    <w:basedOn w:val="Domylnaczcionkaakapitu"/>
    <w:link w:val="Tekstpodstawowywcity"/>
    <w:semiHidden/>
    <w:rsid w:val="00F4056D"/>
    <w:rPr>
      <w:rFonts w:ascii="Times New Roman" w:eastAsia="Times New Roman" w:hAnsi="Times New Roman" w:cs="Times New Roman"/>
      <w:b/>
      <w:bCs/>
      <w:lang w:eastAsia="pl-PL"/>
    </w:rPr>
  </w:style>
  <w:style w:type="paragraph" w:styleId="Nagwek">
    <w:name w:val="header"/>
    <w:basedOn w:val="Normalny"/>
    <w:link w:val="Nagwek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F4056D"/>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F4056D"/>
    <w:pPr>
      <w:spacing w:after="0" w:line="240" w:lineRule="auto"/>
      <w:jc w:val="center"/>
    </w:pPr>
    <w:rPr>
      <w:rFonts w:ascii="Times New Roman" w:eastAsia="Times New Roman" w:hAnsi="Times New Roman" w:cs="Times New Roman"/>
      <w:b/>
      <w:bCs/>
      <w:sz w:val="36"/>
      <w:szCs w:val="36"/>
      <w:lang w:eastAsia="pl-PL"/>
    </w:rPr>
  </w:style>
  <w:style w:type="character" w:customStyle="1" w:styleId="TytuZnak">
    <w:name w:val="Tytuł Znak"/>
    <w:basedOn w:val="Domylnaczcionkaakapitu"/>
    <w:link w:val="Tytu"/>
    <w:rsid w:val="00F4056D"/>
    <w:rPr>
      <w:rFonts w:ascii="Times New Roman" w:eastAsia="Times New Roman" w:hAnsi="Times New Roman" w:cs="Times New Roman"/>
      <w:b/>
      <w:bCs/>
      <w:sz w:val="36"/>
      <w:szCs w:val="36"/>
      <w:lang w:eastAsia="pl-PL"/>
    </w:rPr>
  </w:style>
  <w:style w:type="paragraph" w:styleId="Tekstpodstawowy3">
    <w:name w:val="Body Text 3"/>
    <w:basedOn w:val="Normalny"/>
    <w:link w:val="Tekstpodstawowy3Znak"/>
    <w:rsid w:val="00F4056D"/>
    <w:pPr>
      <w:spacing w:after="0" w:line="240" w:lineRule="auto"/>
      <w:jc w:val="both"/>
    </w:pPr>
    <w:rPr>
      <w:rFonts w:ascii="Times New Roman" w:eastAsia="Times New Roman" w:hAnsi="Times New Roman" w:cs="Times New Roman"/>
      <w:b/>
      <w:bCs/>
      <w:lang w:val="x-none" w:eastAsia="x-none"/>
    </w:rPr>
  </w:style>
  <w:style w:type="character" w:customStyle="1" w:styleId="Tekstpodstawowy3Znak">
    <w:name w:val="Tekst podstawowy 3 Znak"/>
    <w:basedOn w:val="Domylnaczcionkaakapitu"/>
    <w:link w:val="Tekstpodstawowy3"/>
    <w:rsid w:val="00F4056D"/>
    <w:rPr>
      <w:rFonts w:ascii="Times New Roman" w:eastAsia="Times New Roman" w:hAnsi="Times New Roman" w:cs="Times New Roman"/>
      <w:b/>
      <w:bCs/>
      <w:lang w:val="x-none" w:eastAsia="x-none"/>
    </w:rPr>
  </w:style>
  <w:style w:type="paragraph" w:customStyle="1" w:styleId="WW-Tekstpodstawowy3">
    <w:name w:val="WW-Tekst podstawowy 3"/>
    <w:basedOn w:val="Normalny"/>
    <w:rsid w:val="00F4056D"/>
    <w:pPr>
      <w:suppressAutoHyphens/>
      <w:spacing w:after="0" w:line="240" w:lineRule="auto"/>
    </w:pPr>
    <w:rPr>
      <w:rFonts w:ascii="Tahoma" w:eastAsia="Times New Roman" w:hAnsi="Tahoma" w:cs="Times New Roman"/>
      <w:sz w:val="16"/>
      <w:szCs w:val="24"/>
      <w:lang w:eastAsia="pl-PL"/>
    </w:rPr>
  </w:style>
  <w:style w:type="paragraph" w:styleId="Tekstpodstawowy2">
    <w:name w:val="Body Text 2"/>
    <w:basedOn w:val="Normalny"/>
    <w:link w:val="Tekstpodstawowy2Znak"/>
    <w:semiHidden/>
    <w:rsid w:val="00F4056D"/>
    <w:pPr>
      <w:spacing w:after="0" w:line="240" w:lineRule="auto"/>
      <w:jc w:val="both"/>
    </w:pPr>
    <w:rPr>
      <w:rFonts w:ascii="Tahoma" w:eastAsia="Times New Roman" w:hAnsi="Tahoma" w:cs="Tahoma"/>
      <w:szCs w:val="24"/>
      <w:lang w:eastAsia="pl-PL"/>
    </w:rPr>
  </w:style>
  <w:style w:type="character" w:customStyle="1" w:styleId="Tekstpodstawowy2Znak">
    <w:name w:val="Tekst podstawowy 2 Znak"/>
    <w:basedOn w:val="Domylnaczcionkaakapitu"/>
    <w:link w:val="Tekstpodstawowy2"/>
    <w:semiHidden/>
    <w:rsid w:val="00F4056D"/>
    <w:rPr>
      <w:rFonts w:ascii="Tahoma" w:eastAsia="Times New Roman" w:hAnsi="Tahoma" w:cs="Tahoma"/>
      <w:szCs w:val="24"/>
      <w:lang w:eastAsia="pl-PL"/>
    </w:rPr>
  </w:style>
  <w:style w:type="paragraph" w:styleId="NormalnyWeb">
    <w:name w:val="Normal (Web)"/>
    <w:basedOn w:val="Normalny"/>
    <w:link w:val="NormalnyWebZnak"/>
    <w:rsid w:val="00F4056D"/>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Indeks">
    <w:name w:val="Indeks"/>
    <w:basedOn w:val="Normalny"/>
    <w:rsid w:val="00F4056D"/>
    <w:pPr>
      <w:suppressLineNumbers/>
      <w:suppressAutoHyphens/>
      <w:spacing w:after="0" w:line="240" w:lineRule="auto"/>
    </w:pPr>
    <w:rPr>
      <w:rFonts w:ascii="Times New Roman" w:eastAsia="Times New Roman" w:hAnsi="Times New Roman" w:cs="Tahoma"/>
      <w:sz w:val="24"/>
      <w:szCs w:val="24"/>
      <w:lang w:eastAsia="ar-SA"/>
    </w:rPr>
  </w:style>
  <w:style w:type="paragraph" w:styleId="Podtytu">
    <w:name w:val="Subtitle"/>
    <w:basedOn w:val="Normalny"/>
    <w:link w:val="PodtytuZnak"/>
    <w:qFormat/>
    <w:rsid w:val="00F4056D"/>
    <w:pPr>
      <w:spacing w:after="60" w:line="240" w:lineRule="auto"/>
      <w:jc w:val="center"/>
      <w:outlineLvl w:val="1"/>
    </w:pPr>
    <w:rPr>
      <w:rFonts w:ascii="Arial" w:eastAsia="SimSun" w:hAnsi="Arial" w:cs="Arial"/>
      <w:sz w:val="24"/>
      <w:szCs w:val="24"/>
      <w:lang w:eastAsia="zh-CN"/>
    </w:rPr>
  </w:style>
  <w:style w:type="character" w:customStyle="1" w:styleId="PodtytuZnak">
    <w:name w:val="Podtytuł Znak"/>
    <w:basedOn w:val="Domylnaczcionkaakapitu"/>
    <w:link w:val="Podtytu"/>
    <w:rsid w:val="00F4056D"/>
    <w:rPr>
      <w:rFonts w:ascii="Arial" w:eastAsia="SimSun" w:hAnsi="Arial" w:cs="Arial"/>
      <w:sz w:val="24"/>
      <w:szCs w:val="24"/>
      <w:lang w:eastAsia="zh-CN"/>
    </w:rPr>
  </w:style>
  <w:style w:type="paragraph" w:styleId="Lista2">
    <w:name w:val="List 2"/>
    <w:basedOn w:val="Normalny"/>
    <w:semiHidden/>
    <w:rsid w:val="00F4056D"/>
    <w:pPr>
      <w:spacing w:after="0" w:line="240" w:lineRule="auto"/>
      <w:ind w:left="566" w:hanging="283"/>
    </w:pPr>
    <w:rPr>
      <w:rFonts w:ascii="Times New Roman" w:eastAsia="SimSun" w:hAnsi="Times New Roman" w:cs="Times New Roman"/>
      <w:sz w:val="24"/>
      <w:szCs w:val="24"/>
      <w:lang w:eastAsia="zh-CN"/>
    </w:rPr>
  </w:style>
  <w:style w:type="paragraph" w:styleId="Lista3">
    <w:name w:val="List 3"/>
    <w:basedOn w:val="Normalny"/>
    <w:semiHidden/>
    <w:rsid w:val="00F4056D"/>
    <w:pPr>
      <w:spacing w:after="0" w:line="240" w:lineRule="auto"/>
      <w:ind w:left="849" w:hanging="283"/>
    </w:pPr>
    <w:rPr>
      <w:rFonts w:ascii="Times New Roman" w:eastAsia="SimSun" w:hAnsi="Times New Roman" w:cs="Times New Roman"/>
      <w:sz w:val="24"/>
      <w:szCs w:val="24"/>
      <w:lang w:eastAsia="zh-CN"/>
    </w:rPr>
  </w:style>
  <w:style w:type="paragraph" w:styleId="Lista-kontynuacja3">
    <w:name w:val="List Continue 3"/>
    <w:basedOn w:val="Normalny"/>
    <w:semiHidden/>
    <w:rsid w:val="00F4056D"/>
    <w:pPr>
      <w:spacing w:after="120" w:line="240" w:lineRule="auto"/>
      <w:ind w:left="849"/>
    </w:pPr>
    <w:rPr>
      <w:rFonts w:ascii="Times New Roman" w:eastAsia="SimSun" w:hAnsi="Times New Roman" w:cs="Times New Roman"/>
      <w:sz w:val="24"/>
      <w:szCs w:val="24"/>
      <w:lang w:eastAsia="zh-CN"/>
    </w:rPr>
  </w:style>
  <w:style w:type="paragraph" w:styleId="Wcicienormalne">
    <w:name w:val="Normal Indent"/>
    <w:basedOn w:val="Normalny"/>
    <w:semiHidden/>
    <w:rsid w:val="00F4056D"/>
    <w:pPr>
      <w:spacing w:after="0" w:line="240" w:lineRule="auto"/>
      <w:ind w:left="708"/>
    </w:pPr>
    <w:rPr>
      <w:rFonts w:ascii="Times New Roman" w:eastAsia="SimSun" w:hAnsi="Times New Roman" w:cs="Times New Roman"/>
      <w:sz w:val="24"/>
      <w:szCs w:val="24"/>
      <w:lang w:eastAsia="zh-CN"/>
    </w:rPr>
  </w:style>
  <w:style w:type="paragraph" w:styleId="Lista-kontynuacja2">
    <w:name w:val="List Continue 2"/>
    <w:basedOn w:val="Normalny"/>
    <w:semiHidden/>
    <w:rsid w:val="00F4056D"/>
    <w:pPr>
      <w:spacing w:after="120" w:line="240" w:lineRule="auto"/>
      <w:ind w:left="566"/>
    </w:pPr>
    <w:rPr>
      <w:rFonts w:ascii="Times New Roman" w:eastAsia="SimSun" w:hAnsi="Times New Roman" w:cs="Times New Roman"/>
      <w:sz w:val="24"/>
      <w:szCs w:val="24"/>
      <w:lang w:eastAsia="zh-CN"/>
    </w:rPr>
  </w:style>
  <w:style w:type="paragraph" w:styleId="Lista4">
    <w:name w:val="List 4"/>
    <w:basedOn w:val="Normalny"/>
    <w:semiHidden/>
    <w:rsid w:val="00F4056D"/>
    <w:pPr>
      <w:spacing w:after="0" w:line="240" w:lineRule="auto"/>
      <w:ind w:left="1132" w:hanging="283"/>
    </w:pPr>
    <w:rPr>
      <w:rFonts w:ascii="Times New Roman" w:eastAsia="SimSun" w:hAnsi="Times New Roman" w:cs="Times New Roman"/>
      <w:sz w:val="24"/>
      <w:szCs w:val="24"/>
      <w:lang w:eastAsia="zh-CN"/>
    </w:rPr>
  </w:style>
  <w:style w:type="paragraph" w:styleId="Lista-kontynuacja4">
    <w:name w:val="List Continue 4"/>
    <w:basedOn w:val="Normalny"/>
    <w:semiHidden/>
    <w:rsid w:val="00F4056D"/>
    <w:pPr>
      <w:spacing w:after="120" w:line="240" w:lineRule="auto"/>
      <w:ind w:left="1132"/>
    </w:pPr>
    <w:rPr>
      <w:rFonts w:ascii="Times New Roman" w:eastAsia="SimSun" w:hAnsi="Times New Roman" w:cs="Times New Roman"/>
      <w:sz w:val="24"/>
      <w:szCs w:val="24"/>
      <w:lang w:eastAsia="zh-CN"/>
    </w:rPr>
  </w:style>
  <w:style w:type="paragraph" w:customStyle="1" w:styleId="Skrconyadreszwrotny">
    <w:name w:val="Skrócony adres zwrotny"/>
    <w:basedOn w:val="Normalny"/>
    <w:rsid w:val="00F4056D"/>
    <w:pPr>
      <w:spacing w:after="0" w:line="240" w:lineRule="auto"/>
    </w:pPr>
    <w:rPr>
      <w:rFonts w:ascii="Times New Roman" w:eastAsia="SimSun" w:hAnsi="Times New Roman" w:cs="Times New Roman"/>
      <w:sz w:val="24"/>
      <w:szCs w:val="24"/>
      <w:lang w:eastAsia="zh-CN"/>
    </w:rPr>
  </w:style>
  <w:style w:type="paragraph" w:customStyle="1" w:styleId="z1">
    <w:name w:val="z1"/>
    <w:rsid w:val="00F4056D"/>
    <w:pPr>
      <w:widowControl w:val="0"/>
      <w:tabs>
        <w:tab w:val="left" w:pos="397"/>
      </w:tabs>
      <w:autoSpaceDE w:val="0"/>
      <w:autoSpaceDN w:val="0"/>
      <w:adjustRightInd w:val="0"/>
      <w:spacing w:before="170" w:after="0" w:line="360" w:lineRule="auto"/>
      <w:jc w:val="both"/>
    </w:pPr>
    <w:rPr>
      <w:rFonts w:ascii="Times New Roman" w:eastAsia="Times New Roman" w:hAnsi="Times New Roman" w:cs="Times New Roman"/>
      <w:b/>
      <w:bCs/>
      <w:color w:val="000000"/>
      <w:sz w:val="28"/>
      <w:szCs w:val="23"/>
      <w:lang w:eastAsia="pl-PL"/>
    </w:rPr>
  </w:style>
  <w:style w:type="paragraph" w:customStyle="1" w:styleId="z11">
    <w:name w:val="z11"/>
    <w:rsid w:val="00F4056D"/>
    <w:pPr>
      <w:widowControl w:val="0"/>
      <w:autoSpaceDE w:val="0"/>
      <w:autoSpaceDN w:val="0"/>
      <w:adjustRightInd w:val="0"/>
      <w:spacing w:before="57" w:after="0" w:line="224" w:lineRule="exact"/>
      <w:jc w:val="both"/>
    </w:pPr>
    <w:rPr>
      <w:rFonts w:ascii="Times New Roman" w:eastAsia="Times New Roman" w:hAnsi="Times New Roman" w:cs="Times New Roman"/>
      <w:color w:val="000000"/>
      <w:sz w:val="19"/>
      <w:szCs w:val="19"/>
      <w:u w:val="single"/>
      <w:lang w:eastAsia="pl-PL"/>
    </w:rPr>
  </w:style>
  <w:style w:type="paragraph" w:customStyle="1" w:styleId="z3">
    <w:name w:val="z3"/>
    <w:rsid w:val="00F4056D"/>
    <w:pPr>
      <w:keepNext/>
      <w:widowControl w:val="0"/>
      <w:autoSpaceDE w:val="0"/>
      <w:autoSpaceDN w:val="0"/>
      <w:adjustRightInd w:val="0"/>
      <w:spacing w:before="57" w:after="0" w:line="360" w:lineRule="auto"/>
      <w:ind w:left="397"/>
      <w:jc w:val="both"/>
    </w:pPr>
    <w:rPr>
      <w:rFonts w:ascii="Times New Roman" w:eastAsia="Times New Roman" w:hAnsi="Times New Roman" w:cs="Times New Roman"/>
      <w:color w:val="000000"/>
      <w:szCs w:val="23"/>
      <w:lang w:eastAsia="pl-PL"/>
    </w:rPr>
  </w:style>
  <w:style w:type="paragraph" w:customStyle="1" w:styleId="z4">
    <w:name w:val="z4"/>
    <w:rsid w:val="00F4056D"/>
    <w:pPr>
      <w:widowControl w:val="0"/>
      <w:tabs>
        <w:tab w:val="left" w:pos="939"/>
      </w:tabs>
      <w:autoSpaceDE w:val="0"/>
      <w:autoSpaceDN w:val="0"/>
      <w:adjustRightInd w:val="0"/>
      <w:spacing w:before="57" w:after="0" w:line="360" w:lineRule="auto"/>
      <w:ind w:firstLine="397"/>
      <w:jc w:val="both"/>
    </w:pPr>
    <w:rPr>
      <w:rFonts w:ascii="Times New Roman" w:eastAsia="Times New Roman" w:hAnsi="Times New Roman" w:cs="Times New Roman"/>
      <w:color w:val="000000"/>
      <w:szCs w:val="23"/>
      <w:lang w:eastAsia="pl-PL"/>
    </w:rPr>
  </w:style>
  <w:style w:type="paragraph" w:customStyle="1" w:styleId="ztabela">
    <w:name w:val="z_tabela"/>
    <w:rsid w:val="00F4056D"/>
    <w:pPr>
      <w:widowControl w:val="0"/>
      <w:pBdr>
        <w:top w:val="single" w:sz="2" w:space="0" w:color="auto"/>
      </w:pBdr>
      <w:autoSpaceDE w:val="0"/>
      <w:autoSpaceDN w:val="0"/>
      <w:adjustRightInd w:val="0"/>
      <w:spacing w:before="57" w:after="0" w:line="360" w:lineRule="auto"/>
      <w:ind w:left="113"/>
    </w:pPr>
    <w:rPr>
      <w:rFonts w:ascii="Times New Roman" w:eastAsia="Times New Roman" w:hAnsi="Times New Roman" w:cs="Times New Roman"/>
      <w:color w:val="000000"/>
      <w:szCs w:val="18"/>
      <w:lang w:eastAsia="pl-PL"/>
    </w:rPr>
  </w:style>
  <w:style w:type="paragraph" w:customStyle="1" w:styleId="BOMBA">
    <w:name w:val="BOMBA"/>
    <w:basedOn w:val="Normalny"/>
    <w:rsid w:val="00F4056D"/>
    <w:pPr>
      <w:numPr>
        <w:numId w:val="2"/>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styleId="Pogrubienie">
    <w:name w:val="Strong"/>
    <w:uiPriority w:val="22"/>
    <w:qFormat/>
    <w:rsid w:val="00F4056D"/>
    <w:rPr>
      <w:b/>
      <w:bCs/>
    </w:rPr>
  </w:style>
  <w:style w:type="character" w:customStyle="1" w:styleId="text-black-bold1">
    <w:name w:val="text-black-bold1"/>
    <w:rsid w:val="00F4056D"/>
    <w:rPr>
      <w:rFonts w:ascii="Verdana" w:hAnsi="Verdana" w:hint="default"/>
      <w:b/>
      <w:bCs/>
      <w:strike w:val="0"/>
      <w:dstrike w:val="0"/>
      <w:color w:val="000000"/>
      <w:sz w:val="18"/>
      <w:szCs w:val="18"/>
      <w:u w:val="none"/>
      <w:effect w:val="none"/>
    </w:rPr>
  </w:style>
  <w:style w:type="character" w:customStyle="1" w:styleId="znormal1">
    <w:name w:val="z_normal1"/>
    <w:rsid w:val="00F4056D"/>
    <w:rPr>
      <w:rFonts w:ascii="Times New Roman" w:hAnsi="Times New Roman"/>
      <w:color w:val="000000"/>
      <w:spacing w:val="0"/>
      <w:sz w:val="22"/>
      <w:szCs w:val="14"/>
    </w:rPr>
  </w:style>
  <w:style w:type="character" w:styleId="Numerstrony">
    <w:name w:val="page number"/>
    <w:basedOn w:val="Domylnaczcionkaakapitu"/>
    <w:semiHidden/>
    <w:rsid w:val="00F4056D"/>
  </w:style>
  <w:style w:type="paragraph" w:styleId="Stopka">
    <w:name w:val="footer"/>
    <w:basedOn w:val="Normalny"/>
    <w:link w:val="Stopka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qFormat/>
    <w:rsid w:val="00F4056D"/>
    <w:rPr>
      <w:rFonts w:ascii="Times New Roman" w:eastAsia="Times New Roman" w:hAnsi="Times New Roman" w:cs="Times New Roman"/>
      <w:sz w:val="24"/>
      <w:szCs w:val="24"/>
      <w:lang w:val="x-none" w:eastAsia="x-none"/>
    </w:rPr>
  </w:style>
  <w:style w:type="paragraph" w:customStyle="1" w:styleId="WW-Zwykytekst">
    <w:name w:val="WW-Zwykły tekst"/>
    <w:basedOn w:val="Normalny"/>
    <w:rsid w:val="00F4056D"/>
    <w:pPr>
      <w:suppressAutoHyphens/>
      <w:spacing w:after="0" w:line="240" w:lineRule="auto"/>
    </w:pPr>
    <w:rPr>
      <w:rFonts w:ascii="Courier New" w:eastAsia="Times New Roman" w:hAnsi="Courier New" w:cs="Times New Roman"/>
      <w:color w:val="000000"/>
      <w:sz w:val="20"/>
      <w:szCs w:val="20"/>
      <w:lang w:eastAsia="ar-SA"/>
    </w:rPr>
  </w:style>
  <w:style w:type="character" w:customStyle="1" w:styleId="mina2">
    <w:name w:val="mina2"/>
    <w:basedOn w:val="Domylnaczcionkaakapitu"/>
    <w:rsid w:val="00F4056D"/>
  </w:style>
  <w:style w:type="paragraph" w:customStyle="1" w:styleId="Tekstpodstawowy21">
    <w:name w:val="Tekst podstawowy 21"/>
    <w:basedOn w:val="Normalny"/>
    <w:rsid w:val="00F4056D"/>
    <w:pPr>
      <w:overflowPunct w:val="0"/>
      <w:autoSpaceDE w:val="0"/>
      <w:autoSpaceDN w:val="0"/>
      <w:adjustRightInd w:val="0"/>
      <w:spacing w:after="0" w:line="240" w:lineRule="auto"/>
      <w:ind w:right="-853"/>
      <w:textAlignment w:val="baseline"/>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F4056D"/>
    <w:pPr>
      <w:spacing w:after="0" w:line="240" w:lineRule="auto"/>
      <w:ind w:left="72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F4056D"/>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F4056D"/>
    <w:pPr>
      <w:spacing w:after="0" w:line="240" w:lineRule="auto"/>
      <w:ind w:left="-1247"/>
    </w:pPr>
    <w:rPr>
      <w:rFonts w:ascii="Verdana" w:eastAsia="Times New Roman" w:hAnsi="Verdana" w:cs="Times New Roman"/>
      <w:szCs w:val="20"/>
      <w:lang w:eastAsia="pl-PL"/>
    </w:rPr>
  </w:style>
  <w:style w:type="character" w:customStyle="1" w:styleId="Tekstpodstawowywcity3Znak">
    <w:name w:val="Tekst podstawowy wcięty 3 Znak"/>
    <w:basedOn w:val="Domylnaczcionkaakapitu"/>
    <w:link w:val="Tekstpodstawowywcity3"/>
    <w:semiHidden/>
    <w:rsid w:val="00F4056D"/>
    <w:rPr>
      <w:rFonts w:ascii="Verdana" w:eastAsia="Times New Roman" w:hAnsi="Verdana" w:cs="Times New Roman"/>
      <w:szCs w:val="20"/>
      <w:lang w:eastAsia="pl-PL"/>
    </w:rPr>
  </w:style>
  <w:style w:type="paragraph" w:customStyle="1" w:styleId="Default">
    <w:name w:val="Default"/>
    <w:qFormat/>
    <w:rsid w:val="00F4056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40">
    <w:name w:val="CM40"/>
    <w:basedOn w:val="Default"/>
    <w:next w:val="Default"/>
    <w:rsid w:val="00F4056D"/>
    <w:pPr>
      <w:spacing w:after="123"/>
    </w:pPr>
    <w:rPr>
      <w:color w:val="auto"/>
    </w:rPr>
  </w:style>
  <w:style w:type="paragraph" w:customStyle="1" w:styleId="CM11">
    <w:name w:val="CM11"/>
    <w:basedOn w:val="Default"/>
    <w:next w:val="Default"/>
    <w:rsid w:val="00F4056D"/>
    <w:pPr>
      <w:spacing w:line="391" w:lineRule="atLeast"/>
    </w:pPr>
    <w:rPr>
      <w:color w:val="auto"/>
    </w:rPr>
  </w:style>
  <w:style w:type="paragraph" w:customStyle="1" w:styleId="CM42">
    <w:name w:val="CM42"/>
    <w:basedOn w:val="Default"/>
    <w:next w:val="Default"/>
    <w:rsid w:val="00F4056D"/>
    <w:pPr>
      <w:spacing w:after="77"/>
    </w:pPr>
    <w:rPr>
      <w:color w:val="auto"/>
    </w:rPr>
  </w:style>
  <w:style w:type="paragraph" w:customStyle="1" w:styleId="CM12">
    <w:name w:val="CM12"/>
    <w:basedOn w:val="Default"/>
    <w:next w:val="Default"/>
    <w:rsid w:val="00F4056D"/>
    <w:pPr>
      <w:spacing w:line="336" w:lineRule="atLeast"/>
    </w:pPr>
    <w:rPr>
      <w:color w:val="auto"/>
    </w:rPr>
  </w:style>
  <w:style w:type="paragraph" w:customStyle="1" w:styleId="CM38">
    <w:name w:val="CM38"/>
    <w:basedOn w:val="Default"/>
    <w:next w:val="Default"/>
    <w:rsid w:val="00F4056D"/>
    <w:pPr>
      <w:spacing w:after="468"/>
    </w:pPr>
    <w:rPr>
      <w:color w:val="auto"/>
    </w:rPr>
  </w:style>
  <w:style w:type="paragraph" w:customStyle="1" w:styleId="CM36">
    <w:name w:val="CM36"/>
    <w:basedOn w:val="Default"/>
    <w:next w:val="Default"/>
    <w:rsid w:val="00F4056D"/>
    <w:pPr>
      <w:spacing w:after="275"/>
    </w:pPr>
    <w:rPr>
      <w:color w:val="auto"/>
    </w:rPr>
  </w:style>
  <w:style w:type="paragraph" w:customStyle="1" w:styleId="CM15">
    <w:name w:val="CM15"/>
    <w:basedOn w:val="Default"/>
    <w:next w:val="Default"/>
    <w:rsid w:val="00F4056D"/>
    <w:pPr>
      <w:spacing w:line="276" w:lineRule="atLeast"/>
    </w:pPr>
    <w:rPr>
      <w:color w:val="auto"/>
    </w:rPr>
  </w:style>
  <w:style w:type="paragraph" w:customStyle="1" w:styleId="CM17">
    <w:name w:val="CM17"/>
    <w:basedOn w:val="Default"/>
    <w:next w:val="Default"/>
    <w:rsid w:val="00F4056D"/>
    <w:pPr>
      <w:spacing w:line="276" w:lineRule="atLeast"/>
    </w:pPr>
    <w:rPr>
      <w:color w:val="auto"/>
    </w:rPr>
  </w:style>
  <w:style w:type="paragraph" w:customStyle="1" w:styleId="CM19">
    <w:name w:val="CM19"/>
    <w:basedOn w:val="Default"/>
    <w:next w:val="Default"/>
    <w:rsid w:val="00F4056D"/>
    <w:pPr>
      <w:spacing w:line="276" w:lineRule="atLeast"/>
    </w:pPr>
    <w:rPr>
      <w:color w:val="auto"/>
    </w:rPr>
  </w:style>
  <w:style w:type="paragraph" w:customStyle="1" w:styleId="CM6">
    <w:name w:val="CM6"/>
    <w:basedOn w:val="Default"/>
    <w:next w:val="Default"/>
    <w:rsid w:val="00F4056D"/>
    <w:pPr>
      <w:spacing w:line="278" w:lineRule="atLeast"/>
    </w:pPr>
    <w:rPr>
      <w:color w:val="auto"/>
    </w:rPr>
  </w:style>
  <w:style w:type="paragraph" w:customStyle="1" w:styleId="CM41">
    <w:name w:val="CM41"/>
    <w:basedOn w:val="Default"/>
    <w:next w:val="Default"/>
    <w:rsid w:val="00F4056D"/>
    <w:pPr>
      <w:spacing w:after="393"/>
    </w:pPr>
    <w:rPr>
      <w:color w:val="auto"/>
    </w:rPr>
  </w:style>
  <w:style w:type="paragraph" w:customStyle="1" w:styleId="CM7">
    <w:name w:val="CM7"/>
    <w:basedOn w:val="Default"/>
    <w:next w:val="Default"/>
    <w:rsid w:val="00F4056D"/>
    <w:pPr>
      <w:spacing w:line="278" w:lineRule="atLeast"/>
    </w:pPr>
    <w:rPr>
      <w:color w:val="auto"/>
    </w:rPr>
  </w:style>
  <w:style w:type="paragraph" w:customStyle="1" w:styleId="CM8">
    <w:name w:val="CM8"/>
    <w:basedOn w:val="Default"/>
    <w:next w:val="Default"/>
    <w:rsid w:val="00F4056D"/>
    <w:pPr>
      <w:spacing w:line="276" w:lineRule="atLeast"/>
    </w:pPr>
    <w:rPr>
      <w:color w:val="auto"/>
    </w:rPr>
  </w:style>
  <w:style w:type="paragraph" w:customStyle="1" w:styleId="CM22">
    <w:name w:val="CM22"/>
    <w:basedOn w:val="Default"/>
    <w:next w:val="Default"/>
    <w:rsid w:val="00F4056D"/>
    <w:pPr>
      <w:spacing w:line="276" w:lineRule="atLeast"/>
    </w:pPr>
    <w:rPr>
      <w:color w:val="auto"/>
    </w:rPr>
  </w:style>
  <w:style w:type="paragraph" w:customStyle="1" w:styleId="CM24">
    <w:name w:val="CM24"/>
    <w:basedOn w:val="Default"/>
    <w:next w:val="Default"/>
    <w:rsid w:val="00F4056D"/>
    <w:pPr>
      <w:spacing w:line="276" w:lineRule="atLeast"/>
    </w:pPr>
    <w:rPr>
      <w:color w:val="auto"/>
    </w:rPr>
  </w:style>
  <w:style w:type="paragraph" w:customStyle="1" w:styleId="CM25">
    <w:name w:val="CM25"/>
    <w:basedOn w:val="Default"/>
    <w:next w:val="Default"/>
    <w:rsid w:val="00F4056D"/>
    <w:pPr>
      <w:spacing w:line="276" w:lineRule="atLeast"/>
    </w:pPr>
    <w:rPr>
      <w:color w:val="auto"/>
    </w:rPr>
  </w:style>
  <w:style w:type="paragraph" w:customStyle="1" w:styleId="CM37">
    <w:name w:val="CM37"/>
    <w:basedOn w:val="Default"/>
    <w:next w:val="Default"/>
    <w:rsid w:val="00F4056D"/>
    <w:pPr>
      <w:spacing w:after="813"/>
    </w:pPr>
    <w:rPr>
      <w:color w:val="auto"/>
    </w:rPr>
  </w:style>
  <w:style w:type="paragraph" w:customStyle="1" w:styleId="CM4">
    <w:name w:val="CM4"/>
    <w:basedOn w:val="Default"/>
    <w:next w:val="Default"/>
    <w:rsid w:val="00F4056D"/>
    <w:rPr>
      <w:color w:val="auto"/>
    </w:rPr>
  </w:style>
  <w:style w:type="paragraph" w:customStyle="1" w:styleId="CM44">
    <w:name w:val="CM44"/>
    <w:basedOn w:val="Default"/>
    <w:next w:val="Default"/>
    <w:rsid w:val="00F4056D"/>
    <w:pPr>
      <w:spacing w:after="540"/>
    </w:pPr>
    <w:rPr>
      <w:color w:val="auto"/>
    </w:rPr>
  </w:style>
  <w:style w:type="paragraph" w:customStyle="1" w:styleId="CM45">
    <w:name w:val="CM45"/>
    <w:basedOn w:val="Default"/>
    <w:next w:val="Default"/>
    <w:rsid w:val="00F4056D"/>
    <w:pPr>
      <w:spacing w:after="183"/>
    </w:pPr>
    <w:rPr>
      <w:color w:val="auto"/>
    </w:rPr>
  </w:style>
  <w:style w:type="paragraph" w:customStyle="1" w:styleId="Tekstpodstawowywcity21">
    <w:name w:val="Tekst podstawowy wcięty 21"/>
    <w:basedOn w:val="Normalny"/>
    <w:rsid w:val="00F4056D"/>
    <w:pPr>
      <w:suppressAutoHyphens/>
      <w:spacing w:after="0" w:line="240" w:lineRule="auto"/>
      <w:ind w:left="284"/>
      <w:jc w:val="both"/>
    </w:pPr>
    <w:rPr>
      <w:rFonts w:ascii="Times New Roman" w:eastAsia="Times New Roman" w:hAnsi="Times New Roman" w:cs="Times New Roman"/>
      <w:b/>
      <w:bCs/>
      <w:i/>
      <w:iCs/>
      <w:sz w:val="24"/>
      <w:szCs w:val="24"/>
      <w:lang w:eastAsia="ar-SA"/>
    </w:rPr>
  </w:style>
  <w:style w:type="paragraph" w:customStyle="1" w:styleId="Tekstpodstawowywcity1">
    <w:name w:val="Tekst podstawowy wcięty1"/>
    <w:basedOn w:val="Normalny"/>
    <w:rsid w:val="00F4056D"/>
    <w:pPr>
      <w:spacing w:after="0" w:line="240" w:lineRule="auto"/>
      <w:jc w:val="both"/>
    </w:pPr>
    <w:rPr>
      <w:rFonts w:ascii="Times New Roman" w:eastAsia="Times New Roman" w:hAnsi="Times New Roman" w:cs="Times New Roman"/>
      <w:b/>
      <w:bCs/>
      <w:lang w:eastAsia="pl-PL"/>
    </w:rPr>
  </w:style>
  <w:style w:type="paragraph" w:customStyle="1" w:styleId="CM28">
    <w:name w:val="CM28"/>
    <w:basedOn w:val="Default"/>
    <w:next w:val="Default"/>
    <w:rsid w:val="00F4056D"/>
    <w:pPr>
      <w:spacing w:line="416" w:lineRule="atLeast"/>
    </w:pPr>
    <w:rPr>
      <w:color w:val="auto"/>
    </w:rPr>
  </w:style>
  <w:style w:type="paragraph" w:customStyle="1" w:styleId="CM29">
    <w:name w:val="CM29"/>
    <w:basedOn w:val="Default"/>
    <w:next w:val="Default"/>
    <w:rsid w:val="00F4056D"/>
    <w:pPr>
      <w:spacing w:line="553" w:lineRule="atLeast"/>
    </w:pPr>
    <w:rPr>
      <w:color w:val="auto"/>
    </w:rPr>
  </w:style>
  <w:style w:type="paragraph" w:customStyle="1" w:styleId="CM30">
    <w:name w:val="CM30"/>
    <w:basedOn w:val="Default"/>
    <w:next w:val="Default"/>
    <w:rsid w:val="00F4056D"/>
    <w:rPr>
      <w:color w:val="auto"/>
    </w:rPr>
  </w:style>
  <w:style w:type="paragraph" w:customStyle="1" w:styleId="CM46">
    <w:name w:val="CM46"/>
    <w:basedOn w:val="Default"/>
    <w:next w:val="Default"/>
    <w:rsid w:val="00F4056D"/>
    <w:pPr>
      <w:spacing w:after="655"/>
    </w:pPr>
    <w:rPr>
      <w:color w:val="auto"/>
    </w:rPr>
  </w:style>
  <w:style w:type="paragraph" w:customStyle="1" w:styleId="CM2">
    <w:name w:val="CM2"/>
    <w:basedOn w:val="Default"/>
    <w:next w:val="Default"/>
    <w:rsid w:val="00F4056D"/>
    <w:rPr>
      <w:color w:val="auto"/>
    </w:rPr>
  </w:style>
  <w:style w:type="paragraph" w:customStyle="1" w:styleId="CM43">
    <w:name w:val="CM43"/>
    <w:basedOn w:val="Default"/>
    <w:next w:val="Default"/>
    <w:rsid w:val="00F4056D"/>
    <w:pPr>
      <w:spacing w:after="55"/>
    </w:pPr>
    <w:rPr>
      <w:color w:val="auto"/>
    </w:rPr>
  </w:style>
  <w:style w:type="paragraph" w:customStyle="1" w:styleId="CM21">
    <w:name w:val="CM21"/>
    <w:basedOn w:val="Default"/>
    <w:next w:val="Default"/>
    <w:rsid w:val="00F4056D"/>
    <w:pPr>
      <w:spacing w:line="276" w:lineRule="atLeast"/>
    </w:pPr>
    <w:rPr>
      <w:color w:val="auto"/>
    </w:rPr>
  </w:style>
  <w:style w:type="paragraph" w:customStyle="1" w:styleId="CM26">
    <w:name w:val="CM26"/>
    <w:basedOn w:val="Default"/>
    <w:next w:val="Default"/>
    <w:rsid w:val="00F4056D"/>
    <w:pPr>
      <w:spacing w:line="276" w:lineRule="atLeast"/>
    </w:pPr>
    <w:rPr>
      <w:color w:val="auto"/>
    </w:rPr>
  </w:style>
  <w:style w:type="character" w:styleId="UyteHipercze">
    <w:name w:val="FollowedHyperlink"/>
    <w:semiHidden/>
    <w:rsid w:val="00F4056D"/>
    <w:rPr>
      <w:color w:val="800080"/>
      <w:u w:val="single"/>
    </w:rPr>
  </w:style>
  <w:style w:type="paragraph" w:customStyle="1" w:styleId="Tekstpodstawowy31">
    <w:name w:val="Tekst podstawowy 31"/>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Cs w:val="20"/>
      <w:lang w:eastAsia="pl-PL"/>
    </w:rPr>
  </w:style>
  <w:style w:type="paragraph" w:customStyle="1" w:styleId="ZnakZnak1">
    <w:name w:val="Znak Znak1"/>
    <w:basedOn w:val="Normalny"/>
    <w:rsid w:val="00F4056D"/>
    <w:pPr>
      <w:spacing w:after="0" w:line="240" w:lineRule="auto"/>
    </w:pPr>
    <w:rPr>
      <w:rFonts w:ascii="Arial" w:eastAsia="Times New Roman" w:hAnsi="Arial" w:cs="Arial"/>
      <w:sz w:val="24"/>
      <w:szCs w:val="24"/>
      <w:lang w:eastAsia="pl-PL"/>
    </w:rPr>
  </w:style>
  <w:style w:type="paragraph" w:customStyle="1" w:styleId="TableText">
    <w:name w:val="Table Text"/>
    <w:rsid w:val="00F4056D"/>
    <w:pPr>
      <w:suppressAutoHyphens/>
      <w:spacing w:after="0" w:line="240" w:lineRule="auto"/>
    </w:pPr>
    <w:rPr>
      <w:rFonts w:ascii="HelveticaEE" w:eastAsia="Times New Roman" w:hAnsi="HelveticaEE" w:cs="Times New Roman"/>
      <w:color w:val="000000"/>
      <w:sz w:val="24"/>
      <w:szCs w:val="20"/>
      <w:lang w:val="cs-CZ" w:eastAsia="pl-PL"/>
    </w:rPr>
  </w:style>
  <w:style w:type="paragraph" w:customStyle="1" w:styleId="opistechnicznyy">
    <w:name w:val="opis technicznyy"/>
    <w:basedOn w:val="Normalny"/>
    <w:rsid w:val="00F4056D"/>
    <w:pPr>
      <w:numPr>
        <w:numId w:val="11"/>
      </w:numPr>
      <w:spacing w:after="0" w:line="240" w:lineRule="auto"/>
    </w:pPr>
    <w:rPr>
      <w:rFonts w:ascii="Times New Roman" w:eastAsia="Times New Roman" w:hAnsi="Times New Roman" w:cs="Times New Roman"/>
      <w:sz w:val="20"/>
      <w:szCs w:val="20"/>
      <w:lang w:eastAsia="pl-PL"/>
    </w:rPr>
  </w:style>
  <w:style w:type="paragraph" w:customStyle="1" w:styleId="Stopka1">
    <w:name w:val="Stopka1"/>
    <w:rsid w:val="00F4056D"/>
    <w:pPr>
      <w:autoSpaceDE w:val="0"/>
      <w:autoSpaceDN w:val="0"/>
      <w:adjustRightInd w:val="0"/>
      <w:spacing w:after="0" w:line="240" w:lineRule="auto"/>
    </w:pPr>
    <w:rPr>
      <w:rFonts w:ascii="TimesNewRomanPS" w:eastAsia="Times New Roman" w:hAnsi="TimesNewRomanPS" w:cs="Times New Roman"/>
      <w:color w:val="000000"/>
      <w:sz w:val="20"/>
      <w:szCs w:val="24"/>
      <w:lang w:eastAsia="pl-PL"/>
    </w:rPr>
  </w:style>
  <w:style w:type="paragraph" w:customStyle="1" w:styleId="Domylnie">
    <w:name w:val="Domyślnie"/>
    <w:rsid w:val="00F4056D"/>
    <w:pPr>
      <w:snapToGrid w:val="0"/>
      <w:spacing w:after="0" w:line="240" w:lineRule="auto"/>
    </w:pPr>
    <w:rPr>
      <w:rFonts w:ascii="Times New Roman" w:eastAsia="Times New Roman" w:hAnsi="Times New Roman" w:cs="Times New Roman"/>
      <w:sz w:val="24"/>
      <w:szCs w:val="20"/>
      <w:lang w:eastAsia="pl-PL"/>
    </w:rPr>
  </w:style>
  <w:style w:type="paragraph" w:customStyle="1" w:styleId="Nagwektabeli">
    <w:name w:val="Nagłówek tabeli"/>
    <w:basedOn w:val="Normalny"/>
    <w:rsid w:val="00F4056D"/>
    <w:pPr>
      <w:widowControl w:val="0"/>
      <w:suppressLineNumbers/>
      <w:suppressAutoHyphens/>
      <w:spacing w:after="120" w:line="240" w:lineRule="auto"/>
      <w:jc w:val="center"/>
    </w:pPr>
    <w:rPr>
      <w:rFonts w:ascii="Times New Roman" w:eastAsia="Lucida Sans Unicode" w:hAnsi="Times New Roman" w:cs="Times New Roman"/>
      <w:b/>
      <w:bCs/>
      <w:i/>
      <w:iCs/>
      <w:sz w:val="24"/>
      <w:szCs w:val="20"/>
    </w:rPr>
  </w:style>
  <w:style w:type="character" w:customStyle="1" w:styleId="ZnakZnak">
    <w:name w:val="Znak Znak"/>
    <w:rsid w:val="00F4056D"/>
    <w:rPr>
      <w:b/>
      <w:bCs/>
      <w:sz w:val="22"/>
      <w:szCs w:val="22"/>
      <w:lang w:val="pl-PL" w:eastAsia="pl-PL" w:bidi="ar-SA"/>
    </w:rPr>
  </w:style>
  <w:style w:type="character" w:customStyle="1" w:styleId="HZnak">
    <w:name w:val="H Znak"/>
    <w:link w:val="H"/>
    <w:rsid w:val="00F4056D"/>
    <w:rPr>
      <w:rFonts w:ascii="Verdana" w:hAnsi="Verdana"/>
      <w:b/>
      <w:bCs/>
      <w:color w:val="008000"/>
      <w:sz w:val="24"/>
      <w:szCs w:val="24"/>
    </w:rPr>
  </w:style>
  <w:style w:type="paragraph" w:customStyle="1" w:styleId="H">
    <w:name w:val="H"/>
    <w:basedOn w:val="Nagwek1"/>
    <w:link w:val="HZnak"/>
    <w:autoRedefine/>
    <w:rsid w:val="00F4056D"/>
    <w:pPr>
      <w:overflowPunct/>
      <w:autoSpaceDE/>
      <w:autoSpaceDN/>
      <w:adjustRightInd/>
      <w:spacing w:before="120" w:after="120"/>
      <w:jc w:val="left"/>
      <w:textAlignment w:val="auto"/>
    </w:pPr>
    <w:rPr>
      <w:rFonts w:ascii="Verdana" w:eastAsiaTheme="minorHAnsi" w:hAnsi="Verdana" w:cstheme="minorBidi"/>
      <w:color w:val="008000"/>
      <w:lang w:eastAsia="en-US"/>
    </w:rPr>
  </w:style>
  <w:style w:type="paragraph" w:styleId="Mapadokumentu">
    <w:name w:val="Document Map"/>
    <w:basedOn w:val="Normalny"/>
    <w:link w:val="MapadokumentuZnak"/>
    <w:uiPriority w:val="99"/>
    <w:semiHidden/>
    <w:unhideWhenUsed/>
    <w:rsid w:val="00F4056D"/>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uiPriority w:val="99"/>
    <w:semiHidden/>
    <w:rsid w:val="00F4056D"/>
    <w:rPr>
      <w:rFonts w:ascii="Tahoma" w:eastAsia="Times New Roman" w:hAnsi="Tahoma" w:cs="Times New Roman"/>
      <w:sz w:val="16"/>
      <w:szCs w:val="16"/>
      <w:lang w:val="x-none" w:eastAsia="x-none"/>
    </w:rPr>
  </w:style>
  <w:style w:type="paragraph" w:customStyle="1" w:styleId="Mjstyl">
    <w:name w:val="Mój styl"/>
    <w:basedOn w:val="Normalny"/>
    <w:uiPriority w:val="99"/>
    <w:rsid w:val="00F4056D"/>
    <w:pPr>
      <w:spacing w:after="120" w:line="240" w:lineRule="auto"/>
    </w:pPr>
    <w:rPr>
      <w:rFonts w:ascii="Calibri" w:eastAsia="Calibri" w:hAnsi="Calibri" w:cs="Times New Roman"/>
      <w:sz w:val="24"/>
      <w:szCs w:val="24"/>
    </w:rPr>
  </w:style>
  <w:style w:type="paragraph" w:styleId="Tekstprzypisukocowego">
    <w:name w:val="endnote text"/>
    <w:basedOn w:val="Normalny"/>
    <w:link w:val="TekstprzypisukocowegoZnak"/>
    <w:uiPriority w:val="99"/>
    <w:semiHidden/>
    <w:unhideWhenUsed/>
    <w:rsid w:val="00F4056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405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4056D"/>
    <w:rPr>
      <w:vertAlign w:val="superscript"/>
    </w:rPr>
  </w:style>
  <w:style w:type="paragraph" w:styleId="Zwykytekst">
    <w:name w:val="Plain Text"/>
    <w:basedOn w:val="Normalny"/>
    <w:link w:val="ZwykytekstZnak"/>
    <w:rsid w:val="00F4056D"/>
    <w:pPr>
      <w:numPr>
        <w:ilvl w:val="8"/>
      </w:numPr>
      <w:tabs>
        <w:tab w:val="num" w:pos="2651"/>
      </w:tabs>
      <w:spacing w:after="0" w:line="240" w:lineRule="auto"/>
      <w:ind w:left="2651" w:hanging="1800"/>
    </w:pPr>
    <w:rPr>
      <w:rFonts w:ascii="Times New Roman" w:eastAsia="Times New Roman" w:hAnsi="Times New Roman" w:cs="Times New Roman"/>
      <w:sz w:val="24"/>
      <w:szCs w:val="20"/>
      <w:lang w:val="x-none" w:eastAsia="x-none"/>
    </w:rPr>
  </w:style>
  <w:style w:type="character" w:customStyle="1" w:styleId="ZwykytekstZnak">
    <w:name w:val="Zwykły tekst Znak"/>
    <w:basedOn w:val="Domylnaczcionkaakapitu"/>
    <w:link w:val="Zwykytekst"/>
    <w:rsid w:val="00F4056D"/>
    <w:rPr>
      <w:rFonts w:ascii="Times New Roman" w:eastAsia="Times New Roman" w:hAnsi="Times New Roman" w:cs="Times New Roman"/>
      <w:sz w:val="24"/>
      <w:szCs w:val="20"/>
      <w:lang w:val="x-none" w:eastAsia="x-none"/>
    </w:rPr>
  </w:style>
  <w:style w:type="table" w:customStyle="1" w:styleId="Tabela-Siatka1">
    <w:name w:val="Tabela - Siatka1"/>
    <w:basedOn w:val="Standardowy"/>
    <w:next w:val="Tabela-Siatka"/>
    <w:rsid w:val="00F405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List Paragraph Znak,Akapit z listą5 Znak,Numerowanie Znak,T_SZ_List Paragraph Znak,normalny tekst Znak"/>
    <w:link w:val="Akapitzlist"/>
    <w:uiPriority w:val="34"/>
    <w:rsid w:val="00F4056D"/>
  </w:style>
  <w:style w:type="character" w:customStyle="1" w:styleId="pozycjatytul1">
    <w:name w:val="pozycja_tytul1"/>
    <w:uiPriority w:val="99"/>
    <w:rsid w:val="00F4056D"/>
    <w:rPr>
      <w:b/>
      <w:bCs/>
      <w:sz w:val="18"/>
      <w:szCs w:val="18"/>
    </w:rPr>
  </w:style>
  <w:style w:type="paragraph" w:customStyle="1" w:styleId="Standard">
    <w:name w:val="Standard"/>
    <w:rsid w:val="00F4056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p">
    <w:name w:val="p"/>
    <w:rsid w:val="00F4056D"/>
    <w:pPr>
      <w:spacing w:after="0" w:line="340" w:lineRule="auto"/>
    </w:pPr>
    <w:rPr>
      <w:rFonts w:ascii="Arial Narrow" w:eastAsia="Arial Narrow" w:hAnsi="Arial Narrow" w:cs="Arial Narrow"/>
      <w:lang w:eastAsia="pl-PL"/>
    </w:rPr>
  </w:style>
  <w:style w:type="paragraph" w:customStyle="1" w:styleId="center">
    <w:name w:val="center"/>
    <w:rsid w:val="00F4056D"/>
    <w:pPr>
      <w:jc w:val="center"/>
    </w:pPr>
    <w:rPr>
      <w:rFonts w:ascii="Arial Narrow" w:eastAsia="Arial Narrow" w:hAnsi="Arial Narrow" w:cs="Arial Narrow"/>
      <w:lang w:eastAsia="pl-PL"/>
    </w:rPr>
  </w:style>
  <w:style w:type="paragraph" w:customStyle="1" w:styleId="tableCenter">
    <w:name w:val="tableCenter"/>
    <w:rsid w:val="00F4056D"/>
    <w:pPr>
      <w:spacing w:after="0"/>
      <w:jc w:val="center"/>
    </w:pPr>
    <w:rPr>
      <w:rFonts w:ascii="Arial Narrow" w:eastAsia="Arial Narrow" w:hAnsi="Arial Narrow" w:cs="Arial Narrow"/>
      <w:lang w:eastAsia="pl-PL"/>
    </w:rPr>
  </w:style>
  <w:style w:type="paragraph" w:customStyle="1" w:styleId="right">
    <w:name w:val="right"/>
    <w:rsid w:val="00F4056D"/>
    <w:pPr>
      <w:jc w:val="right"/>
    </w:pPr>
    <w:rPr>
      <w:rFonts w:ascii="Arial Narrow" w:eastAsia="Arial Narrow" w:hAnsi="Arial Narrow" w:cs="Arial Narrow"/>
      <w:lang w:eastAsia="pl-PL"/>
    </w:rPr>
  </w:style>
  <w:style w:type="paragraph" w:customStyle="1" w:styleId="justify">
    <w:name w:val="justify"/>
    <w:rsid w:val="00F4056D"/>
    <w:pPr>
      <w:jc w:val="both"/>
    </w:pPr>
    <w:rPr>
      <w:rFonts w:ascii="Arial Narrow" w:eastAsia="Arial Narrow" w:hAnsi="Arial Narrow" w:cs="Arial Narrow"/>
      <w:lang w:eastAsia="pl-PL"/>
    </w:rPr>
  </w:style>
  <w:style w:type="character" w:customStyle="1" w:styleId="bold">
    <w:name w:val="bold"/>
    <w:rsid w:val="00F4056D"/>
    <w:rPr>
      <w:b/>
    </w:rPr>
  </w:style>
  <w:style w:type="table" w:customStyle="1" w:styleId="standard0">
    <w:name w:val="standard"/>
    <w:uiPriority w:val="99"/>
    <w:rsid w:val="00F4056D"/>
    <w:rPr>
      <w:rFonts w:ascii="Arial Narrow" w:eastAsia="Arial Narrow" w:hAnsi="Arial Narrow" w:cs="Arial Narrow"/>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customStyle="1" w:styleId="TekstpodstawowyZnak1">
    <w:name w:val="Tekst podstawowy Znak1"/>
    <w:aliases w:val="Regulacje Znak,definicje Znak,moj body text Znak"/>
    <w:link w:val="Tekstpodstawowy"/>
    <w:qFormat/>
    <w:locked/>
    <w:rsid w:val="00F4056D"/>
    <w:rPr>
      <w:rFonts w:ascii="Times New Roman" w:eastAsia="Times New Roman" w:hAnsi="Times New Roman" w:cs="Times New Roman"/>
      <w:sz w:val="24"/>
      <w:szCs w:val="24"/>
      <w:lang w:val="x-none" w:eastAsia="x-none"/>
    </w:rPr>
  </w:style>
  <w:style w:type="paragraph" w:customStyle="1" w:styleId="Tekstpodstawowy35">
    <w:name w:val="Tekst podstawowy 35"/>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character" w:customStyle="1" w:styleId="alb">
    <w:name w:val="a_lb"/>
    <w:basedOn w:val="Domylnaczcionkaakapitu"/>
    <w:rsid w:val="00F4056D"/>
  </w:style>
  <w:style w:type="character" w:styleId="Uwydatnienie">
    <w:name w:val="Emphasis"/>
    <w:uiPriority w:val="20"/>
    <w:qFormat/>
    <w:rsid w:val="00F4056D"/>
    <w:rPr>
      <w:i/>
      <w:iCs/>
    </w:rPr>
  </w:style>
  <w:style w:type="paragraph" w:customStyle="1" w:styleId="WW-Tekstpodstawowywcity3">
    <w:name w:val="WW-Tekst podstawowy wcięty 3"/>
    <w:basedOn w:val="Normalny"/>
    <w:rsid w:val="00F4056D"/>
    <w:pPr>
      <w:tabs>
        <w:tab w:val="left" w:pos="16756"/>
      </w:tabs>
      <w:suppressAutoHyphens/>
      <w:spacing w:after="0" w:line="240" w:lineRule="auto"/>
      <w:ind w:left="284"/>
      <w:jc w:val="both"/>
    </w:pPr>
    <w:rPr>
      <w:rFonts w:ascii="Times New Roman" w:eastAsia="Times New Roman" w:hAnsi="Times New Roman" w:cs="Times New Roman"/>
      <w:kern w:val="1"/>
      <w:sz w:val="24"/>
      <w:szCs w:val="20"/>
      <w:lang w:eastAsia="ar-SA"/>
    </w:rPr>
  </w:style>
  <w:style w:type="paragraph" w:styleId="Bezodstpw">
    <w:name w:val="No Spacing"/>
    <w:qFormat/>
    <w:rsid w:val="00F4056D"/>
    <w:pPr>
      <w:suppressAutoHyphens/>
      <w:spacing w:after="0" w:line="240" w:lineRule="auto"/>
    </w:pPr>
    <w:rPr>
      <w:rFonts w:ascii="Calibri" w:eastAsia="Calibri" w:hAnsi="Calibri" w:cs="Calibri"/>
      <w:kern w:val="1"/>
      <w:lang w:eastAsia="ar-SA"/>
    </w:rPr>
  </w:style>
  <w:style w:type="paragraph" w:customStyle="1" w:styleId="ust">
    <w:name w:val="ust"/>
    <w:link w:val="ustZnak"/>
    <w:rsid w:val="00F4056D"/>
    <w:pPr>
      <w:spacing w:before="60" w:after="60" w:line="240" w:lineRule="auto"/>
      <w:ind w:left="426" w:hanging="284"/>
      <w:jc w:val="both"/>
    </w:pPr>
    <w:rPr>
      <w:rFonts w:ascii="Times New Roman" w:eastAsia="Times New Roman" w:hAnsi="Times New Roman" w:cs="Times New Roman"/>
      <w:sz w:val="24"/>
      <w:lang w:eastAsia="pl-PL"/>
    </w:rPr>
  </w:style>
  <w:style w:type="character" w:customStyle="1" w:styleId="ustZnak">
    <w:name w:val="ust Znak"/>
    <w:link w:val="ust"/>
    <w:locked/>
    <w:rsid w:val="00F4056D"/>
    <w:rPr>
      <w:rFonts w:ascii="Times New Roman" w:eastAsia="Times New Roman" w:hAnsi="Times New Roman" w:cs="Times New Roman"/>
      <w:sz w:val="24"/>
      <w:lang w:eastAsia="pl-PL"/>
    </w:rPr>
  </w:style>
  <w:style w:type="numbering" w:customStyle="1" w:styleId="Numbered">
    <w:name w:val="Numbered"/>
    <w:rsid w:val="00F4056D"/>
  </w:style>
  <w:style w:type="numbering" w:customStyle="1" w:styleId="Numbered1">
    <w:name w:val="Numbered1"/>
    <w:rsid w:val="00F4056D"/>
    <w:pPr>
      <w:numPr>
        <w:numId w:val="31"/>
      </w:numPr>
    </w:pPr>
  </w:style>
  <w:style w:type="numbering" w:customStyle="1" w:styleId="Numbered2">
    <w:name w:val="Numbered2"/>
    <w:rsid w:val="00F4056D"/>
    <w:pPr>
      <w:numPr>
        <w:numId w:val="7"/>
      </w:numPr>
    </w:pPr>
  </w:style>
  <w:style w:type="numbering" w:customStyle="1" w:styleId="ImportedStyle2">
    <w:name w:val="Imported Style 2"/>
    <w:rsid w:val="00F4056D"/>
  </w:style>
  <w:style w:type="numbering" w:customStyle="1" w:styleId="ImportedStyle3">
    <w:name w:val="Imported Style 3"/>
    <w:rsid w:val="00F4056D"/>
  </w:style>
  <w:style w:type="numbering" w:customStyle="1" w:styleId="ImportedStyle10">
    <w:name w:val="Imported Style 1.0"/>
    <w:rsid w:val="00F4056D"/>
  </w:style>
  <w:style w:type="numbering" w:customStyle="1" w:styleId="ImportedStyle4">
    <w:name w:val="Imported Style 4"/>
    <w:rsid w:val="00F4056D"/>
  </w:style>
  <w:style w:type="numbering" w:customStyle="1" w:styleId="ImportedStyle5">
    <w:name w:val="Imported Style 5"/>
    <w:rsid w:val="00F4056D"/>
    <w:pPr>
      <w:numPr>
        <w:numId w:val="19"/>
      </w:numPr>
    </w:pPr>
  </w:style>
  <w:style w:type="numbering" w:customStyle="1" w:styleId="ImportedStyle6">
    <w:name w:val="Imported Style 6"/>
    <w:rsid w:val="00F4056D"/>
  </w:style>
  <w:style w:type="numbering" w:customStyle="1" w:styleId="ImportedStyle101">
    <w:name w:val="Imported Style 1.01"/>
    <w:rsid w:val="00F4056D"/>
  </w:style>
  <w:style w:type="numbering" w:customStyle="1" w:styleId="ImportedStyle41">
    <w:name w:val="Imported Style 41"/>
    <w:rsid w:val="00F4056D"/>
    <w:pPr>
      <w:numPr>
        <w:numId w:val="22"/>
      </w:numPr>
    </w:pPr>
  </w:style>
  <w:style w:type="numbering" w:customStyle="1" w:styleId="ImportedStyle51">
    <w:name w:val="Imported Style 51"/>
    <w:rsid w:val="00F4056D"/>
    <w:pPr>
      <w:numPr>
        <w:numId w:val="23"/>
      </w:numPr>
    </w:pPr>
  </w:style>
  <w:style w:type="numbering" w:customStyle="1" w:styleId="ImportedStyle61">
    <w:name w:val="Imported Style 61"/>
    <w:rsid w:val="00F4056D"/>
    <w:pPr>
      <w:numPr>
        <w:numId w:val="24"/>
      </w:numPr>
    </w:pPr>
  </w:style>
  <w:style w:type="numbering" w:customStyle="1" w:styleId="ImportedStyle102">
    <w:name w:val="Imported Style 1.02"/>
    <w:rsid w:val="00F4056D"/>
  </w:style>
  <w:style w:type="numbering" w:customStyle="1" w:styleId="ImportedStyle42">
    <w:name w:val="Imported Style 42"/>
    <w:rsid w:val="00F4056D"/>
  </w:style>
  <w:style w:type="numbering" w:customStyle="1" w:styleId="ImportedStyle52">
    <w:name w:val="Imported Style 52"/>
    <w:rsid w:val="00F4056D"/>
  </w:style>
  <w:style w:type="numbering" w:customStyle="1" w:styleId="ImportedStyle7">
    <w:name w:val="Imported Style 7"/>
    <w:rsid w:val="00F4056D"/>
    <w:pPr>
      <w:numPr>
        <w:numId w:val="25"/>
      </w:numPr>
    </w:pPr>
  </w:style>
  <w:style w:type="numbering" w:customStyle="1" w:styleId="ImportedStyle103">
    <w:name w:val="Imported Style 1.03"/>
    <w:rsid w:val="00F4056D"/>
  </w:style>
  <w:style w:type="numbering" w:customStyle="1" w:styleId="ImportedStyle43">
    <w:name w:val="Imported Style 43"/>
    <w:rsid w:val="00F4056D"/>
  </w:style>
  <w:style w:type="numbering" w:customStyle="1" w:styleId="ImportedStyle53">
    <w:name w:val="Imported Style 53"/>
    <w:rsid w:val="00F4056D"/>
  </w:style>
  <w:style w:type="numbering" w:customStyle="1" w:styleId="ImportedStyle62">
    <w:name w:val="Imported Style 62"/>
    <w:rsid w:val="00F4056D"/>
  </w:style>
  <w:style w:type="numbering" w:customStyle="1" w:styleId="ImportedStyle8">
    <w:name w:val="Imported Style 8"/>
    <w:rsid w:val="00F4056D"/>
    <w:pPr>
      <w:numPr>
        <w:numId w:val="26"/>
      </w:numPr>
    </w:pPr>
  </w:style>
  <w:style w:type="numbering" w:customStyle="1" w:styleId="ImportedStyle104">
    <w:name w:val="Imported Style 1.04"/>
    <w:rsid w:val="00F4056D"/>
  </w:style>
  <w:style w:type="numbering" w:customStyle="1" w:styleId="ImportedStyle44">
    <w:name w:val="Imported Style 44"/>
    <w:rsid w:val="00F4056D"/>
  </w:style>
  <w:style w:type="numbering" w:customStyle="1" w:styleId="ImportedStyle54">
    <w:name w:val="Imported Style 54"/>
    <w:rsid w:val="00F4056D"/>
  </w:style>
  <w:style w:type="numbering" w:customStyle="1" w:styleId="ImportedStyle105">
    <w:name w:val="Imported Style 1.05"/>
    <w:rsid w:val="00F4056D"/>
  </w:style>
  <w:style w:type="numbering" w:customStyle="1" w:styleId="ImportedStyle45">
    <w:name w:val="Imported Style 45"/>
    <w:rsid w:val="00F4056D"/>
  </w:style>
  <w:style w:type="numbering" w:customStyle="1" w:styleId="ImportedStyle55">
    <w:name w:val="Imported Style 55"/>
    <w:rsid w:val="00F4056D"/>
  </w:style>
  <w:style w:type="numbering" w:customStyle="1" w:styleId="ImportedStyle63">
    <w:name w:val="Imported Style 63"/>
    <w:rsid w:val="00F4056D"/>
  </w:style>
  <w:style w:type="numbering" w:customStyle="1" w:styleId="ImportedStyle106">
    <w:name w:val="Imported Style 1.06"/>
    <w:rsid w:val="00F4056D"/>
  </w:style>
  <w:style w:type="numbering" w:customStyle="1" w:styleId="ImportedStyle46">
    <w:name w:val="Imported Style 46"/>
    <w:rsid w:val="00F4056D"/>
  </w:style>
  <w:style w:type="numbering" w:customStyle="1" w:styleId="ImportedStyle56">
    <w:name w:val="Imported Style 56"/>
    <w:rsid w:val="00F4056D"/>
  </w:style>
  <w:style w:type="numbering" w:customStyle="1" w:styleId="ImportedStyle64">
    <w:name w:val="Imported Style 64"/>
    <w:rsid w:val="00F4056D"/>
  </w:style>
  <w:style w:type="numbering" w:customStyle="1" w:styleId="ImportedStyle107">
    <w:name w:val="Imported Style 1.07"/>
    <w:rsid w:val="00F4056D"/>
  </w:style>
  <w:style w:type="numbering" w:customStyle="1" w:styleId="ImportedStyle57">
    <w:name w:val="Imported Style 57"/>
    <w:rsid w:val="00F4056D"/>
  </w:style>
  <w:style w:type="numbering" w:customStyle="1" w:styleId="ImportedStyle65">
    <w:name w:val="Imported Style 65"/>
    <w:rsid w:val="00F4056D"/>
  </w:style>
  <w:style w:type="numbering" w:customStyle="1" w:styleId="ImportedStyle108">
    <w:name w:val="Imported Style 1.08"/>
    <w:rsid w:val="00F4056D"/>
  </w:style>
  <w:style w:type="numbering" w:customStyle="1" w:styleId="ImportedStyle58">
    <w:name w:val="Imported Style 58"/>
    <w:rsid w:val="00F4056D"/>
  </w:style>
  <w:style w:type="numbering" w:customStyle="1" w:styleId="ImportedStyle66">
    <w:name w:val="Imported Style 66"/>
    <w:rsid w:val="00F4056D"/>
  </w:style>
  <w:style w:type="numbering" w:customStyle="1" w:styleId="ImportedStyle109">
    <w:name w:val="Imported Style 1.09"/>
    <w:rsid w:val="00F4056D"/>
  </w:style>
  <w:style w:type="numbering" w:customStyle="1" w:styleId="ImportedStyle47">
    <w:name w:val="Imported Style 47"/>
    <w:rsid w:val="00F4056D"/>
  </w:style>
  <w:style w:type="numbering" w:customStyle="1" w:styleId="ImportedStyle59">
    <w:name w:val="Imported Style 59"/>
    <w:rsid w:val="00F4056D"/>
  </w:style>
  <w:style w:type="numbering" w:customStyle="1" w:styleId="ImportedStyle67">
    <w:name w:val="Imported Style 67"/>
    <w:rsid w:val="00F4056D"/>
  </w:style>
  <w:style w:type="numbering" w:customStyle="1" w:styleId="ImportedStyle81">
    <w:name w:val="Imported Style 81"/>
    <w:rsid w:val="00F4056D"/>
  </w:style>
  <w:style w:type="numbering" w:customStyle="1" w:styleId="ImportedStyle1010">
    <w:name w:val="Imported Style 1.010"/>
    <w:rsid w:val="00F4056D"/>
  </w:style>
  <w:style w:type="numbering" w:customStyle="1" w:styleId="ImportedStyle68">
    <w:name w:val="Imported Style 68"/>
    <w:rsid w:val="00F4056D"/>
    <w:pPr>
      <w:numPr>
        <w:numId w:val="15"/>
      </w:numPr>
    </w:pPr>
  </w:style>
  <w:style w:type="numbering" w:customStyle="1" w:styleId="ImportedStyle82">
    <w:name w:val="Imported Style 82"/>
    <w:rsid w:val="00F4056D"/>
  </w:style>
  <w:style w:type="numbering" w:customStyle="1" w:styleId="ImportedStyle1011">
    <w:name w:val="Imported Style 1.011"/>
    <w:rsid w:val="00F4056D"/>
  </w:style>
  <w:style w:type="numbering" w:customStyle="1" w:styleId="ImportedStyle83">
    <w:name w:val="Imported Style 83"/>
    <w:rsid w:val="00F4056D"/>
  </w:style>
  <w:style w:type="numbering" w:customStyle="1" w:styleId="ImportedStyle1012">
    <w:name w:val="Imported Style 1.012"/>
    <w:rsid w:val="00F4056D"/>
  </w:style>
  <w:style w:type="numbering" w:customStyle="1" w:styleId="ImportedStyle84">
    <w:name w:val="Imported Style 84"/>
    <w:rsid w:val="00F4056D"/>
  </w:style>
  <w:style w:type="numbering" w:customStyle="1" w:styleId="ImportedStyle1013">
    <w:name w:val="Imported Style 1.013"/>
    <w:rsid w:val="00F4056D"/>
  </w:style>
  <w:style w:type="numbering" w:customStyle="1" w:styleId="ImportedStyle1014">
    <w:name w:val="Imported Style 1.014"/>
    <w:rsid w:val="00F4056D"/>
  </w:style>
  <w:style w:type="numbering" w:customStyle="1" w:styleId="ImportedStyle48">
    <w:name w:val="Imported Style 48"/>
    <w:rsid w:val="00F4056D"/>
  </w:style>
  <w:style w:type="numbering" w:customStyle="1" w:styleId="ImportedStyle510">
    <w:name w:val="Imported Style 510"/>
    <w:rsid w:val="00F4056D"/>
  </w:style>
  <w:style w:type="numbering" w:customStyle="1" w:styleId="ImportedStyle71">
    <w:name w:val="Imported Style 71"/>
    <w:rsid w:val="00F4056D"/>
  </w:style>
  <w:style w:type="numbering" w:customStyle="1" w:styleId="ImportedStyle1015">
    <w:name w:val="Imported Style 1.015"/>
    <w:rsid w:val="00F4056D"/>
  </w:style>
  <w:style w:type="numbering" w:customStyle="1" w:styleId="ImportedStyle49">
    <w:name w:val="Imported Style 49"/>
    <w:rsid w:val="00F4056D"/>
  </w:style>
  <w:style w:type="numbering" w:customStyle="1" w:styleId="ImportedStyle511">
    <w:name w:val="Imported Style 511"/>
    <w:rsid w:val="00F4056D"/>
  </w:style>
  <w:style w:type="numbering" w:customStyle="1" w:styleId="ImportedStyle72">
    <w:name w:val="Imported Style 72"/>
    <w:rsid w:val="00F4056D"/>
  </w:style>
  <w:style w:type="numbering" w:customStyle="1" w:styleId="ImportedStyle1016">
    <w:name w:val="Imported Style 1.016"/>
    <w:rsid w:val="00F4056D"/>
  </w:style>
  <w:style w:type="numbering" w:customStyle="1" w:styleId="ImportedStyle410">
    <w:name w:val="Imported Style 410"/>
    <w:rsid w:val="00F4056D"/>
  </w:style>
  <w:style w:type="numbering" w:customStyle="1" w:styleId="ImportedStyle512">
    <w:name w:val="Imported Style 512"/>
    <w:rsid w:val="00F4056D"/>
  </w:style>
  <w:style w:type="numbering" w:customStyle="1" w:styleId="ImportedStyle73">
    <w:name w:val="Imported Style 73"/>
    <w:rsid w:val="00F4056D"/>
  </w:style>
  <w:style w:type="numbering" w:customStyle="1" w:styleId="ImportedStyle85">
    <w:name w:val="Imported Style 85"/>
    <w:rsid w:val="00F4056D"/>
  </w:style>
  <w:style w:type="numbering" w:customStyle="1" w:styleId="ImportedStyle1017">
    <w:name w:val="Imported Style 1.017"/>
    <w:rsid w:val="00F4056D"/>
  </w:style>
  <w:style w:type="numbering" w:customStyle="1" w:styleId="ImportedStyle86">
    <w:name w:val="Imported Style 86"/>
    <w:rsid w:val="00F4056D"/>
  </w:style>
  <w:style w:type="numbering" w:customStyle="1" w:styleId="ImportedStyle1018">
    <w:name w:val="Imported Style 1.018"/>
    <w:rsid w:val="00F4056D"/>
  </w:style>
  <w:style w:type="numbering" w:customStyle="1" w:styleId="ImportedStyle1019">
    <w:name w:val="Imported Style 1.019"/>
    <w:rsid w:val="00F4056D"/>
  </w:style>
  <w:style w:type="numbering" w:customStyle="1" w:styleId="ImportedStyle411">
    <w:name w:val="Imported Style 411"/>
    <w:rsid w:val="00F4056D"/>
    <w:pPr>
      <w:numPr>
        <w:numId w:val="13"/>
      </w:numPr>
    </w:pPr>
  </w:style>
  <w:style w:type="numbering" w:customStyle="1" w:styleId="ImportedStyle513">
    <w:name w:val="Imported Style 513"/>
    <w:rsid w:val="00F4056D"/>
  </w:style>
  <w:style w:type="numbering" w:customStyle="1" w:styleId="ImportedStyle74">
    <w:name w:val="Imported Style 74"/>
    <w:rsid w:val="00F4056D"/>
  </w:style>
  <w:style w:type="numbering" w:customStyle="1" w:styleId="ImportedStyle1020">
    <w:name w:val="Imported Style 1.020"/>
    <w:rsid w:val="00F4056D"/>
    <w:pPr>
      <w:numPr>
        <w:numId w:val="12"/>
      </w:numPr>
    </w:pPr>
  </w:style>
  <w:style w:type="numbering" w:customStyle="1" w:styleId="ImportedStyle412">
    <w:name w:val="Imported Style 412"/>
    <w:rsid w:val="00F4056D"/>
    <w:pPr>
      <w:numPr>
        <w:numId w:val="29"/>
      </w:numPr>
    </w:pPr>
  </w:style>
  <w:style w:type="numbering" w:customStyle="1" w:styleId="ImportedStyle514">
    <w:name w:val="Imported Style 514"/>
    <w:rsid w:val="00F4056D"/>
    <w:pPr>
      <w:numPr>
        <w:numId w:val="14"/>
      </w:numPr>
    </w:pPr>
  </w:style>
  <w:style w:type="numbering" w:customStyle="1" w:styleId="ImportedStyle75">
    <w:name w:val="Imported Style 75"/>
    <w:rsid w:val="00F4056D"/>
    <w:pPr>
      <w:numPr>
        <w:numId w:val="16"/>
      </w:numPr>
    </w:pPr>
  </w:style>
  <w:style w:type="numbering" w:customStyle="1" w:styleId="ImportedStyle1021">
    <w:name w:val="Imported Style 1.021"/>
    <w:rsid w:val="00F4056D"/>
  </w:style>
  <w:style w:type="numbering" w:customStyle="1" w:styleId="ImportedStyle413">
    <w:name w:val="Imported Style 413"/>
    <w:rsid w:val="00F4056D"/>
  </w:style>
  <w:style w:type="numbering" w:customStyle="1" w:styleId="ImportedStyle515">
    <w:name w:val="Imported Style 515"/>
    <w:rsid w:val="00F4056D"/>
  </w:style>
  <w:style w:type="numbering" w:customStyle="1" w:styleId="ImportedStyle76">
    <w:name w:val="Imported Style 76"/>
    <w:rsid w:val="00F4056D"/>
  </w:style>
  <w:style w:type="numbering" w:customStyle="1" w:styleId="ImportedStyle1022">
    <w:name w:val="Imported Style 1.022"/>
    <w:rsid w:val="00F4056D"/>
  </w:style>
  <w:style w:type="numbering" w:customStyle="1" w:styleId="ImportedStyle414">
    <w:name w:val="Imported Style 414"/>
    <w:rsid w:val="00F4056D"/>
  </w:style>
  <w:style w:type="numbering" w:customStyle="1" w:styleId="ImportedStyle516">
    <w:name w:val="Imported Style 516"/>
    <w:rsid w:val="00F4056D"/>
  </w:style>
  <w:style w:type="numbering" w:customStyle="1" w:styleId="ImportedStyle77">
    <w:name w:val="Imported Style 77"/>
    <w:rsid w:val="00F4056D"/>
    <w:pPr>
      <w:numPr>
        <w:numId w:val="21"/>
      </w:numPr>
    </w:pPr>
  </w:style>
  <w:style w:type="numbering" w:customStyle="1" w:styleId="ImportedStyle1023">
    <w:name w:val="Imported Style 1.023"/>
    <w:rsid w:val="00F4056D"/>
  </w:style>
  <w:style w:type="numbering" w:customStyle="1" w:styleId="ImportedStyle415">
    <w:name w:val="Imported Style 415"/>
    <w:rsid w:val="00F4056D"/>
  </w:style>
  <w:style w:type="numbering" w:customStyle="1" w:styleId="ImportedStyle517">
    <w:name w:val="Imported Style 517"/>
    <w:rsid w:val="00F4056D"/>
    <w:pPr>
      <w:numPr>
        <w:numId w:val="20"/>
      </w:numPr>
    </w:pPr>
  </w:style>
  <w:style w:type="numbering" w:customStyle="1" w:styleId="ImportedStyle78">
    <w:name w:val="Imported Style 78"/>
    <w:rsid w:val="00F4056D"/>
    <w:pPr>
      <w:numPr>
        <w:numId w:val="28"/>
      </w:numPr>
    </w:pPr>
  </w:style>
  <w:style w:type="numbering" w:customStyle="1" w:styleId="ImportedStyle87">
    <w:name w:val="Imported Style 87"/>
    <w:rsid w:val="00F4056D"/>
    <w:pPr>
      <w:numPr>
        <w:numId w:val="1"/>
      </w:numPr>
    </w:pPr>
  </w:style>
  <w:style w:type="numbering" w:customStyle="1" w:styleId="ImportedStyle1024">
    <w:name w:val="Imported Style 1.024"/>
    <w:rsid w:val="00F4056D"/>
  </w:style>
  <w:style w:type="numbering" w:customStyle="1" w:styleId="ImportedStyle9">
    <w:name w:val="Imported Style 9"/>
    <w:rsid w:val="00F4056D"/>
    <w:pPr>
      <w:numPr>
        <w:numId w:val="27"/>
      </w:numPr>
    </w:pPr>
  </w:style>
  <w:style w:type="numbering" w:customStyle="1" w:styleId="ImportedStyle88">
    <w:name w:val="Imported Style 88"/>
    <w:rsid w:val="00F4056D"/>
    <w:pPr>
      <w:numPr>
        <w:numId w:val="5"/>
      </w:numPr>
    </w:pPr>
  </w:style>
  <w:style w:type="numbering" w:customStyle="1" w:styleId="ImportedStyle1025">
    <w:name w:val="Imported Style 1.025"/>
    <w:rsid w:val="00F4056D"/>
    <w:pPr>
      <w:numPr>
        <w:numId w:val="17"/>
      </w:numPr>
    </w:pPr>
  </w:style>
  <w:style w:type="numbering" w:customStyle="1" w:styleId="ImportedStyle416">
    <w:name w:val="Imported Style 416"/>
    <w:rsid w:val="00F4056D"/>
    <w:pPr>
      <w:numPr>
        <w:numId w:val="18"/>
      </w:numPr>
    </w:pPr>
  </w:style>
  <w:style w:type="numbering" w:customStyle="1" w:styleId="ImportedStyle518">
    <w:name w:val="Imported Style 518"/>
    <w:rsid w:val="00F4056D"/>
    <w:pPr>
      <w:numPr>
        <w:numId w:val="30"/>
      </w:numPr>
    </w:pPr>
  </w:style>
  <w:style w:type="character" w:customStyle="1" w:styleId="NormalnyWebZnak">
    <w:name w:val="Normalny (Web) Znak"/>
    <w:link w:val="NormalnyWeb"/>
    <w:locked/>
    <w:rsid w:val="00F4056D"/>
    <w:rPr>
      <w:rFonts w:ascii="Times New Roman" w:eastAsia="Times New Roman" w:hAnsi="Times New Roman" w:cs="Times New Roman"/>
      <w:sz w:val="24"/>
      <w:szCs w:val="24"/>
      <w:lang w:eastAsia="pl-PL"/>
    </w:rPr>
  </w:style>
  <w:style w:type="character" w:customStyle="1" w:styleId="alb-s">
    <w:name w:val="a_lb-s"/>
    <w:rsid w:val="0064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47868">
      <w:bodyDiv w:val="1"/>
      <w:marLeft w:val="0"/>
      <w:marRight w:val="0"/>
      <w:marTop w:val="0"/>
      <w:marBottom w:val="0"/>
      <w:divBdr>
        <w:top w:val="none" w:sz="0" w:space="0" w:color="auto"/>
        <w:left w:val="none" w:sz="0" w:space="0" w:color="auto"/>
        <w:bottom w:val="none" w:sz="0" w:space="0" w:color="auto"/>
        <w:right w:val="none" w:sz="0" w:space="0" w:color="auto"/>
      </w:divBdr>
    </w:div>
    <w:div w:id="1268544575">
      <w:bodyDiv w:val="1"/>
      <w:marLeft w:val="0"/>
      <w:marRight w:val="0"/>
      <w:marTop w:val="0"/>
      <w:marBottom w:val="0"/>
      <w:divBdr>
        <w:top w:val="none" w:sz="0" w:space="0" w:color="auto"/>
        <w:left w:val="none" w:sz="0" w:space="0" w:color="auto"/>
        <w:bottom w:val="none" w:sz="0" w:space="0" w:color="auto"/>
        <w:right w:val="none" w:sz="0" w:space="0" w:color="auto"/>
      </w:divBdr>
    </w:div>
    <w:div w:id="2143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tomodrzanski@bytomodrzanski.pl" TargetMode="External"/><Relationship Id="rId13" Type="http://schemas.openxmlformats.org/officeDocument/2006/relationships/hyperlink" Target="https://sip.lex.pl/" TargetMode="External"/><Relationship Id="rId18" Type="http://schemas.openxmlformats.org/officeDocument/2006/relationships/hyperlink" Target="mailto:bytomodrzanski@bytomodrzansk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od.ceidg.gov.pl/CEIDG/CEIDG.Public.UI/Search.aspx"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www.gov.pl/web/gov/warunki-korzystania" TargetMode="External"/><Relationship Id="rId20" Type="http://schemas.openxmlformats.org/officeDocument/2006/relationships/hyperlink" Target="https://miniportal.uzp.gov.pl/Instrukcja_uzytkownika_miniPortal-ePUA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d.uzp.gov.pl/filter?lang=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iniportal.uzp.gov.pl/Instrukcja_uzytkownika_miniPortal-ePUAP.pdf" TargetMode="External"/><Relationship Id="rId23" Type="http://schemas.openxmlformats.org/officeDocument/2006/relationships/header" Target="header1.xml"/><Relationship Id="rId10" Type="http://schemas.openxmlformats.org/officeDocument/2006/relationships/hyperlink" Target="mailto:bytomodrzanski@bytomodrzanski.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bip.bytomodrzanski.pl" TargetMode="External"/><Relationship Id="rId14" Type="http://schemas.openxmlformats.org/officeDocument/2006/relationships/hyperlink" Target="https://sip.lex.pl/" TargetMode="External"/><Relationship Id="rId22" Type="http://schemas.openxmlformats.org/officeDocument/2006/relationships/hyperlink" Target="https://ekrs.ms.gov.pl/web/wyszukiwarka-krs/strona-glown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E3BA-C83F-4354-BF76-DF4F9440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16462</Words>
  <Characters>98777</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MonikaP</dc:creator>
  <cp:lastModifiedBy>Marcin Wujaszek</cp:lastModifiedBy>
  <cp:revision>2</cp:revision>
  <cp:lastPrinted>2022-02-15T14:12:00Z</cp:lastPrinted>
  <dcterms:created xsi:type="dcterms:W3CDTF">2022-02-28T00:15:00Z</dcterms:created>
  <dcterms:modified xsi:type="dcterms:W3CDTF">2022-02-28T00:15:00Z</dcterms:modified>
</cp:coreProperties>
</file>